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985" w:rsidRPr="00F42A5F" w:rsidRDefault="00041985" w:rsidP="00041985">
      <w:pPr>
        <w:pStyle w:val="a"/>
        <w:rPr>
          <w:rFonts w:eastAsia="Calibri"/>
          <w:position w:val="0"/>
        </w:rPr>
      </w:pPr>
      <w:bookmarkStart w:id="0" w:name="_GoBack"/>
      <w:r w:rsidRPr="00F42A5F">
        <w:rPr>
          <w:rFonts w:eastAsia="Calibri"/>
          <w:position w:val="0"/>
        </w:rPr>
        <w:t>TRẮC NGHIỆM ĐÁNH GIÁ TRẦM CẢM THANH THIẾU NIÊN (</w:t>
      </w:r>
      <w:r w:rsidRPr="00F42A5F">
        <w:rPr>
          <w:rFonts w:eastAsia="Calibri"/>
          <w:position w:val="0"/>
          <w:lang w:val="fr-FR"/>
        </w:rPr>
        <w:t>RADS</w:t>
      </w:r>
      <w:r w:rsidRPr="00F42A5F">
        <w:rPr>
          <w:rFonts w:eastAsia="Calibri"/>
          <w:position w:val="0"/>
        </w:rPr>
        <w:t>)</w:t>
      </w:r>
    </w:p>
    <w:bookmarkEnd w:id="0"/>
    <w:p w:rsidR="00340FEE" w:rsidRPr="00F42A5F" w:rsidRDefault="00340FEE" w:rsidP="00340FEE">
      <w:pPr>
        <w:pStyle w:val="12"/>
        <w:ind w:left="1" w:hanging="3"/>
        <w:rPr>
          <w:color w:val="auto"/>
        </w:rPr>
      </w:pPr>
    </w:p>
    <w:p w:rsidR="005B0738" w:rsidRPr="00F42A5F" w:rsidRDefault="005B0738" w:rsidP="005B0738">
      <w:pPr>
        <w:widowControl w:val="0"/>
        <w:tabs>
          <w:tab w:val="left" w:leader="dot" w:pos="8647"/>
        </w:tabs>
        <w:suppressAutoHyphens w:val="0"/>
        <w:spacing w:before="12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eastAsia="Calibri"/>
          <w:position w:val="0"/>
          <w:sz w:val="26"/>
          <w:szCs w:val="26"/>
        </w:rPr>
      </w:pPr>
    </w:p>
    <w:p w:rsidR="00041985" w:rsidRPr="00F42A5F" w:rsidRDefault="00041985" w:rsidP="00041985">
      <w:pPr>
        <w:widowControl w:val="0"/>
        <w:suppressAutoHyphens w:val="0"/>
        <w:spacing w:before="12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eastAsia="Calibri"/>
          <w:b/>
          <w:i/>
          <w:position w:val="0"/>
          <w:sz w:val="26"/>
          <w:szCs w:val="26"/>
          <w:lang w:val="pt-BR"/>
        </w:rPr>
      </w:pPr>
      <w:proofErr w:type="spellStart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>Dưới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>đây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 xml:space="preserve"> là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>những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>biểu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>hiện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>tâm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>lý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>thường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>thấy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 xml:space="preserve">.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>Hãy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>đọc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>kỹ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>từng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lang w:val="fr-FR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câu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,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sa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lang w:val="pt-BR"/>
        </w:rPr>
        <w:t>u đó khoanh tròn vào một số thích hợp bên phải biểu thị đúng nhất trạng thái tâm lý của bạn.</w:t>
      </w:r>
    </w:p>
    <w:tbl>
      <w:tblPr>
        <w:tblW w:w="0" w:type="auto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3"/>
        <w:gridCol w:w="4938"/>
        <w:gridCol w:w="1053"/>
        <w:gridCol w:w="982"/>
        <w:gridCol w:w="1035"/>
        <w:gridCol w:w="1329"/>
      </w:tblGrid>
      <w:tr w:rsidR="00041985" w:rsidRPr="00F42A5F" w:rsidTr="003E7F2F">
        <w:trPr>
          <w:cantSplit/>
        </w:trPr>
        <w:tc>
          <w:tcPr>
            <w:tcW w:w="738" w:type="dxa"/>
            <w:tcBorders>
              <w:bottom w:val="single" w:sz="4" w:space="0" w:color="000000"/>
            </w:tcBorders>
            <w:vAlign w:val="center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98" w:firstLineChars="0" w:hanging="2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STT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vAlign w:val="center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Những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biểu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hiện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tâm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080" w:type="dxa"/>
            <w:tcBorders>
              <w:bottom w:val="single" w:sz="4" w:space="0" w:color="000000"/>
            </w:tcBorders>
            <w:vAlign w:val="center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Hầu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như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900" w:type="dxa"/>
            <w:tcBorders>
              <w:bottom w:val="single" w:sz="4" w:space="0" w:color="000000"/>
            </w:tcBorders>
            <w:vAlign w:val="center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Thỉnh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thoảng</w:t>
            </w:r>
            <w:proofErr w:type="spellEnd"/>
          </w:p>
        </w:tc>
        <w:tc>
          <w:tcPr>
            <w:tcW w:w="1080" w:type="dxa"/>
            <w:tcBorders>
              <w:bottom w:val="single" w:sz="4" w:space="0" w:color="000000"/>
            </w:tcBorders>
            <w:vAlign w:val="center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Phần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lớn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thời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Hầu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hết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hoặc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tất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cả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thời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gian</w:t>
            </w:r>
            <w:proofErr w:type="spellEnd"/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</w:t>
            </w:r>
          </w:p>
        </w:tc>
        <w:tc>
          <w:tcPr>
            <w:tcW w:w="5670" w:type="dxa"/>
            <w:tcBorders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72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hạnh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1080" w:type="dxa"/>
            <w:tcBorders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  <w:tc>
          <w:tcPr>
            <w:tcW w:w="900" w:type="dxa"/>
            <w:tcBorders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72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lo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lắng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về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chuyện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72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cô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4.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72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cha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mẹ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thích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5.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72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người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quan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6.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72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muốn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xa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lánh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trốn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tránh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mọi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7.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72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buồn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chán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8.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72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muốn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khóc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9.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72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giác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chẳng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ai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quan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tâm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đến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10.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72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thích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cười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đùa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với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mọi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11.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72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giác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thể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rệu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rã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thiếu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sinh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12.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72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giác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được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yêu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quý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13.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72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giống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như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kẻ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bỏ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chạy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14.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72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đang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tự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khổ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15.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72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những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người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khác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thích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16.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72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bực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bội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17.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72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cuộc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sống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bất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với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18.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72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mệt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mỏi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19.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72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một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kẻ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tồi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tệ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20.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72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một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kẻ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vô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tích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sự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21.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72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một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kẻ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đáng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thương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22.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72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phát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điên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lên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về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mọi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thứ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lastRenderedPageBreak/>
              <w:t>23.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72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thích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trò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chuyện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với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mọi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24.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72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trằn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trọc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ngủ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(</w:t>
            </w:r>
            <w:proofErr w:type="spellStart"/>
            <w:r w:rsidRPr="00F42A5F">
              <w:rPr>
                <w:rFonts w:eastAsia="Calibri"/>
                <w:i/>
                <w:position w:val="0"/>
                <w:sz w:val="26"/>
                <w:szCs w:val="26"/>
              </w:rPr>
              <w:t>hoặc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ngủ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nhiều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)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25.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72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thích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vui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đùa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26.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72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lo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lắng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27.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72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giác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như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bị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đau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dạ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dày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28.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72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cuộc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sống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tẻ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nhạt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vô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29.</w:t>
            </w:r>
          </w:p>
        </w:tc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72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ăn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ngon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miệng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</w:tr>
      <w:tr w:rsidR="00041985" w:rsidRPr="00F42A5F" w:rsidTr="003E7F2F">
        <w:trPr>
          <w:cantSplit/>
        </w:trPr>
        <w:tc>
          <w:tcPr>
            <w:tcW w:w="738" w:type="dxa"/>
            <w:tcBorders>
              <w:top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2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30.</w:t>
            </w:r>
          </w:p>
        </w:tc>
        <w:tc>
          <w:tcPr>
            <w:tcW w:w="5670" w:type="dxa"/>
            <w:tcBorders>
              <w:top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72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vọng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muốn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gì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</w:t>
            </w:r>
            <w:proofErr w:type="spellEnd"/>
          </w:p>
        </w:tc>
        <w:tc>
          <w:tcPr>
            <w:tcW w:w="1080" w:type="dxa"/>
            <w:tcBorders>
              <w:top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</w:tcBorders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Chars="0" w:left="0" w:right="-108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</w:t>
            </w:r>
          </w:p>
        </w:tc>
      </w:tr>
    </w:tbl>
    <w:p w:rsidR="00340FEE" w:rsidRPr="00F42A5F" w:rsidRDefault="00340FEE" w:rsidP="00340FEE">
      <w:pPr>
        <w:widowControl w:val="0"/>
        <w:suppressAutoHyphens w:val="0"/>
        <w:spacing w:before="120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6"/>
          <w:szCs w:val="26"/>
        </w:rPr>
      </w:pPr>
      <w:r w:rsidRPr="00F42A5F">
        <w:rPr>
          <w:b/>
          <w:position w:val="0"/>
          <w:sz w:val="26"/>
          <w:szCs w:val="26"/>
        </w:rPr>
        <w:t xml:space="preserve">- </w:t>
      </w:r>
      <w:proofErr w:type="spellStart"/>
      <w:r w:rsidRPr="00F42A5F">
        <w:rPr>
          <w:b/>
          <w:position w:val="0"/>
          <w:sz w:val="26"/>
          <w:szCs w:val="26"/>
        </w:rPr>
        <w:t>Tính</w:t>
      </w:r>
      <w:proofErr w:type="spellEnd"/>
      <w:r w:rsidRPr="00F42A5F">
        <w:rPr>
          <w:b/>
          <w:position w:val="0"/>
          <w:sz w:val="26"/>
          <w:szCs w:val="26"/>
        </w:rPr>
        <w:t xml:space="preserve"> </w:t>
      </w:r>
      <w:proofErr w:type="spellStart"/>
      <w:r w:rsidRPr="00F42A5F">
        <w:rPr>
          <w:b/>
          <w:position w:val="0"/>
          <w:sz w:val="26"/>
          <w:szCs w:val="26"/>
        </w:rPr>
        <w:t>điểm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theo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bộ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tài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liệu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hướng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dẫn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xử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lý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kết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quả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trắc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nghiệm</w:t>
      </w:r>
      <w:proofErr w:type="spellEnd"/>
      <w:r w:rsidRPr="00F42A5F">
        <w:rPr>
          <w:position w:val="0"/>
          <w:sz w:val="26"/>
          <w:szCs w:val="26"/>
        </w:rPr>
        <w:t>:</w:t>
      </w:r>
    </w:p>
    <w:p w:rsidR="00340FEE" w:rsidRPr="00F42A5F" w:rsidRDefault="00340FEE" w:rsidP="00340FEE">
      <w:pPr>
        <w:widowControl w:val="0"/>
        <w:suppressAutoHyphens w:val="0"/>
        <w:spacing w:before="120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6"/>
          <w:szCs w:val="26"/>
        </w:rPr>
      </w:pPr>
      <w:r w:rsidRPr="00F42A5F">
        <w:rPr>
          <w:b/>
          <w:position w:val="0"/>
          <w:sz w:val="26"/>
          <w:szCs w:val="26"/>
        </w:rPr>
        <w:t xml:space="preserve">- </w:t>
      </w:r>
      <w:proofErr w:type="spellStart"/>
      <w:r w:rsidRPr="00F42A5F">
        <w:rPr>
          <w:b/>
          <w:position w:val="0"/>
          <w:sz w:val="26"/>
          <w:szCs w:val="26"/>
        </w:rPr>
        <w:t>Quy</w:t>
      </w:r>
      <w:proofErr w:type="spellEnd"/>
      <w:r w:rsidRPr="00F42A5F">
        <w:rPr>
          <w:b/>
          <w:position w:val="0"/>
          <w:sz w:val="26"/>
          <w:szCs w:val="26"/>
        </w:rPr>
        <w:t xml:space="preserve"> </w:t>
      </w:r>
      <w:proofErr w:type="spellStart"/>
      <w:r w:rsidRPr="00F42A5F">
        <w:rPr>
          <w:b/>
          <w:position w:val="0"/>
          <w:sz w:val="26"/>
          <w:szCs w:val="26"/>
        </w:rPr>
        <w:t>ước</w:t>
      </w:r>
      <w:proofErr w:type="spellEnd"/>
      <w:r w:rsidRPr="00F42A5F">
        <w:rPr>
          <w:position w:val="0"/>
          <w:sz w:val="26"/>
          <w:szCs w:val="26"/>
        </w:rPr>
        <w:t>:</w:t>
      </w:r>
    </w:p>
    <w:p w:rsidR="00340FEE" w:rsidRPr="00F42A5F" w:rsidRDefault="00340FEE" w:rsidP="00340FEE">
      <w:pPr>
        <w:widowControl w:val="0"/>
        <w:suppressAutoHyphens w:val="0"/>
        <w:spacing w:before="120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6"/>
          <w:szCs w:val="26"/>
        </w:rPr>
      </w:pPr>
      <w:r w:rsidRPr="00F42A5F">
        <w:rPr>
          <w:position w:val="0"/>
          <w:sz w:val="26"/>
          <w:szCs w:val="26"/>
        </w:rPr>
        <w:t xml:space="preserve">A: </w:t>
      </w:r>
      <w:proofErr w:type="spellStart"/>
      <w:r w:rsidRPr="00F42A5F">
        <w:rPr>
          <w:position w:val="0"/>
          <w:sz w:val="26"/>
          <w:szCs w:val="26"/>
        </w:rPr>
        <w:t>Tổng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điểm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của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trắc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nghiệm</w:t>
      </w:r>
      <w:proofErr w:type="spellEnd"/>
    </w:p>
    <w:p w:rsidR="00340FEE" w:rsidRPr="00F42A5F" w:rsidRDefault="00340FEE" w:rsidP="00340FEE">
      <w:pPr>
        <w:widowControl w:val="0"/>
        <w:suppressAutoHyphens w:val="0"/>
        <w:spacing w:before="120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6"/>
          <w:szCs w:val="26"/>
        </w:rPr>
      </w:pPr>
      <w:r w:rsidRPr="00F42A5F">
        <w:rPr>
          <w:position w:val="0"/>
          <w:sz w:val="26"/>
          <w:szCs w:val="26"/>
        </w:rPr>
        <w:t xml:space="preserve">B: </w:t>
      </w:r>
      <w:proofErr w:type="spellStart"/>
      <w:r w:rsidRPr="00F42A5F">
        <w:rPr>
          <w:position w:val="0"/>
          <w:sz w:val="26"/>
          <w:szCs w:val="26"/>
        </w:rPr>
        <w:t>Tổng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số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triệu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chứng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có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điểm</w:t>
      </w:r>
      <w:proofErr w:type="spellEnd"/>
      <w:r w:rsidRPr="00F42A5F">
        <w:rPr>
          <w:position w:val="0"/>
          <w:sz w:val="26"/>
          <w:szCs w:val="26"/>
        </w:rPr>
        <w:t xml:space="preserve"> &gt; 1</w:t>
      </w:r>
    </w:p>
    <w:p w:rsidR="00340FEE" w:rsidRPr="00F42A5F" w:rsidRDefault="00340FEE" w:rsidP="00340FEE">
      <w:pPr>
        <w:widowControl w:val="0"/>
        <w:suppressAutoHyphens w:val="0"/>
        <w:spacing w:before="120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6"/>
          <w:szCs w:val="26"/>
        </w:rPr>
      </w:pPr>
      <w:r w:rsidRPr="00F42A5F">
        <w:rPr>
          <w:position w:val="0"/>
          <w:sz w:val="26"/>
          <w:szCs w:val="26"/>
        </w:rPr>
        <w:t xml:space="preserve">C: </w:t>
      </w:r>
      <w:proofErr w:type="spellStart"/>
      <w:r w:rsidRPr="00F42A5F">
        <w:rPr>
          <w:position w:val="0"/>
          <w:sz w:val="26"/>
          <w:szCs w:val="26"/>
        </w:rPr>
        <w:t>Mức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độ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suy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giảm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các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hoạt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động</w:t>
      </w:r>
      <w:proofErr w:type="spellEnd"/>
      <w:r w:rsidRPr="00F42A5F">
        <w:rPr>
          <w:position w:val="0"/>
          <w:sz w:val="26"/>
          <w:szCs w:val="26"/>
        </w:rPr>
        <w:t xml:space="preserve"> </w:t>
      </w:r>
    </w:p>
    <w:p w:rsidR="00340FEE" w:rsidRPr="00F42A5F" w:rsidRDefault="00340FEE" w:rsidP="00340FEE">
      <w:pPr>
        <w:widowControl w:val="0"/>
        <w:suppressAutoHyphens w:val="0"/>
        <w:spacing w:before="120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6"/>
          <w:szCs w:val="26"/>
        </w:rPr>
      </w:pPr>
      <w:r w:rsidRPr="00F42A5F">
        <w:rPr>
          <w:position w:val="0"/>
          <w:sz w:val="26"/>
          <w:szCs w:val="26"/>
        </w:rPr>
        <w:t>(</w:t>
      </w:r>
      <w:proofErr w:type="spellStart"/>
      <w:r w:rsidRPr="00F42A5F">
        <w:rPr>
          <w:position w:val="0"/>
          <w:sz w:val="26"/>
          <w:szCs w:val="26"/>
        </w:rPr>
        <w:t>Chú</w:t>
      </w:r>
      <w:proofErr w:type="spellEnd"/>
      <w:r w:rsidRPr="00F42A5F">
        <w:rPr>
          <w:position w:val="0"/>
          <w:sz w:val="26"/>
          <w:szCs w:val="26"/>
        </w:rPr>
        <w:t xml:space="preserve"> ý: </w:t>
      </w:r>
      <w:proofErr w:type="spellStart"/>
      <w:r w:rsidRPr="00F42A5F">
        <w:rPr>
          <w:position w:val="0"/>
          <w:sz w:val="26"/>
          <w:szCs w:val="26"/>
        </w:rPr>
        <w:t>Câu</w:t>
      </w:r>
      <w:proofErr w:type="spellEnd"/>
      <w:r w:rsidRPr="00F42A5F">
        <w:rPr>
          <w:position w:val="0"/>
          <w:sz w:val="26"/>
          <w:szCs w:val="26"/>
        </w:rPr>
        <w:t xml:space="preserve"> 1 - 8 </w:t>
      </w:r>
      <w:proofErr w:type="spellStart"/>
      <w:r w:rsidRPr="00F42A5F">
        <w:rPr>
          <w:position w:val="0"/>
          <w:sz w:val="26"/>
          <w:szCs w:val="26"/>
        </w:rPr>
        <w:t>tính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điểm</w:t>
      </w:r>
      <w:proofErr w:type="spellEnd"/>
      <w:r w:rsidRPr="00F42A5F">
        <w:rPr>
          <w:position w:val="0"/>
          <w:sz w:val="26"/>
          <w:szCs w:val="26"/>
        </w:rPr>
        <w:t xml:space="preserve"> &gt; = 2. </w:t>
      </w:r>
      <w:proofErr w:type="spellStart"/>
      <w:r w:rsidRPr="00F42A5F">
        <w:rPr>
          <w:position w:val="0"/>
          <w:sz w:val="26"/>
          <w:szCs w:val="26"/>
        </w:rPr>
        <w:t>Câu</w:t>
      </w:r>
      <w:proofErr w:type="spellEnd"/>
      <w:r w:rsidRPr="00F42A5F">
        <w:rPr>
          <w:position w:val="0"/>
          <w:sz w:val="26"/>
          <w:szCs w:val="26"/>
        </w:rPr>
        <w:t xml:space="preserve"> 9 </w:t>
      </w:r>
      <w:proofErr w:type="spellStart"/>
      <w:r w:rsidRPr="00F42A5F">
        <w:rPr>
          <w:position w:val="0"/>
          <w:sz w:val="26"/>
          <w:szCs w:val="26"/>
        </w:rPr>
        <w:t>tính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điểm</w:t>
      </w:r>
      <w:proofErr w:type="spellEnd"/>
      <w:r w:rsidRPr="00F42A5F">
        <w:rPr>
          <w:position w:val="0"/>
          <w:sz w:val="26"/>
          <w:szCs w:val="26"/>
        </w:rPr>
        <w:t xml:space="preserve"> &gt; = 1</w:t>
      </w:r>
    </w:p>
    <w:p w:rsidR="00340FEE" w:rsidRPr="00F42A5F" w:rsidRDefault="00340FEE" w:rsidP="00340FEE">
      <w:pPr>
        <w:widowControl w:val="0"/>
        <w:suppressAutoHyphens w:val="0"/>
        <w:spacing w:before="120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6"/>
          <w:szCs w:val="26"/>
        </w:rPr>
      </w:pPr>
      <w:r w:rsidRPr="00F42A5F">
        <w:rPr>
          <w:b/>
          <w:position w:val="0"/>
          <w:sz w:val="26"/>
          <w:szCs w:val="26"/>
        </w:rPr>
        <w:t xml:space="preserve">- </w:t>
      </w:r>
      <w:proofErr w:type="spellStart"/>
      <w:r w:rsidRPr="00F42A5F">
        <w:rPr>
          <w:b/>
          <w:position w:val="0"/>
          <w:sz w:val="26"/>
          <w:szCs w:val="26"/>
        </w:rPr>
        <w:t>Đánh</w:t>
      </w:r>
      <w:proofErr w:type="spellEnd"/>
      <w:r w:rsidRPr="00F42A5F">
        <w:rPr>
          <w:b/>
          <w:position w:val="0"/>
          <w:sz w:val="26"/>
          <w:szCs w:val="26"/>
        </w:rPr>
        <w:t xml:space="preserve"> </w:t>
      </w:r>
      <w:proofErr w:type="spellStart"/>
      <w:r w:rsidRPr="00F42A5F">
        <w:rPr>
          <w:b/>
          <w:position w:val="0"/>
          <w:sz w:val="26"/>
          <w:szCs w:val="26"/>
        </w:rPr>
        <w:t>giá</w:t>
      </w:r>
      <w:proofErr w:type="spellEnd"/>
      <w:r w:rsidRPr="00F42A5F">
        <w:rPr>
          <w:b/>
          <w:position w:val="0"/>
          <w:sz w:val="26"/>
          <w:szCs w:val="26"/>
        </w:rPr>
        <w:t>:</w:t>
      </w:r>
      <w:r w:rsidRPr="00F42A5F">
        <w:rPr>
          <w:position w:val="0"/>
          <w:sz w:val="26"/>
          <w:szCs w:val="26"/>
        </w:rPr>
        <w:t xml:space="preserve"> </w:t>
      </w:r>
    </w:p>
    <w:p w:rsidR="00340FEE" w:rsidRPr="00F42A5F" w:rsidRDefault="00340FEE" w:rsidP="00340FEE">
      <w:pPr>
        <w:widowControl w:val="0"/>
        <w:suppressAutoHyphens w:val="0"/>
        <w:spacing w:before="120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6"/>
          <w:szCs w:val="26"/>
        </w:rPr>
      </w:pPr>
      <w:r w:rsidRPr="00F42A5F">
        <w:rPr>
          <w:position w:val="0"/>
          <w:sz w:val="26"/>
          <w:szCs w:val="26"/>
        </w:rPr>
        <w:t>A &gt; = 10</w:t>
      </w:r>
    </w:p>
    <w:p w:rsidR="00340FEE" w:rsidRPr="00F42A5F" w:rsidRDefault="00340FEE" w:rsidP="00340FEE">
      <w:pPr>
        <w:widowControl w:val="0"/>
        <w:suppressAutoHyphens w:val="0"/>
        <w:spacing w:before="120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6"/>
          <w:szCs w:val="26"/>
        </w:rPr>
      </w:pPr>
      <w:r w:rsidRPr="00F42A5F">
        <w:rPr>
          <w:position w:val="0"/>
          <w:sz w:val="26"/>
          <w:szCs w:val="26"/>
        </w:rPr>
        <w:t>B &gt; = 5</w:t>
      </w:r>
    </w:p>
    <w:p w:rsidR="00340FEE" w:rsidRPr="00F42A5F" w:rsidRDefault="00340FEE" w:rsidP="00340FEE">
      <w:pPr>
        <w:widowControl w:val="0"/>
        <w:suppressAutoHyphens w:val="0"/>
        <w:spacing w:before="120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6"/>
          <w:szCs w:val="26"/>
        </w:rPr>
      </w:pPr>
      <w:r w:rsidRPr="00F42A5F">
        <w:rPr>
          <w:position w:val="0"/>
          <w:sz w:val="26"/>
          <w:szCs w:val="26"/>
        </w:rPr>
        <w:t>C &gt; = 1</w:t>
      </w:r>
    </w:p>
    <w:p w:rsidR="00340FEE" w:rsidRPr="00F42A5F" w:rsidRDefault="00340FEE" w:rsidP="00340FEE">
      <w:pPr>
        <w:widowControl w:val="0"/>
        <w:suppressAutoHyphens w:val="0"/>
        <w:spacing w:before="120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6"/>
          <w:szCs w:val="26"/>
        </w:rPr>
      </w:pPr>
      <w:proofErr w:type="spellStart"/>
      <w:r w:rsidRPr="00F42A5F">
        <w:rPr>
          <w:position w:val="0"/>
          <w:sz w:val="26"/>
          <w:szCs w:val="26"/>
        </w:rPr>
        <w:t>Điểm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câu</w:t>
      </w:r>
      <w:proofErr w:type="spellEnd"/>
      <w:r w:rsidRPr="00F42A5F">
        <w:rPr>
          <w:position w:val="0"/>
          <w:sz w:val="26"/>
          <w:szCs w:val="26"/>
        </w:rPr>
        <w:t xml:space="preserve"> 4 </w:t>
      </w:r>
      <w:proofErr w:type="spellStart"/>
      <w:r w:rsidRPr="00F42A5F">
        <w:rPr>
          <w:position w:val="0"/>
          <w:sz w:val="26"/>
          <w:szCs w:val="26"/>
        </w:rPr>
        <w:t>hoặc</w:t>
      </w:r>
      <w:proofErr w:type="spellEnd"/>
      <w:r w:rsidRPr="00F42A5F">
        <w:rPr>
          <w:position w:val="0"/>
          <w:sz w:val="26"/>
          <w:szCs w:val="26"/>
        </w:rPr>
        <w:t xml:space="preserve"> 5: &gt; = 2</w:t>
      </w:r>
    </w:p>
    <w:p w:rsidR="00340FEE" w:rsidRPr="00F42A5F" w:rsidRDefault="00340FEE" w:rsidP="00340FEE">
      <w:pPr>
        <w:widowControl w:val="0"/>
        <w:suppressAutoHyphens w:val="0"/>
        <w:spacing w:before="120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6"/>
          <w:szCs w:val="26"/>
        </w:rPr>
      </w:pPr>
      <w:proofErr w:type="spellStart"/>
      <w:r w:rsidRPr="00F42A5F">
        <w:rPr>
          <w:position w:val="0"/>
          <w:sz w:val="26"/>
          <w:szCs w:val="26"/>
        </w:rPr>
        <w:t>Nếu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người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bệnh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trả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lời</w:t>
      </w:r>
      <w:proofErr w:type="spellEnd"/>
      <w:r w:rsidRPr="00F42A5F">
        <w:rPr>
          <w:position w:val="0"/>
          <w:sz w:val="26"/>
          <w:szCs w:val="26"/>
        </w:rPr>
        <w:t xml:space="preserve"> “</w:t>
      </w:r>
      <w:proofErr w:type="spellStart"/>
      <w:r w:rsidRPr="00F42A5F">
        <w:rPr>
          <w:position w:val="0"/>
          <w:sz w:val="26"/>
          <w:szCs w:val="26"/>
        </w:rPr>
        <w:t>Có</w:t>
      </w:r>
      <w:proofErr w:type="spellEnd"/>
      <w:r w:rsidRPr="00F42A5F">
        <w:rPr>
          <w:position w:val="0"/>
          <w:sz w:val="26"/>
          <w:szCs w:val="26"/>
        </w:rPr>
        <w:t xml:space="preserve">” </w:t>
      </w:r>
      <w:proofErr w:type="spellStart"/>
      <w:r w:rsidRPr="00F42A5F">
        <w:rPr>
          <w:position w:val="0"/>
          <w:sz w:val="26"/>
          <w:szCs w:val="26"/>
        </w:rPr>
        <w:t>cho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cả</w:t>
      </w:r>
      <w:proofErr w:type="spellEnd"/>
      <w:r w:rsidRPr="00F42A5F">
        <w:rPr>
          <w:position w:val="0"/>
          <w:sz w:val="26"/>
          <w:szCs w:val="26"/>
        </w:rPr>
        <w:t xml:space="preserve"> 4 </w:t>
      </w:r>
      <w:proofErr w:type="spellStart"/>
      <w:r w:rsidRPr="00F42A5F">
        <w:rPr>
          <w:position w:val="0"/>
          <w:sz w:val="26"/>
          <w:szCs w:val="26"/>
        </w:rPr>
        <w:t>tiêu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chí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trên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thì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kết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luận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có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biểu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hiện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trầm</w:t>
      </w:r>
      <w:proofErr w:type="spellEnd"/>
      <w:r w:rsidRPr="00F42A5F">
        <w:rPr>
          <w:position w:val="0"/>
          <w:sz w:val="26"/>
          <w:szCs w:val="26"/>
        </w:rPr>
        <w:t xml:space="preserve"> </w:t>
      </w:r>
      <w:proofErr w:type="spellStart"/>
      <w:r w:rsidRPr="00F42A5F">
        <w:rPr>
          <w:position w:val="0"/>
          <w:sz w:val="26"/>
          <w:szCs w:val="26"/>
        </w:rPr>
        <w:t>cảm</w:t>
      </w:r>
      <w:proofErr w:type="spellEnd"/>
      <w:r w:rsidRPr="00F42A5F">
        <w:rPr>
          <w:position w:val="0"/>
          <w:sz w:val="26"/>
          <w:szCs w:val="26"/>
        </w:rPr>
        <w:t>.</w:t>
      </w:r>
    </w:p>
    <w:p w:rsidR="00041985" w:rsidRPr="00F42A5F" w:rsidRDefault="00041985" w:rsidP="00041985">
      <w:pPr>
        <w:widowControl w:val="0"/>
        <w:suppressAutoHyphens w:val="0"/>
        <w:spacing w:before="120" w:line="240" w:lineRule="auto"/>
        <w:ind w:left="1" w:hanging="3"/>
        <w:jc w:val="center"/>
        <w:rPr>
          <w:b/>
          <w:sz w:val="26"/>
          <w:szCs w:val="26"/>
          <w:lang w:val="vi-VN"/>
        </w:rPr>
      </w:pPr>
      <w:r w:rsidRPr="00F42A5F">
        <w:rPr>
          <w:b/>
          <w:sz w:val="26"/>
          <w:szCs w:val="26"/>
          <w:lang w:val="vi-VN"/>
        </w:rPr>
        <w:t>Bảng tham chiếu mức độ trầm cảm</w:t>
      </w:r>
    </w:p>
    <w:tbl>
      <w:tblPr>
        <w:tblW w:w="7200" w:type="dxa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3600"/>
      </w:tblGrid>
      <w:tr w:rsidR="00041985" w:rsidRPr="00F42A5F" w:rsidTr="003E7F2F">
        <w:tc>
          <w:tcPr>
            <w:tcW w:w="3600" w:type="dxa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F42A5F">
              <w:rPr>
                <w:b/>
                <w:sz w:val="26"/>
                <w:szCs w:val="26"/>
              </w:rPr>
              <w:t>RADS</w:t>
            </w:r>
          </w:p>
        </w:tc>
        <w:tc>
          <w:tcPr>
            <w:tcW w:w="3600" w:type="dxa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2A5F">
              <w:rPr>
                <w:b/>
                <w:sz w:val="26"/>
                <w:szCs w:val="26"/>
              </w:rPr>
              <w:t>Điểm</w:t>
            </w:r>
            <w:proofErr w:type="spellEnd"/>
            <w:r w:rsidRPr="00F42A5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b/>
                <w:sz w:val="26"/>
                <w:szCs w:val="26"/>
              </w:rPr>
              <w:t>đánh</w:t>
            </w:r>
            <w:proofErr w:type="spellEnd"/>
            <w:r w:rsidRPr="00F42A5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041985" w:rsidRPr="00F42A5F" w:rsidTr="003E7F2F">
        <w:tc>
          <w:tcPr>
            <w:tcW w:w="3600" w:type="dxa"/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="1" w:hanging="3"/>
              <w:rPr>
                <w:sz w:val="26"/>
                <w:szCs w:val="26"/>
              </w:rPr>
            </w:pPr>
            <w:proofErr w:type="spellStart"/>
            <w:r w:rsidRPr="00F42A5F">
              <w:rPr>
                <w:sz w:val="26"/>
                <w:szCs w:val="26"/>
              </w:rPr>
              <w:t>Bình</w:t>
            </w:r>
            <w:proofErr w:type="spellEnd"/>
            <w:r w:rsidRPr="00F42A5F">
              <w:rPr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sz w:val="26"/>
                <w:szCs w:val="26"/>
              </w:rPr>
              <w:t>thường</w:t>
            </w:r>
            <w:proofErr w:type="spellEnd"/>
          </w:p>
        </w:tc>
        <w:tc>
          <w:tcPr>
            <w:tcW w:w="3600" w:type="dxa"/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F42A5F">
              <w:rPr>
                <w:b/>
                <w:sz w:val="26"/>
                <w:szCs w:val="26"/>
              </w:rPr>
              <w:t>0 – 30</w:t>
            </w:r>
          </w:p>
        </w:tc>
      </w:tr>
      <w:tr w:rsidR="00041985" w:rsidRPr="00F42A5F" w:rsidTr="003E7F2F">
        <w:tc>
          <w:tcPr>
            <w:tcW w:w="3600" w:type="dxa"/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="1" w:hanging="3"/>
              <w:rPr>
                <w:sz w:val="26"/>
                <w:szCs w:val="26"/>
              </w:rPr>
            </w:pPr>
            <w:proofErr w:type="spellStart"/>
            <w:r w:rsidRPr="00F42A5F">
              <w:rPr>
                <w:sz w:val="26"/>
                <w:szCs w:val="26"/>
              </w:rPr>
              <w:t>Trầm</w:t>
            </w:r>
            <w:proofErr w:type="spellEnd"/>
            <w:r w:rsidRPr="00F42A5F">
              <w:rPr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sz w:val="26"/>
                <w:szCs w:val="26"/>
              </w:rPr>
              <w:t>cảm</w:t>
            </w:r>
            <w:proofErr w:type="spellEnd"/>
            <w:r w:rsidRPr="00F42A5F">
              <w:rPr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sz w:val="26"/>
                <w:szCs w:val="26"/>
              </w:rPr>
              <w:t>nhẹ</w:t>
            </w:r>
            <w:proofErr w:type="spellEnd"/>
          </w:p>
        </w:tc>
        <w:tc>
          <w:tcPr>
            <w:tcW w:w="3600" w:type="dxa"/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F42A5F">
              <w:rPr>
                <w:b/>
                <w:sz w:val="26"/>
                <w:szCs w:val="26"/>
              </w:rPr>
              <w:t>31– 40</w:t>
            </w:r>
          </w:p>
        </w:tc>
      </w:tr>
      <w:tr w:rsidR="00041985" w:rsidRPr="00F42A5F" w:rsidTr="003E7F2F">
        <w:tc>
          <w:tcPr>
            <w:tcW w:w="3600" w:type="dxa"/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="1" w:hanging="3"/>
              <w:rPr>
                <w:sz w:val="26"/>
                <w:szCs w:val="26"/>
              </w:rPr>
            </w:pPr>
            <w:proofErr w:type="spellStart"/>
            <w:r w:rsidRPr="00F42A5F">
              <w:rPr>
                <w:sz w:val="26"/>
                <w:szCs w:val="26"/>
              </w:rPr>
              <w:t>Trầm</w:t>
            </w:r>
            <w:proofErr w:type="spellEnd"/>
            <w:r w:rsidRPr="00F42A5F">
              <w:rPr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sz w:val="26"/>
                <w:szCs w:val="26"/>
              </w:rPr>
              <w:t>cảm</w:t>
            </w:r>
            <w:proofErr w:type="spellEnd"/>
            <w:r w:rsidRPr="00F42A5F">
              <w:rPr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sz w:val="26"/>
                <w:szCs w:val="26"/>
              </w:rPr>
              <w:t>vừa</w:t>
            </w:r>
            <w:proofErr w:type="spellEnd"/>
          </w:p>
        </w:tc>
        <w:tc>
          <w:tcPr>
            <w:tcW w:w="3600" w:type="dxa"/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F42A5F">
              <w:rPr>
                <w:b/>
                <w:sz w:val="26"/>
                <w:szCs w:val="26"/>
              </w:rPr>
              <w:t>41 - 50</w:t>
            </w:r>
          </w:p>
        </w:tc>
      </w:tr>
      <w:tr w:rsidR="00041985" w:rsidRPr="00F42A5F" w:rsidTr="003E7F2F">
        <w:tc>
          <w:tcPr>
            <w:tcW w:w="3600" w:type="dxa"/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="1" w:hanging="3"/>
              <w:rPr>
                <w:sz w:val="26"/>
                <w:szCs w:val="26"/>
              </w:rPr>
            </w:pPr>
            <w:proofErr w:type="spellStart"/>
            <w:r w:rsidRPr="00F42A5F">
              <w:rPr>
                <w:sz w:val="26"/>
                <w:szCs w:val="26"/>
              </w:rPr>
              <w:t>Trầm</w:t>
            </w:r>
            <w:proofErr w:type="spellEnd"/>
            <w:r w:rsidRPr="00F42A5F">
              <w:rPr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sz w:val="26"/>
                <w:szCs w:val="26"/>
              </w:rPr>
              <w:t>cảm</w:t>
            </w:r>
            <w:proofErr w:type="spellEnd"/>
            <w:r w:rsidRPr="00F42A5F">
              <w:rPr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sz w:val="26"/>
                <w:szCs w:val="26"/>
              </w:rPr>
              <w:t>nặng</w:t>
            </w:r>
            <w:proofErr w:type="spellEnd"/>
          </w:p>
        </w:tc>
        <w:tc>
          <w:tcPr>
            <w:tcW w:w="3600" w:type="dxa"/>
            <w:vAlign w:val="bottom"/>
          </w:tcPr>
          <w:p w:rsidR="00041985" w:rsidRPr="00F42A5F" w:rsidRDefault="00041985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F42A5F">
              <w:rPr>
                <w:b/>
                <w:sz w:val="26"/>
                <w:szCs w:val="26"/>
              </w:rPr>
              <w:t>≥ 51</w:t>
            </w:r>
          </w:p>
        </w:tc>
      </w:tr>
    </w:tbl>
    <w:p w:rsidR="005B0738" w:rsidRPr="00F42A5F" w:rsidRDefault="005B0738" w:rsidP="005B0738">
      <w:pPr>
        <w:widowControl w:val="0"/>
        <w:tabs>
          <w:tab w:val="left" w:pos="709"/>
        </w:tabs>
        <w:suppressAutoHyphens w:val="0"/>
        <w:spacing w:before="12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eastAsia="Calibri"/>
          <w:position w:val="0"/>
          <w:sz w:val="26"/>
          <w:szCs w:val="26"/>
        </w:rPr>
      </w:pPr>
    </w:p>
    <w:p w:rsidR="006E63A1" w:rsidRDefault="006E63A1">
      <w:pPr>
        <w:ind w:left="0" w:hanging="2"/>
      </w:pPr>
    </w:p>
    <w:sectPr w:rsidR="006E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20FFA"/>
    <w:multiLevelType w:val="hybridMultilevel"/>
    <w:tmpl w:val="21C266D6"/>
    <w:lvl w:ilvl="0" w:tplc="808C0E2E">
      <w:start w:val="1"/>
      <w:numFmt w:val="decimal"/>
      <w:lvlText w:val="%1"/>
      <w:lvlJc w:val="left"/>
      <w:pPr>
        <w:tabs>
          <w:tab w:val="num" w:pos="2882"/>
        </w:tabs>
        <w:ind w:left="2882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3242"/>
        </w:tabs>
        <w:ind w:left="32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2"/>
        </w:tabs>
        <w:ind w:left="39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2"/>
        </w:tabs>
        <w:ind w:left="46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2"/>
        </w:tabs>
        <w:ind w:left="54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2"/>
        </w:tabs>
        <w:ind w:left="61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2"/>
        </w:tabs>
        <w:ind w:left="68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2"/>
        </w:tabs>
        <w:ind w:left="75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2"/>
        </w:tabs>
        <w:ind w:left="82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38"/>
    <w:rsid w:val="00041985"/>
    <w:rsid w:val="00340FEE"/>
    <w:rsid w:val="004542D2"/>
    <w:rsid w:val="005B0738"/>
    <w:rsid w:val="006E63A1"/>
    <w:rsid w:val="00BA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DDAF"/>
  <w15:chartTrackingRefBased/>
  <w15:docId w15:val="{4C90DEF5-540C-4031-B021-1B23A3D0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073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">
    <w:name w:val="12"/>
    <w:basedOn w:val="ListParagraph"/>
    <w:rsid w:val="005B0738"/>
    <w:pPr>
      <w:spacing w:before="120" w:line="240" w:lineRule="auto"/>
      <w:ind w:left="0"/>
      <w:jc w:val="center"/>
    </w:pPr>
    <w:rPr>
      <w:b/>
      <w:bCs/>
      <w:color w:val="FF0000"/>
      <w:sz w:val="30"/>
      <w:szCs w:val="26"/>
    </w:rPr>
  </w:style>
  <w:style w:type="paragraph" w:styleId="ListParagraph">
    <w:name w:val="List Paragraph"/>
    <w:basedOn w:val="Normal"/>
    <w:uiPriority w:val="34"/>
    <w:qFormat/>
    <w:rsid w:val="005B0738"/>
    <w:pPr>
      <w:ind w:left="720"/>
      <w:contextualSpacing/>
    </w:pPr>
  </w:style>
  <w:style w:type="paragraph" w:customStyle="1" w:styleId="a">
    <w:name w:val="."/>
    <w:basedOn w:val="Normal"/>
    <w:rsid w:val="00041985"/>
    <w:pPr>
      <w:ind w:left="1" w:hanging="3"/>
      <w:jc w:val="center"/>
    </w:pPr>
    <w:rPr>
      <w:b/>
      <w:sz w:val="28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2025-04-28T03:12:00Z</dcterms:created>
  <dcterms:modified xsi:type="dcterms:W3CDTF">2025-04-28T03:12:00Z</dcterms:modified>
</cp:coreProperties>
</file>