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shd w:val="clear" w:color="auto" w:fill="auto"/>
          <w:lang w:val="vi-VN"/>
        </w:rPr>
      </w:pPr>
      <w:r>
        <w:rPr>
          <w:rFonts w:hint="default"/>
          <w:sz w:val="32"/>
          <w:szCs w:val="32"/>
          <w:shd w:val="clear" w:color="auto" w:fill="auto"/>
          <w:lang w:val="vi-VN"/>
        </w:rPr>
        <w:t>1.RÀNG BUỘ</w:t>
      </w:r>
      <w:bookmarkStart w:id="0" w:name="_GoBack"/>
      <w:bookmarkEnd w:id="0"/>
      <w:r>
        <w:rPr>
          <w:rFonts w:hint="default"/>
          <w:sz w:val="32"/>
          <w:szCs w:val="32"/>
          <w:shd w:val="clear" w:color="auto" w:fill="auto"/>
          <w:lang w:val="vi-VN"/>
        </w:rPr>
        <w:t>C TOÀN VẸN LIÊN THUỘC TÍNH:</w:t>
      </w:r>
    </w:p>
    <w:p>
      <w:pPr>
        <w:rPr>
          <w:rFonts w:hint="default"/>
          <w:sz w:val="28"/>
          <w:szCs w:val="28"/>
          <w:shd w:val="clear" w:color="auto" w:fill="auto"/>
          <w:lang w:val="vi-VN"/>
        </w:rPr>
      </w:pPr>
      <w:r>
        <w:rPr>
          <w:rFonts w:hint="default"/>
          <w:sz w:val="28"/>
          <w:szCs w:val="28"/>
          <w:shd w:val="clear" w:color="auto" w:fill="auto"/>
          <w:lang w:val="vi-VN"/>
        </w:rPr>
        <w:t>-Trong quan hệ:</w:t>
      </w:r>
    </w:p>
    <w:p>
      <w:pPr>
        <w:rPr>
          <w:rFonts w:hint="default"/>
          <w:sz w:val="28"/>
          <w:szCs w:val="28"/>
          <w:u w:val="single"/>
          <w:shd w:val="clear" w:color="auto" w:fill="auto"/>
          <w:lang w:val="vi-VN"/>
        </w:rPr>
      </w:pPr>
      <w:r>
        <w:rPr>
          <w:rFonts w:hint="default"/>
          <w:sz w:val="28"/>
          <w:szCs w:val="28"/>
          <w:shd w:val="clear" w:color="auto" w:fill="auto"/>
          <w:lang w:val="vi-VN"/>
        </w:rPr>
        <w:t>CHI_TIET_HOA_DON (</w:t>
      </w:r>
      <w:r>
        <w:rPr>
          <w:rFonts w:hint="default"/>
          <w:sz w:val="28"/>
          <w:szCs w:val="28"/>
          <w:u w:val="single"/>
          <w:shd w:val="clear" w:color="auto" w:fill="auto"/>
          <w:lang w:val="vi-VN"/>
        </w:rPr>
        <w:t>MACTHD, MAHOADON, MADV</w:t>
      </w:r>
      <w:r>
        <w:rPr>
          <w:rFonts w:hint="default"/>
          <w:sz w:val="28"/>
          <w:szCs w:val="28"/>
          <w:u w:val="none"/>
          <w:shd w:val="clear" w:color="auto" w:fill="auto"/>
          <w:lang w:val="vi-VN"/>
        </w:rPr>
        <w:t>, SOLUONG, DONGIA, THANHTIEN)</w:t>
      </w:r>
    </w:p>
    <w:p>
      <w:pPr>
        <w:rPr>
          <w:rFonts w:hint="default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/>
          <w:sz w:val="28"/>
          <w:szCs w:val="28"/>
          <w:u w:val="none"/>
          <w:shd w:val="clear" w:color="auto" w:fill="auto"/>
          <w:lang w:val="vi-VN"/>
        </w:rPr>
        <w:t>-Có ràng buộc liên thuộc tính: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∀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CTHD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 CHI_TIET_HOA_DON thì</w:t>
      </w:r>
    </w:p>
    <w:p>
      <w:pPr>
        <w:ind w:firstLine="420" w:firstLine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CTHD.THANHTIEN = CTHD.SOLUONG * CTHD.DONGIA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-Trong quan hệ: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HOP_DONG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MAHOPDONG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 xml:space="preserve">, NGAYTHUE, NGAYTRA,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MAPHONG, 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)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-Có ràng buộc liên thuộc tính: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∀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hd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HOP_DONG(hd.NGAYTHUE &lt;= hd.NGAYTRA)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-Bảng tầm ảnh hưởng: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Quan hệ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Xóa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HOP_DONG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+(NGAYTHUE, NGAYTRA)</w:t>
            </w:r>
          </w:p>
        </w:tc>
      </w:tr>
    </w:tbl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2.RÀNG BUỘC TOÀN VẸN LIÊN BỘ - LIÊN THUỘC TÍNH: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-Trong quan hệ: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HOA_DON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MAHOADON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, TONGTIEN, NGAYLAPHOADON,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MAHOPDONG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) </w:t>
      </w:r>
    </w:p>
    <w:p>
      <w:p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-Có ràng buộc toàn vẹn:</w:t>
      </w:r>
    </w:p>
    <w:p>
      <w:pP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∀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hd1, hd2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HOA_DON thì hd1.MAHOADON </w:t>
      </w:r>
      <w: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≠ hd2.MAHOADON</w:t>
      </w:r>
    </w:p>
    <w:p>
      <w:pP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-Bảng tầm ảnh hưởng: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Quan hệ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Xóa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HOA_DON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-(*)</w:t>
            </w:r>
          </w:p>
        </w:tc>
      </w:tr>
    </w:tbl>
    <w:p>
      <w:pP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rPr>
          <w:rFonts w:hint="default" w:ascii="Arial" w:hAnsi="Arial" w:eastAsia="Helvetica" w:cs="Arial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numPr>
          <w:ilvl w:val="0"/>
          <w:numId w:val="1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RÀNG BUỘC TOÀN VẸN VỀ MIỀN GIÁ TRỊ: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-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Trong quan hệ: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KHACH_HANG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, HOTEN, CMND, GIOITINH, SDT, NAMSINH, NGHE, DIACHI)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-Có ràng buộc miền giá trị: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∀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kh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KHACH_HANG(kh.GIOITINH IN{‘Nam’,’Nữ’})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-Bảng tầm ảnh hưởng: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Quan hệ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Thêm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Xóa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KHACH_HANG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+(GIOITINH)</w:t>
            </w:r>
          </w:p>
        </w:tc>
      </w:tr>
    </w:tbl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RÀNG BUỘC TOÀN VẸN VỀ PHỤ THUỘC TỒN TẠI:</w:t>
      </w: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-Trong quan hệ:</w:t>
      </w: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KHACH_HANG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, HOTEN, CMND, GIOITINH, SDT, NAMSINH, NGHE, DIACHI)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HOP_DONG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MAHOPDONG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 xml:space="preserve">, NGAYTHUE, NGAYTRA,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MAPHONG, 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)</w:t>
      </w: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-Có ràng buộc toàn vẹn:</w:t>
      </w: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 xml:space="preserve">KHACH_HANG[MAKHACHHANG]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HOP_DONG[MAKHACHHANG]</w:t>
      </w: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-Bảng tầm ảnh hưởng: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Quan hệ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Thêm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Xóa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KHACH_HANG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+(GIOITINH)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HOP_DONG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vertAlign w:val="baseline"/>
                <w:lang w:val="vi-VN"/>
              </w:rPr>
              <w:t>+(NGAYTHUE, NGAYTRA)</w:t>
            </w:r>
          </w:p>
        </w:tc>
      </w:tr>
    </w:tbl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</w:p>
    <w:p>
      <w:pPr>
        <w:numPr>
          <w:numId w:val="0"/>
        </w:numPr>
        <w:ind w:left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RÀNG BUỘC TOÀN VẸN LIÊN THUỘC TÍNH - LIÊN QUAN HỆ: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32"/>
          <w:szCs w:val="32"/>
          <w:shd w:val="clear" w:color="auto" w:fill="auto"/>
          <w:lang w:val="vi-VN"/>
        </w:rPr>
        <w:t>-Trong quan hệ: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HOP_DONG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MAHOPDONG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 xml:space="preserve">, NGAYTHUE, NGAYTRA,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MAPHONG, 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vi-VN"/>
        </w:rPr>
        <w:t>)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HOA_DON (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MAHOADON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, TONGTIEN, NGAYLAPHOADON,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MAKHACHHANG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, 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vi-VN"/>
        </w:rPr>
        <w:t>MAHOPDONG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)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-Có ràng buộc toàn ven: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</w:pP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∀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nt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HOP_DONG, </w:t>
      </w:r>
      <w:r>
        <w:rPr>
          <w:rFonts w:hAnsi="sans-serif" w:eastAsia="sans-serif" w:cs="sans-serif" w:asciiTheme="minorAscii"/>
          <w:i w:val="0"/>
          <w:caps w:val="0"/>
          <w:color w:val="202122"/>
          <w:spacing w:val="0"/>
          <w:sz w:val="28"/>
          <w:szCs w:val="28"/>
          <w:shd w:val="clear" w:fill="FFFFFF"/>
        </w:rPr>
        <w:t>∃</w:t>
      </w:r>
      <w:r>
        <w:rPr>
          <w:rFonts w:hint="default" w:hAnsi="sans-serif" w:eastAsia="sans-serif" w:cs="sans-serif" w:asciiTheme="minorAscii"/>
          <w:i w:val="0"/>
          <w:caps w:val="0"/>
          <w:color w:val="202122"/>
          <w:spacing w:val="0"/>
          <w:sz w:val="28"/>
          <w:szCs w:val="28"/>
          <w:shd w:val="clear" w:fill="FFFFFF"/>
          <w:lang w:val="vi-VN"/>
        </w:rPr>
        <w:t xml:space="preserve">! NLHD </w:t>
      </w:r>
      <w:r>
        <w:rPr>
          <w:rFonts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∈</w:t>
      </w: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>HOA_DON</w:t>
      </w:r>
    </w:p>
    <w:p>
      <w:pPr>
        <w:numPr>
          <w:numId w:val="0"/>
        </w:numPr>
        <w:ind w:firstLine="420" w:firstLineChars="0"/>
        <w:rPr>
          <w:rFonts w:hint="default"/>
          <w:lang w:val="vi-VN"/>
        </w:rPr>
      </w:pPr>
      <w:r>
        <w:rPr>
          <w:rFonts w:hint="default" w:hAnsi="Helvetica" w:eastAsia="Helvetica" w:cs="Helvetica" w:asciiTheme="minorAscii"/>
          <w:i w:val="0"/>
          <w:caps w:val="0"/>
          <w:color w:val="auto"/>
          <w:spacing w:val="0"/>
          <w:sz w:val="28"/>
          <w:szCs w:val="28"/>
          <w:shd w:val="clear" w:color="auto" w:fill="auto"/>
          <w:lang w:val="vi-VN"/>
        </w:rPr>
        <w:t xml:space="preserve">(nt.MAHOPDONG = NLHD.MAHOPDONG </w:t>
      </w:r>
      <w:r>
        <w:drawing>
          <wp:inline distT="0" distB="0" distL="114300" distR="114300">
            <wp:extent cx="133350" cy="123825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nt.NGAYTHUE &lt;= NLHD.HOA_DON)</w:t>
      </w:r>
    </w:p>
    <w:p>
      <w:pPr>
        <w:numPr>
          <w:numId w:val="0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-Bảng tầm ảnh hưởng: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Quan hệ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Thêm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Xóa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HOP_DONG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HOA_DON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+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-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-(*)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E0FF"/>
    <w:multiLevelType w:val="singleLevel"/>
    <w:tmpl w:val="2ED4E0F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B04CD"/>
    <w:rsid w:val="2C7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2020-06-30T07:48:00Z</dcterms:created>
  <dc:creator>Quang Trường</dc:creator>
  <cp:lastModifiedBy>Quang Trường</cp:lastModifiedBy>
  <dcterms:modified xsi:type="dcterms:W3CDTF">2020-06-30T09:19:43Z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