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502"/>
        <w:gridCol w:w="3214"/>
        <w:gridCol w:w="3294"/>
      </w:tblGrid>
      <w:tr w:rsidR="00800682" w:rsidRPr="00800682" w14:paraId="6A4E2589" w14:textId="77777777" w:rsidTr="00800682">
        <w:trPr>
          <w:trHeight w:val="366"/>
        </w:trPr>
        <w:tc>
          <w:tcPr>
            <w:tcW w:w="0" w:type="auto"/>
            <w:tcBorders>
              <w:top w:val="outset" w:sz="6" w:space="0" w:color="auto"/>
              <w:left w:val="outset" w:sz="6" w:space="0" w:color="auto"/>
              <w:bottom w:val="outset" w:sz="6" w:space="0" w:color="auto"/>
              <w:right w:val="outset" w:sz="6" w:space="0" w:color="auto"/>
            </w:tcBorders>
            <w:hideMark/>
          </w:tcPr>
          <w:p w14:paraId="73B8B8F1" w14:textId="357BF7EB" w:rsidR="00800682" w:rsidRPr="00800682" w:rsidRDefault="00800682" w:rsidP="00800682">
            <w:pPr>
              <w:suppressAutoHyphens/>
              <w:spacing w:line="276" w:lineRule="auto"/>
              <w:rPr>
                <w:rFonts w:eastAsia="Calibri" w:cstheme="minorHAnsi"/>
                <w:bCs/>
                <w:color w:val="000000"/>
                <w:sz w:val="20"/>
                <w:szCs w:val="22"/>
                <w:lang w:eastAsia="zh-CN"/>
              </w:rPr>
            </w:pPr>
            <w:r w:rsidRPr="00800682">
              <w:rPr>
                <w:rFonts w:eastAsia="Calibri" w:cstheme="minorHAnsi"/>
                <w:bCs/>
                <w:color w:val="000000"/>
                <w:sz w:val="20"/>
                <w:szCs w:val="22"/>
                <w:lang w:eastAsia="zh-CN"/>
              </w:rPr>
              <w:t>COMP1787 (202</w:t>
            </w:r>
            <w:r w:rsidR="005D468C">
              <w:rPr>
                <w:rFonts w:eastAsia="Calibri" w:cstheme="minorHAnsi"/>
                <w:bCs/>
                <w:color w:val="000000"/>
                <w:sz w:val="20"/>
                <w:szCs w:val="22"/>
                <w:lang w:eastAsia="zh-CN"/>
              </w:rPr>
              <w:t>2</w:t>
            </w:r>
            <w:r w:rsidRPr="00800682">
              <w:rPr>
                <w:rFonts w:eastAsia="Calibri" w:cstheme="minorHAnsi"/>
                <w:bCs/>
                <w:color w:val="000000"/>
                <w:sz w:val="20"/>
                <w:szCs w:val="22"/>
                <w:lang w:eastAsia="zh-CN"/>
              </w:rPr>
              <w:t>/202</w:t>
            </w:r>
            <w:r w:rsidR="005D468C">
              <w:rPr>
                <w:rFonts w:eastAsia="Calibri" w:cstheme="minorHAnsi"/>
                <w:bCs/>
                <w:color w:val="000000"/>
                <w:sz w:val="20"/>
                <w:szCs w:val="22"/>
                <w:lang w:eastAsia="zh-CN"/>
              </w:rPr>
              <w:t>3</w:t>
            </w:r>
            <w:r w:rsidRPr="00800682">
              <w:rPr>
                <w:rFonts w:eastAsia="Calibri" w:cstheme="minorHAnsi"/>
                <w:bCs/>
                <w:color w:val="000000"/>
                <w:sz w:val="20"/>
                <w:szCs w:val="22"/>
                <w:lang w:eastAsia="zh-CN"/>
              </w:rPr>
              <w:t>)</w:t>
            </w:r>
          </w:p>
        </w:tc>
        <w:tc>
          <w:tcPr>
            <w:tcW w:w="0" w:type="auto"/>
            <w:tcBorders>
              <w:top w:val="outset" w:sz="6" w:space="0" w:color="auto"/>
              <w:left w:val="outset" w:sz="6" w:space="0" w:color="auto"/>
              <w:bottom w:val="outset" w:sz="6" w:space="0" w:color="auto"/>
              <w:right w:val="outset" w:sz="6" w:space="0" w:color="auto"/>
            </w:tcBorders>
            <w:hideMark/>
          </w:tcPr>
          <w:p w14:paraId="109BF801" w14:textId="77777777"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6C82A057" w14:textId="77777777"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Contribution: 100% of course</w:t>
            </w:r>
          </w:p>
        </w:tc>
      </w:tr>
      <w:tr w:rsidR="00800682" w:rsidRPr="00800682" w14:paraId="7F6F5BF2" w14:textId="77777777" w:rsidTr="00800682">
        <w:trPr>
          <w:trHeight w:val="644"/>
        </w:trPr>
        <w:tc>
          <w:tcPr>
            <w:tcW w:w="0" w:type="auto"/>
            <w:tcBorders>
              <w:top w:val="outset" w:sz="6" w:space="0" w:color="auto"/>
              <w:left w:val="outset" w:sz="6" w:space="0" w:color="auto"/>
              <w:bottom w:val="outset" w:sz="6" w:space="0" w:color="auto"/>
              <w:right w:val="outset" w:sz="6" w:space="0" w:color="auto"/>
            </w:tcBorders>
            <w:hideMark/>
          </w:tcPr>
          <w:p w14:paraId="5302E364" w14:textId="472C6033" w:rsidR="00800682" w:rsidRPr="00800682" w:rsidRDefault="00800682" w:rsidP="00800682">
            <w:pPr>
              <w:suppressAutoHyphens/>
              <w:spacing w:line="276" w:lineRule="auto"/>
              <w:rPr>
                <w:rFonts w:eastAsia="Calibri" w:cstheme="minorHAnsi"/>
                <w:bCs/>
                <w:color w:val="000000"/>
                <w:sz w:val="20"/>
                <w:szCs w:val="22"/>
                <w:lang w:eastAsia="zh-CN"/>
              </w:rPr>
            </w:pPr>
            <w:r>
              <w:rPr>
                <w:rFonts w:eastAsia="Calibri" w:cstheme="minorHAnsi"/>
                <w:bCs/>
                <w:color w:val="000000"/>
                <w:sz w:val="20"/>
                <w:szCs w:val="22"/>
                <w:lang w:eastAsia="zh-CN"/>
              </w:rPr>
              <w:t>Module</w:t>
            </w:r>
            <w:r w:rsidRPr="00800682">
              <w:rPr>
                <w:rFonts w:eastAsia="Calibri" w:cstheme="minorHAnsi"/>
                <w:bCs/>
                <w:color w:val="000000"/>
                <w:sz w:val="20"/>
                <w:szCs w:val="22"/>
                <w:lang w:eastAsia="zh-CN"/>
              </w:rPr>
              <w:t xml:space="preserve"> Leader: </w:t>
            </w:r>
          </w:p>
          <w:p w14:paraId="30DA5F60" w14:textId="6D6B7546" w:rsidR="00800682" w:rsidRPr="00800682" w:rsidRDefault="005D468C" w:rsidP="00800682">
            <w:pPr>
              <w:suppressAutoHyphens/>
              <w:spacing w:line="276" w:lineRule="auto"/>
              <w:rPr>
                <w:rFonts w:eastAsia="Calibri" w:cstheme="minorHAnsi"/>
                <w:color w:val="000000"/>
                <w:sz w:val="20"/>
                <w:szCs w:val="22"/>
                <w:lang w:eastAsia="zh-CN"/>
              </w:rPr>
            </w:pPr>
            <w:r>
              <w:rPr>
                <w:rFonts w:eastAsia="Calibri" w:cstheme="minorHAnsi"/>
                <w:bCs/>
                <w:color w:val="000000"/>
                <w:sz w:val="20"/>
                <w:szCs w:val="22"/>
                <w:lang w:eastAsia="zh-CN"/>
              </w:rPr>
              <w:t xml:space="preserve">Dr. </w:t>
            </w:r>
            <w:r w:rsidR="00800682" w:rsidRPr="00800682">
              <w:rPr>
                <w:rFonts w:eastAsia="Calibri" w:cstheme="minorHAnsi"/>
                <w:bCs/>
                <w:color w:val="000000"/>
                <w:sz w:val="20"/>
                <w:szCs w:val="22"/>
                <w:lang w:eastAsia="zh-CN"/>
              </w:rPr>
              <w:t>Aditi Rawal</w:t>
            </w:r>
          </w:p>
        </w:tc>
        <w:tc>
          <w:tcPr>
            <w:tcW w:w="0" w:type="auto"/>
            <w:tcBorders>
              <w:top w:val="outset" w:sz="6" w:space="0" w:color="auto"/>
              <w:left w:val="outset" w:sz="6" w:space="0" w:color="auto"/>
              <w:bottom w:val="outset" w:sz="6" w:space="0" w:color="auto"/>
              <w:right w:val="outset" w:sz="6" w:space="0" w:color="auto"/>
            </w:tcBorders>
            <w:hideMark/>
          </w:tcPr>
          <w:p w14:paraId="4489BCDE" w14:textId="6B761D24"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 xml:space="preserve">Coursework Term </w:t>
            </w:r>
            <w:r w:rsidR="005D468C">
              <w:rPr>
                <w:rFonts w:eastAsia="Calibri" w:cstheme="minorHAnsi"/>
                <w:bCs/>
                <w:color w:val="000000"/>
                <w:sz w:val="22"/>
                <w:szCs w:val="18"/>
                <w:lang w:eastAsia="zh-CN"/>
              </w:rPr>
              <w:t>2</w:t>
            </w:r>
            <w:r w:rsidR="008D0B9C">
              <w:rPr>
                <w:rFonts w:eastAsia="Calibri" w:cstheme="minorHAnsi"/>
                <w:bCs/>
                <w:color w:val="000000"/>
                <w:sz w:val="22"/>
                <w:szCs w:val="18"/>
                <w:lang w:eastAsia="zh-CN"/>
              </w:rPr>
              <w:t xml:space="preserve"> </w:t>
            </w:r>
            <w:r w:rsidR="0065490F">
              <w:rPr>
                <w:rFonts w:eastAsia="Calibri" w:cstheme="minorHAnsi"/>
                <w:bCs/>
                <w:color w:val="000000"/>
                <w:sz w:val="22"/>
                <w:szCs w:val="18"/>
                <w:lang w:eastAsia="zh-CN"/>
              </w:rPr>
              <w:t>(collabs)</w:t>
            </w:r>
          </w:p>
        </w:tc>
        <w:tc>
          <w:tcPr>
            <w:tcW w:w="0" w:type="auto"/>
            <w:tcBorders>
              <w:top w:val="outset" w:sz="6" w:space="0" w:color="auto"/>
              <w:left w:val="outset" w:sz="6" w:space="0" w:color="auto"/>
              <w:bottom w:val="outset" w:sz="6" w:space="0" w:color="auto"/>
              <w:right w:val="outset" w:sz="6" w:space="0" w:color="auto"/>
            </w:tcBorders>
            <w:hideMark/>
          </w:tcPr>
          <w:p w14:paraId="65260A8B" w14:textId="02B6B41A" w:rsidR="00800682" w:rsidRPr="00800682" w:rsidRDefault="00800682" w:rsidP="00800682">
            <w:pPr>
              <w:suppressAutoHyphens/>
              <w:spacing w:line="276" w:lineRule="auto"/>
              <w:rPr>
                <w:rFonts w:eastAsia="Calibri" w:cstheme="minorHAnsi"/>
                <w:color w:val="000000"/>
                <w:sz w:val="22"/>
                <w:szCs w:val="22"/>
                <w:lang w:eastAsia="zh-CN"/>
              </w:rPr>
            </w:pPr>
            <w:r w:rsidRPr="00800682">
              <w:rPr>
                <w:rFonts w:eastAsia="Calibri" w:cstheme="minorHAnsi"/>
                <w:bCs/>
                <w:color w:val="000000"/>
                <w:sz w:val="22"/>
                <w:szCs w:val="18"/>
                <w:lang w:eastAsia="zh-CN"/>
              </w:rPr>
              <w:t xml:space="preserve">Deadline Date: </w:t>
            </w:r>
            <w:r w:rsidR="004076C2" w:rsidRPr="000200D1">
              <w:rPr>
                <w:rFonts w:eastAsia="Calibri" w:cstheme="minorHAnsi"/>
                <w:bCs/>
                <w:color w:val="000000"/>
                <w:sz w:val="22"/>
                <w:szCs w:val="18"/>
                <w:highlight w:val="yellow"/>
                <w:lang w:eastAsia="zh-CN"/>
              </w:rPr>
              <w:t>27/04/2023</w:t>
            </w:r>
          </w:p>
        </w:tc>
      </w:tr>
    </w:tbl>
    <w:p w14:paraId="123516F1" w14:textId="77777777" w:rsidR="00800682" w:rsidRPr="00800682" w:rsidRDefault="00800682" w:rsidP="00800682">
      <w:pPr>
        <w:keepNext/>
        <w:keepLines/>
        <w:suppressAutoHyphens/>
        <w:spacing w:before="40" w:after="200" w:line="360" w:lineRule="auto"/>
        <w:outlineLvl w:val="3"/>
        <w:rPr>
          <w:rFonts w:eastAsiaTheme="majorEastAsia" w:cstheme="minorHAnsi"/>
          <w:b/>
          <w:iCs/>
          <w:color w:val="000000"/>
          <w:sz w:val="22"/>
          <w:szCs w:val="22"/>
          <w:lang w:eastAsia="en-GB"/>
        </w:rPr>
      </w:pPr>
    </w:p>
    <w:tbl>
      <w:tblPr>
        <w:tblW w:w="5007"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023"/>
      </w:tblGrid>
      <w:tr w:rsidR="00800682" w:rsidRPr="00800682" w14:paraId="21743473" w14:textId="77777777" w:rsidTr="00800682">
        <w:trPr>
          <w:trHeight w:val="3146"/>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14:paraId="5F74B6D9" w14:textId="1EC75673" w:rsidR="00800682" w:rsidRDefault="00800682" w:rsidP="00800682">
            <w:pPr>
              <w:suppressAutoHyphens/>
              <w:spacing w:line="276" w:lineRule="auto"/>
              <w:rPr>
                <w:rFonts w:eastAsia="Calibri" w:cstheme="minorHAnsi"/>
                <w:b/>
                <w:bCs/>
                <w:color w:val="000000"/>
                <w:sz w:val="20"/>
                <w:szCs w:val="22"/>
                <w:lang w:eastAsia="zh-CN"/>
              </w:rPr>
            </w:pPr>
            <w:r w:rsidRPr="00800682">
              <w:rPr>
                <w:rFonts w:eastAsia="Calibri" w:cstheme="minorHAnsi"/>
                <w:b/>
                <w:bCs/>
                <w:color w:val="000000"/>
                <w:sz w:val="20"/>
                <w:szCs w:val="22"/>
                <w:lang w:eastAsia="zh-CN"/>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p>
          <w:p w14:paraId="19BDCD28" w14:textId="1B1DF6DD" w:rsidR="00800682" w:rsidRPr="00800682" w:rsidRDefault="00800682" w:rsidP="00800682">
            <w:pPr>
              <w:suppressAutoHyphens/>
              <w:spacing w:line="276" w:lineRule="auto"/>
              <w:rPr>
                <w:rFonts w:eastAsia="Calibri" w:cstheme="minorHAnsi"/>
                <w:color w:val="000000"/>
                <w:sz w:val="18"/>
                <w:szCs w:val="21"/>
                <w:lang w:eastAsia="zh-CN"/>
              </w:rPr>
            </w:pPr>
            <w:r w:rsidRPr="00800682">
              <w:rPr>
                <w:rFonts w:eastAsia="Calibri" w:cstheme="minorHAnsi"/>
                <w:b/>
                <w:bCs/>
                <w:color w:val="000000"/>
                <w:sz w:val="20"/>
                <w:szCs w:val="22"/>
                <w:lang w:eastAsia="zh-CN"/>
              </w:rPr>
              <w:br/>
            </w:r>
            <w:r w:rsidRPr="00800682">
              <w:rPr>
                <w:rFonts w:eastAsia="Calibri" w:cstheme="minorHAnsi"/>
                <w:color w:val="000000"/>
                <w:sz w:val="20"/>
                <w:szCs w:val="22"/>
                <w:lang w:eastAsia="zh-CN"/>
              </w:rPr>
              <w:t xml:space="preserve">All material copied or amended from any source (e.g., internet, books) must be referenced correctly according to the reference style you </w:t>
            </w:r>
            <w:r>
              <w:rPr>
                <w:rFonts w:eastAsia="Calibri" w:cstheme="minorHAnsi"/>
                <w:color w:val="000000"/>
                <w:sz w:val="20"/>
                <w:szCs w:val="22"/>
                <w:lang w:eastAsia="zh-CN"/>
              </w:rPr>
              <w:t>have been asked to use</w:t>
            </w:r>
            <w:r w:rsidRPr="00800682">
              <w:rPr>
                <w:rFonts w:eastAsia="Calibri" w:cstheme="minorHAnsi"/>
                <w:color w:val="000000"/>
                <w:sz w:val="20"/>
                <w:szCs w:val="22"/>
                <w:lang w:eastAsia="zh-CN"/>
              </w:rPr>
              <w:t>.</w:t>
            </w:r>
            <w:r w:rsidRPr="00800682">
              <w:rPr>
                <w:rFonts w:eastAsia="Calibri" w:cstheme="minorHAnsi"/>
                <w:color w:val="000000"/>
                <w:sz w:val="20"/>
                <w:szCs w:val="22"/>
                <w:lang w:eastAsia="zh-CN"/>
              </w:rPr>
              <w:br/>
              <w:t>Your work will be submitted for plagiarism checking.  Any attempt to bypass our plagiarism detection systems will be treated as a severe Assessment Offence.</w:t>
            </w:r>
          </w:p>
        </w:tc>
      </w:tr>
    </w:tbl>
    <w:p w14:paraId="020CED1C" w14:textId="77777777" w:rsidR="00800682" w:rsidRPr="00800682" w:rsidRDefault="00800682" w:rsidP="00800682">
      <w:pPr>
        <w:keepNext/>
        <w:keepLines/>
        <w:suppressAutoHyphens/>
        <w:spacing w:before="40" w:after="200" w:line="360"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2"/>
          <w:szCs w:val="22"/>
          <w:lang w:eastAsia="en-GB"/>
        </w:rPr>
        <w:br/>
      </w:r>
      <w:r w:rsidRPr="00800682">
        <w:rPr>
          <w:rFonts w:eastAsiaTheme="majorEastAsia" w:cstheme="minorHAnsi"/>
          <w:b/>
          <w:iCs/>
          <w:color w:val="000000"/>
          <w:sz w:val="20"/>
          <w:szCs w:val="20"/>
          <w:lang w:eastAsia="en-GB"/>
        </w:rPr>
        <w:t>Coursework Submission Requirements</w:t>
      </w:r>
    </w:p>
    <w:p w14:paraId="44F0E9AB" w14:textId="3E0CBA14"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An electronic copy of your work for this coursework must be fully uploaded on the Deadline Date using the appropriate link.</w:t>
      </w:r>
    </w:p>
    <w:p w14:paraId="69411C30"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800682">
        <w:rPr>
          <w:rFonts w:eastAsiaTheme="majorEastAsia" w:cstheme="minorHAnsi"/>
          <w:b/>
          <w:bCs/>
          <w:iCs/>
          <w:color w:val="000000"/>
          <w:sz w:val="20"/>
          <w:szCs w:val="20"/>
          <w:lang w:eastAsia="en-GB"/>
        </w:rPr>
        <w:t xml:space="preserve"> ..</w:t>
      </w:r>
      <w:proofErr w:type="gramEnd"/>
      <w:r w:rsidRPr="00800682">
        <w:rPr>
          <w:rFonts w:eastAsiaTheme="majorEastAsia" w:cstheme="minorHAnsi"/>
          <w:b/>
          <w:bCs/>
          <w:iCs/>
          <w:color w:val="000000"/>
          <w:sz w:val="20"/>
          <w:szCs w:val="20"/>
          <w:lang w:eastAsia="en-GB"/>
        </w:rPr>
        <w:t xml:space="preserve"> PDF"). An exception to this is handwritten mathematical notation, but when scanning </w:t>
      </w:r>
      <w:proofErr w:type="gramStart"/>
      <w:r w:rsidRPr="00800682">
        <w:rPr>
          <w:rFonts w:eastAsiaTheme="majorEastAsia" w:cstheme="minorHAnsi"/>
          <w:b/>
          <w:bCs/>
          <w:iCs/>
          <w:color w:val="000000"/>
          <w:sz w:val="20"/>
          <w:szCs w:val="20"/>
          <w:lang w:eastAsia="en-GB"/>
        </w:rPr>
        <w:t>do</w:t>
      </w:r>
      <w:proofErr w:type="gramEnd"/>
      <w:r w:rsidRPr="00800682">
        <w:rPr>
          <w:rFonts w:eastAsiaTheme="majorEastAsia" w:cstheme="minorHAnsi"/>
          <w:b/>
          <w:bCs/>
          <w:iCs/>
          <w:color w:val="000000"/>
          <w:sz w:val="20"/>
          <w:szCs w:val="20"/>
          <w:lang w:eastAsia="en-GB"/>
        </w:rPr>
        <w:t xml:space="preserve"> ensure the file size is not excessive.</w:t>
      </w:r>
    </w:p>
    <w:p w14:paraId="01E350D5"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iCs/>
          <w:color w:val="000000"/>
          <w:sz w:val="20"/>
          <w:szCs w:val="20"/>
          <w:lang w:eastAsia="en-GB"/>
        </w:rPr>
      </w:pPr>
      <w:r w:rsidRPr="00800682">
        <w:rPr>
          <w:rFonts w:eastAsiaTheme="majorEastAsia" w:cstheme="minorHAnsi"/>
          <w:iCs/>
          <w:color w:val="000000"/>
          <w:sz w:val="20"/>
          <w:szCs w:val="20"/>
          <w:lang w:eastAsia="en-GB"/>
        </w:rPr>
        <w:t>There are limits on the file size (see the relevant course Moodle page).</w:t>
      </w:r>
    </w:p>
    <w:p w14:paraId="08A0A45E" w14:textId="77777777" w:rsidR="00800682" w:rsidRPr="00800682" w:rsidRDefault="00800682" w:rsidP="00800682">
      <w:pPr>
        <w:numPr>
          <w:ilvl w:val="0"/>
          <w:numId w:val="13"/>
        </w:numPr>
        <w:suppressAutoHyphens/>
        <w:spacing w:before="100" w:beforeAutospacing="1" w:after="100" w:afterAutospacing="1" w:line="276" w:lineRule="auto"/>
        <w:outlineLvl w:val="4"/>
        <w:rPr>
          <w:rFonts w:eastAsia="Times New Roman" w:cstheme="minorHAnsi"/>
          <w:color w:val="000000"/>
          <w:sz w:val="20"/>
          <w:szCs w:val="20"/>
          <w:lang w:eastAsia="en-GB"/>
        </w:rPr>
      </w:pPr>
      <w:r w:rsidRPr="00800682">
        <w:rPr>
          <w:rFonts w:eastAsia="Times New Roman" w:cstheme="minorHAnsi"/>
          <w:color w:val="000000"/>
          <w:sz w:val="20"/>
          <w:szCs w:val="20"/>
          <w:lang w:eastAsia="en-GB"/>
        </w:rPr>
        <w:t>Make sure that any files you upload are virus-free and not protected by a password or corrupted otherwise they will be treated as null submissions.</w:t>
      </w:r>
    </w:p>
    <w:p w14:paraId="2AF8B420"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0"/>
          <w:szCs w:val="20"/>
          <w:lang w:eastAsia="en-GB"/>
        </w:rPr>
        <w:t>You must NOT submit a paper copy of this coursework.</w:t>
      </w:r>
    </w:p>
    <w:p w14:paraId="2222FDD1"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All coursework must be submitted as above. Under no circumstances can they be accepted by academic staff</w:t>
      </w:r>
    </w:p>
    <w:p w14:paraId="336FF003" w14:textId="77777777" w:rsidR="00800682" w:rsidRPr="00800682" w:rsidRDefault="00800682" w:rsidP="00800682">
      <w:pPr>
        <w:spacing w:before="100" w:beforeAutospacing="1" w:after="100" w:afterAutospacing="1"/>
        <w:outlineLvl w:val="4"/>
        <w:rPr>
          <w:rFonts w:eastAsia="Times New Roman" w:cstheme="minorHAnsi"/>
          <w:color w:val="000000"/>
          <w:sz w:val="22"/>
          <w:szCs w:val="22"/>
          <w:lang w:eastAsia="en-GB"/>
        </w:rPr>
      </w:pPr>
      <w:r w:rsidRPr="00800682">
        <w:rPr>
          <w:rFonts w:eastAsia="Times New Roman" w:cstheme="minorHAnsi"/>
          <w:color w:val="000000"/>
          <w:sz w:val="22"/>
          <w:szCs w:val="22"/>
          <w:lang w:eastAsia="en-GB"/>
        </w:rPr>
        <w:t>The University website has details of the current Coursework Regulations, including details of penalties for late submission, procedures for Extenuating Circumstances, and penalties for Assessment Offences.  See </w:t>
      </w:r>
      <w:hyperlink r:id="rId9" w:history="1">
        <w:r w:rsidRPr="00800682">
          <w:rPr>
            <w:rFonts w:eastAsiaTheme="majorEastAsia" w:cstheme="minorHAnsi"/>
            <w:color w:val="0000FF"/>
            <w:sz w:val="22"/>
            <w:szCs w:val="22"/>
            <w:u w:val="single"/>
            <w:lang w:eastAsia="en-GB"/>
          </w:rPr>
          <w:t>http://www2.gre.ac.uk/current-students/regs</w:t>
        </w:r>
      </w:hyperlink>
    </w:p>
    <w:p w14:paraId="2B97A599" w14:textId="7F8005E5" w:rsidR="00800682" w:rsidRPr="008D0B9C" w:rsidRDefault="00800682" w:rsidP="00800682">
      <w:pPr>
        <w:spacing w:before="100" w:beforeAutospacing="1" w:after="100" w:afterAutospacing="1"/>
        <w:jc w:val="both"/>
        <w:rPr>
          <w:rFonts w:eastAsia="Times New Roman" w:cstheme="minorHAnsi"/>
          <w:sz w:val="22"/>
          <w:szCs w:val="22"/>
          <w:lang w:eastAsia="en-GB"/>
        </w:rPr>
      </w:pPr>
    </w:p>
    <w:p w14:paraId="6D6F0F49" w14:textId="58AA4F57"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18B2A522" w14:textId="1875CBBE"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7A15E8F3" w14:textId="3596A392"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6C9D77CD" w14:textId="77777777"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556F4ED9" w14:textId="113EA6F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8"/>
          <w:szCs w:val="28"/>
          <w:lang w:eastAsia="en-GB"/>
        </w:rPr>
        <w:lastRenderedPageBreak/>
        <w:t xml:space="preserve">Detailed Specification </w:t>
      </w:r>
    </w:p>
    <w:p w14:paraId="2A30AC81" w14:textId="77777777" w:rsidR="009C6011" w:rsidRPr="009C6011" w:rsidRDefault="009C6011" w:rsidP="00800682">
      <w:pPr>
        <w:spacing w:before="100" w:beforeAutospacing="1" w:after="100" w:afterAutospacing="1"/>
        <w:jc w:val="both"/>
        <w:rPr>
          <w:rFonts w:ascii="Times New Roman" w:eastAsia="Times New Roman" w:hAnsi="Times New Roman" w:cs="Times New Roman"/>
          <w:b/>
          <w:bCs/>
          <w:lang w:eastAsia="en-GB"/>
        </w:rPr>
      </w:pPr>
      <w:r w:rsidRPr="009C6011">
        <w:rPr>
          <w:rFonts w:ascii="Calibri" w:eastAsia="Times New Roman" w:hAnsi="Calibri" w:cs="Calibri"/>
          <w:b/>
          <w:bCs/>
          <w:lang w:eastAsia="en-GB"/>
        </w:rPr>
        <w:t xml:space="preserve">This coursework must be completed as an individual piece of work. </w:t>
      </w:r>
    </w:p>
    <w:p w14:paraId="2856AA41" w14:textId="67BF1394" w:rsidR="009C6011" w:rsidRPr="009C6011" w:rsidRDefault="009C6011" w:rsidP="00B6377D">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lang w:eastAsia="en-GB"/>
        </w:rPr>
        <w:t>You must complete this assignment using the given case study (</w:t>
      </w:r>
      <w:r w:rsidR="005D468C">
        <w:rPr>
          <w:rFonts w:ascii="Calibri,Bold" w:eastAsia="Times New Roman" w:hAnsi="Calibri,Bold" w:cs="Times New Roman"/>
          <w:lang w:eastAsia="en-GB"/>
        </w:rPr>
        <w:t>Brightstar</w:t>
      </w:r>
      <w:r>
        <w:rPr>
          <w:rFonts w:ascii="Calibri,Bold" w:eastAsia="Times New Roman" w:hAnsi="Calibri,Bold" w:cs="Times New Roman"/>
          <w:lang w:eastAsia="en-GB"/>
        </w:rPr>
        <w:t xml:space="preserve"> Ltd.</w:t>
      </w:r>
      <w:r w:rsidRPr="009C6011">
        <w:rPr>
          <w:rFonts w:ascii="Calibri,Bold" w:eastAsia="Times New Roman" w:hAnsi="Calibri,Bold" w:cs="Times New Roman"/>
          <w:lang w:eastAsia="en-GB"/>
        </w:rPr>
        <w:t xml:space="preserve"> Case Study)</w:t>
      </w:r>
      <w:r w:rsidRPr="009C6011">
        <w:rPr>
          <w:rFonts w:ascii="Calibri,Bold" w:eastAsia="Times New Roman" w:hAnsi="Calibri,Bold" w:cs="Times New Roman"/>
          <w:lang w:eastAsia="en-GB"/>
        </w:rPr>
        <w:br/>
      </w:r>
      <w:r w:rsidRPr="009C6011">
        <w:rPr>
          <w:rFonts w:ascii="Calibri" w:eastAsia="Times New Roman" w:hAnsi="Calibri" w:cs="Calibri"/>
          <w:lang w:eastAsia="en-GB"/>
        </w:rPr>
        <w:t>Start by reading the information given in the case study (which is included in this coursework specification).</w:t>
      </w:r>
    </w:p>
    <w:p w14:paraId="1FCE4DD7" w14:textId="111B7E92" w:rsidR="009C6011" w:rsidRPr="009C6011" w:rsidRDefault="009C6011" w:rsidP="00B6377D">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b/>
          <w:bCs/>
          <w:lang w:eastAsia="en-GB"/>
        </w:rPr>
        <w:t xml:space="preserve">Produce </w:t>
      </w:r>
      <w:r w:rsidRPr="009C6011">
        <w:rPr>
          <w:rFonts w:ascii="Calibri,Bold" w:eastAsia="Times New Roman" w:hAnsi="Calibri,Bold" w:cs="Times New Roman"/>
          <w:b/>
          <w:bCs/>
          <w:lang w:eastAsia="en-GB"/>
        </w:rPr>
        <w:t xml:space="preserve">all </w:t>
      </w:r>
      <w:r w:rsidRPr="009C6011">
        <w:rPr>
          <w:rFonts w:ascii="Calibri" w:eastAsia="Times New Roman" w:hAnsi="Calibri" w:cs="Calibri"/>
          <w:b/>
          <w:bCs/>
          <w:lang w:eastAsia="en-GB"/>
        </w:rPr>
        <w:t>of the deliverables detailed below.</w:t>
      </w:r>
      <w:r w:rsidRPr="009C6011">
        <w:rPr>
          <w:rFonts w:ascii="Calibri" w:eastAsia="Times New Roman" w:hAnsi="Calibri" w:cs="Calibri"/>
          <w:lang w:eastAsia="en-GB"/>
        </w:rPr>
        <w:br/>
        <w:t xml:space="preserve">Note that the case study contains a lot of information about </w:t>
      </w:r>
      <w:r w:rsidR="005D468C">
        <w:rPr>
          <w:rFonts w:ascii="Calibri,Bold" w:eastAsia="Times New Roman" w:hAnsi="Calibri,Bold" w:cs="Times New Roman"/>
          <w:lang w:eastAsia="en-GB"/>
        </w:rPr>
        <w:t>Brightstar</w:t>
      </w:r>
      <w:r>
        <w:rPr>
          <w:rFonts w:ascii="Calibri,Bold" w:eastAsia="Times New Roman" w:hAnsi="Calibri,Bold" w:cs="Times New Roman"/>
          <w:lang w:eastAsia="en-GB"/>
        </w:rPr>
        <w:t xml:space="preserve"> Ltd.</w:t>
      </w:r>
      <w:r w:rsidRPr="009C6011">
        <w:rPr>
          <w:rFonts w:ascii="Calibri,Italic" w:eastAsia="Times New Roman" w:hAnsi="Calibri,Italic" w:cs="Times New Roman"/>
          <w:lang w:eastAsia="en-GB"/>
        </w:rPr>
        <w:t xml:space="preserve"> - </w:t>
      </w:r>
      <w:r w:rsidRPr="009C6011">
        <w:rPr>
          <w:rFonts w:ascii="Calibri" w:eastAsia="Times New Roman" w:hAnsi="Calibri" w:cs="Calibri"/>
          <w:lang w:eastAsia="en-GB"/>
        </w:rPr>
        <w:t>read it carefully</w:t>
      </w:r>
      <w:r w:rsidRPr="009C6011">
        <w:rPr>
          <w:rFonts w:ascii="Calibri,Italic" w:eastAsia="Times New Roman" w:hAnsi="Calibri,Italic" w:cs="Times New Roman"/>
          <w:lang w:eastAsia="en-GB"/>
        </w:rPr>
        <w:t>.</w:t>
      </w:r>
    </w:p>
    <w:p w14:paraId="488CFCDC" w14:textId="6F79CDCF" w:rsidR="009C6011" w:rsidRPr="001177FE" w:rsidRDefault="009C6011" w:rsidP="00B6377D">
      <w:pPr>
        <w:spacing w:before="100" w:beforeAutospacing="1" w:after="100" w:afterAutospacing="1"/>
        <w:rPr>
          <w:rFonts w:ascii="Calibri,Bold" w:eastAsia="Times New Roman" w:hAnsi="Calibri,Bold" w:cs="Times New Roman"/>
          <w:i/>
          <w:iCs/>
          <w:lang w:eastAsia="en-GB"/>
        </w:rPr>
      </w:pPr>
      <w:r w:rsidRPr="009C6011">
        <w:rPr>
          <w:rFonts w:ascii="Calibri,Bold" w:eastAsia="Times New Roman" w:hAnsi="Calibri,Bold" w:cs="Times New Roman"/>
          <w:i/>
          <w:iCs/>
          <w:lang w:eastAsia="en-GB"/>
        </w:rPr>
        <w:t xml:space="preserve">Note that </w:t>
      </w:r>
      <w:r w:rsidRPr="004D194F">
        <w:rPr>
          <w:rFonts w:ascii="Calibri,Bold" w:eastAsia="Times New Roman" w:hAnsi="Calibri,Bold" w:cs="Times New Roman"/>
          <w:i/>
          <w:iCs/>
          <w:highlight w:val="yellow"/>
          <w:lang w:eastAsia="en-GB"/>
        </w:rPr>
        <w:t>your discussions</w:t>
      </w:r>
      <w:r w:rsidRPr="009C6011">
        <w:rPr>
          <w:rFonts w:ascii="Calibri,Bold" w:eastAsia="Times New Roman" w:hAnsi="Calibri,Bold" w:cs="Times New Roman"/>
          <w:i/>
          <w:iCs/>
          <w:lang w:eastAsia="en-GB"/>
        </w:rPr>
        <w:t xml:space="preserve"> should relate to what you have found in the case study and/or what you have learnt as a result of undertaking the given activities. External sources should be </w:t>
      </w:r>
      <w:r w:rsidRPr="001177FE">
        <w:rPr>
          <w:rFonts w:ascii="Calibri,Bold" w:eastAsia="Times New Roman" w:hAnsi="Calibri,Bold" w:cs="Times New Roman"/>
          <w:i/>
          <w:iCs/>
          <w:lang w:eastAsia="en-GB"/>
        </w:rPr>
        <w:t xml:space="preserve">in Harvard style of referencing </w:t>
      </w:r>
      <w:r w:rsidRPr="004D194F">
        <w:rPr>
          <w:rFonts w:ascii="Calibri,Bold" w:eastAsia="Times New Roman" w:hAnsi="Calibri,Bold" w:cs="Times New Roman"/>
          <w:i/>
          <w:iCs/>
          <w:highlight w:val="yellow"/>
          <w:lang w:eastAsia="en-GB"/>
        </w:rPr>
        <w:t xml:space="preserve">– we want to see your thoughts, </w:t>
      </w:r>
      <w:r w:rsidR="001177FE" w:rsidRPr="004D194F">
        <w:rPr>
          <w:rFonts w:ascii="Calibri,Bold" w:eastAsia="Times New Roman" w:hAnsi="Calibri,Bold" w:cs="Times New Roman"/>
          <w:i/>
          <w:iCs/>
          <w:highlight w:val="yellow"/>
          <w:lang w:eastAsia="en-GB"/>
        </w:rPr>
        <w:t>ideas,</w:t>
      </w:r>
      <w:r w:rsidRPr="004D194F">
        <w:rPr>
          <w:rFonts w:ascii="Calibri,Bold" w:eastAsia="Times New Roman" w:hAnsi="Calibri,Bold" w:cs="Times New Roman"/>
          <w:i/>
          <w:iCs/>
          <w:highlight w:val="yellow"/>
          <w:lang w:eastAsia="en-GB"/>
        </w:rPr>
        <w:t xml:space="preserve"> and interpretations.</w:t>
      </w:r>
      <w:r w:rsidR="001177FE" w:rsidRPr="001177FE">
        <w:rPr>
          <w:rFonts w:ascii="Calibri,Bold" w:eastAsia="Times New Roman" w:hAnsi="Calibri,Bold" w:cs="Times New Roman"/>
          <w:i/>
          <w:iCs/>
          <w:lang w:eastAsia="en-GB"/>
        </w:rPr>
        <w:t xml:space="preserve"> </w:t>
      </w:r>
    </w:p>
    <w:p w14:paraId="0AB8D368" w14:textId="7A82AB88"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44"/>
          <w:szCs w:val="44"/>
          <w:lang w:eastAsia="en-GB"/>
        </w:rPr>
        <w:t>Brightstar</w:t>
      </w:r>
      <w:r w:rsidR="009C6011" w:rsidRPr="009C6011">
        <w:rPr>
          <w:rFonts w:ascii="Calibri,Bold" w:eastAsia="Times New Roman" w:hAnsi="Calibri,Bold" w:cs="Times New Roman"/>
          <w:sz w:val="44"/>
          <w:szCs w:val="44"/>
          <w:lang w:eastAsia="en-GB"/>
        </w:rPr>
        <w:t xml:space="preserve"> Ltd. (</w:t>
      </w:r>
      <w:r>
        <w:rPr>
          <w:rFonts w:ascii="Calibri,Bold" w:eastAsia="Times New Roman" w:hAnsi="Calibri,Bold" w:cs="Times New Roman"/>
          <w:sz w:val="44"/>
          <w:szCs w:val="44"/>
          <w:lang w:eastAsia="en-GB"/>
        </w:rPr>
        <w:t>B</w:t>
      </w:r>
      <w:r w:rsidR="009C6011">
        <w:rPr>
          <w:rFonts w:ascii="Calibri,Bold" w:eastAsia="Times New Roman" w:hAnsi="Calibri,Bold" w:cs="Times New Roman"/>
          <w:sz w:val="44"/>
          <w:szCs w:val="44"/>
          <w:lang w:eastAsia="en-GB"/>
        </w:rPr>
        <w:t>L</w:t>
      </w:r>
      <w:r w:rsidR="009C6011" w:rsidRPr="009C6011">
        <w:rPr>
          <w:rFonts w:ascii="Calibri,Bold" w:eastAsia="Times New Roman" w:hAnsi="Calibri,Bold" w:cs="Times New Roman"/>
          <w:sz w:val="44"/>
          <w:szCs w:val="44"/>
          <w:lang w:eastAsia="en-GB"/>
        </w:rPr>
        <w:t xml:space="preserve">) Case Study </w:t>
      </w:r>
    </w:p>
    <w:p w14:paraId="6F92E87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32"/>
          <w:szCs w:val="32"/>
          <w:lang w:eastAsia="en-GB"/>
        </w:rPr>
        <w:t xml:space="preserve">Company overview </w:t>
      </w:r>
    </w:p>
    <w:p w14:paraId="71ECF318" w14:textId="79006A74"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Brightstar</w:t>
      </w:r>
      <w:r w:rsidR="009C6011" w:rsidRPr="009C6011">
        <w:rPr>
          <w:rFonts w:ascii="Calibri" w:eastAsia="Times New Roman" w:hAnsi="Calibri" w:cs="Calibri"/>
          <w:sz w:val="22"/>
          <w:szCs w:val="22"/>
          <w:lang w:eastAsia="en-GB"/>
        </w:rPr>
        <w:t xml:space="preserve"> </w:t>
      </w:r>
      <w:r>
        <w:rPr>
          <w:rFonts w:ascii="Calibri" w:eastAsia="Times New Roman" w:hAnsi="Calibri" w:cs="Calibri"/>
          <w:sz w:val="22"/>
          <w:szCs w:val="22"/>
          <w:lang w:eastAsia="en-GB"/>
        </w:rPr>
        <w:t>(BL)</w:t>
      </w:r>
      <w:r w:rsidR="009C6011" w:rsidRPr="009C6011">
        <w:rPr>
          <w:rFonts w:ascii="Calibri" w:eastAsia="Times New Roman" w:hAnsi="Calibri" w:cs="Calibri"/>
          <w:sz w:val="22"/>
          <w:szCs w:val="22"/>
          <w:lang w:eastAsia="en-GB"/>
        </w:rPr>
        <w:t xml:space="preserve"> is a charitable organisation in the UK that hosts numerous fundraising events to secure funds for academic and sports scholarships. The organisation has several university and college partners and manages hundreds of scholarships that students can apply for. </w:t>
      </w:r>
    </w:p>
    <w:p w14:paraId="2A36E637" w14:textId="7EDCF658"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BL</w:t>
      </w:r>
      <w:r w:rsidR="009C6011" w:rsidRPr="009C6011">
        <w:rPr>
          <w:rFonts w:ascii="Calibri" w:eastAsia="Times New Roman" w:hAnsi="Calibri" w:cs="Calibri"/>
          <w:sz w:val="22"/>
          <w:szCs w:val="22"/>
          <w:lang w:eastAsia="en-GB"/>
        </w:rPr>
        <w:t xml:space="preserve"> consists of three main departments, respectively dealing with fundraising, scholarship application and management, and treasury, and employs about 4</w:t>
      </w:r>
      <w:r w:rsidR="009C6011">
        <w:rPr>
          <w:rFonts w:ascii="Calibri" w:eastAsia="Times New Roman" w:hAnsi="Calibri" w:cs="Calibri"/>
          <w:sz w:val="22"/>
          <w:szCs w:val="22"/>
          <w:lang w:eastAsia="en-GB"/>
        </w:rPr>
        <w:t xml:space="preserve">5 </w:t>
      </w:r>
      <w:r w:rsidR="009C6011" w:rsidRPr="009C6011">
        <w:rPr>
          <w:rFonts w:ascii="Calibri" w:eastAsia="Times New Roman" w:hAnsi="Calibri" w:cs="Calibri"/>
          <w:sz w:val="22"/>
          <w:szCs w:val="22"/>
          <w:lang w:eastAsia="en-GB"/>
        </w:rPr>
        <w:t xml:space="preserve">individuals. </w:t>
      </w:r>
    </w:p>
    <w:p w14:paraId="172AA79F" w14:textId="38323DFA"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4D194F">
        <w:rPr>
          <w:rFonts w:ascii="Calibri" w:eastAsia="Times New Roman" w:hAnsi="Calibri" w:cs="Calibri"/>
          <w:sz w:val="22"/>
          <w:szCs w:val="22"/>
          <w:highlight w:val="yellow"/>
          <w:lang w:eastAsia="en-GB"/>
        </w:rPr>
        <w:t>A small IT division</w:t>
      </w:r>
      <w:r w:rsidRPr="009C6011">
        <w:rPr>
          <w:rFonts w:ascii="Calibri" w:eastAsia="Times New Roman" w:hAnsi="Calibri" w:cs="Calibri"/>
          <w:sz w:val="22"/>
          <w:szCs w:val="22"/>
          <w:lang w:eastAsia="en-GB"/>
        </w:rPr>
        <w:t xml:space="preserve"> assists all departments by providing IT support and infrastructure. Over the last </w:t>
      </w:r>
      <w:r>
        <w:rPr>
          <w:rFonts w:ascii="Calibri" w:eastAsia="Times New Roman" w:hAnsi="Calibri" w:cs="Calibri"/>
          <w:sz w:val="22"/>
          <w:szCs w:val="22"/>
          <w:lang w:eastAsia="en-GB"/>
        </w:rPr>
        <w:t>20</w:t>
      </w:r>
      <w:r w:rsidRPr="009C6011">
        <w:rPr>
          <w:rFonts w:ascii="Calibri" w:eastAsia="Times New Roman" w:hAnsi="Calibri" w:cs="Calibri"/>
          <w:sz w:val="22"/>
          <w:szCs w:val="22"/>
          <w:lang w:eastAsia="en-GB"/>
        </w:rPr>
        <w:t xml:space="preserve"> years the division </w:t>
      </w:r>
      <w:r w:rsidRPr="004D194F">
        <w:rPr>
          <w:rFonts w:ascii="Calibri" w:eastAsia="Times New Roman" w:hAnsi="Calibri" w:cs="Calibri"/>
          <w:sz w:val="22"/>
          <w:szCs w:val="22"/>
          <w:highlight w:val="yellow"/>
          <w:lang w:eastAsia="en-GB"/>
        </w:rPr>
        <w:t>also systematically developed a web-based platform</w:t>
      </w:r>
      <w:r w:rsidRPr="009C6011">
        <w:rPr>
          <w:rFonts w:ascii="Calibri" w:eastAsia="Times New Roman" w:hAnsi="Calibri" w:cs="Calibri"/>
          <w:sz w:val="22"/>
          <w:szCs w:val="22"/>
          <w:lang w:eastAsia="en-GB"/>
        </w:rPr>
        <w:t xml:space="preserve"> for managing the scholarships. The system has proven to be </w:t>
      </w:r>
      <w:r w:rsidRPr="004D194F">
        <w:rPr>
          <w:rFonts w:ascii="Calibri" w:eastAsia="Times New Roman" w:hAnsi="Calibri" w:cs="Calibri"/>
          <w:sz w:val="22"/>
          <w:szCs w:val="22"/>
          <w:highlight w:val="yellow"/>
          <w:lang w:eastAsia="en-GB"/>
        </w:rPr>
        <w:t>highly effective</w:t>
      </w:r>
      <w:r w:rsidRPr="009C6011">
        <w:rPr>
          <w:rFonts w:ascii="Calibri" w:eastAsia="Times New Roman" w:hAnsi="Calibri" w:cs="Calibri"/>
          <w:sz w:val="22"/>
          <w:szCs w:val="22"/>
          <w:lang w:eastAsia="en-GB"/>
        </w:rPr>
        <w:t xml:space="preserve"> and, apart from a few minor issues, staff members over all </w:t>
      </w:r>
      <w:r w:rsidRPr="004D194F">
        <w:rPr>
          <w:rFonts w:ascii="Calibri" w:eastAsia="Times New Roman" w:hAnsi="Calibri" w:cs="Calibri"/>
          <w:sz w:val="22"/>
          <w:szCs w:val="22"/>
          <w:highlight w:val="yellow"/>
          <w:lang w:eastAsia="en-GB"/>
        </w:rPr>
        <w:t>departments are happy to use it.</w:t>
      </w:r>
      <w:r w:rsidRPr="009C6011">
        <w:rPr>
          <w:rFonts w:ascii="Calibri" w:eastAsia="Times New Roman" w:hAnsi="Calibri" w:cs="Calibri"/>
          <w:sz w:val="22"/>
          <w:szCs w:val="22"/>
          <w:lang w:eastAsia="en-GB"/>
        </w:rPr>
        <w:t xml:space="preserve"> </w:t>
      </w:r>
    </w:p>
    <w:p w14:paraId="5A6D37D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The </w:t>
      </w:r>
      <w:r w:rsidRPr="004D194F">
        <w:rPr>
          <w:rFonts w:ascii="Calibri" w:eastAsia="Times New Roman" w:hAnsi="Calibri" w:cs="Calibri"/>
          <w:sz w:val="22"/>
          <w:szCs w:val="22"/>
          <w:highlight w:val="yellow"/>
          <w:lang w:eastAsia="en-GB"/>
        </w:rPr>
        <w:t>system currently supports the registration and management of scholarship candidates</w:t>
      </w:r>
      <w:r w:rsidRPr="009C6011">
        <w:rPr>
          <w:rFonts w:ascii="Calibri" w:eastAsia="Times New Roman" w:hAnsi="Calibri" w:cs="Calibri"/>
          <w:sz w:val="22"/>
          <w:szCs w:val="22"/>
          <w:lang w:eastAsia="en-GB"/>
        </w:rPr>
        <w:t xml:space="preserve">, who can </w:t>
      </w:r>
      <w:r w:rsidRPr="004D194F">
        <w:rPr>
          <w:rFonts w:ascii="Calibri" w:eastAsia="Times New Roman" w:hAnsi="Calibri" w:cs="Calibri"/>
          <w:sz w:val="22"/>
          <w:szCs w:val="22"/>
          <w:highlight w:val="yellow"/>
          <w:lang w:eastAsia="en-GB"/>
        </w:rPr>
        <w:t>log onto</w:t>
      </w:r>
      <w:r w:rsidRPr="009C6011">
        <w:rPr>
          <w:rFonts w:ascii="Calibri" w:eastAsia="Times New Roman" w:hAnsi="Calibri" w:cs="Calibri"/>
          <w:sz w:val="22"/>
          <w:szCs w:val="22"/>
          <w:lang w:eastAsia="en-GB"/>
        </w:rPr>
        <w:t xml:space="preserve"> the platform to </w:t>
      </w:r>
      <w:r w:rsidRPr="004D194F">
        <w:rPr>
          <w:rFonts w:ascii="Calibri" w:eastAsia="Times New Roman" w:hAnsi="Calibri" w:cs="Calibri"/>
          <w:sz w:val="22"/>
          <w:szCs w:val="22"/>
          <w:highlight w:val="yellow"/>
          <w:lang w:eastAsia="en-GB"/>
        </w:rPr>
        <w:t>track their applications</w:t>
      </w:r>
      <w:r w:rsidRPr="009C6011">
        <w:rPr>
          <w:rFonts w:ascii="Calibri" w:eastAsia="Times New Roman" w:hAnsi="Calibri" w:cs="Calibri"/>
          <w:sz w:val="22"/>
          <w:szCs w:val="22"/>
          <w:lang w:eastAsia="en-GB"/>
        </w:rPr>
        <w:t xml:space="preserve">. Staff can use </w:t>
      </w:r>
      <w:r w:rsidRPr="004D194F">
        <w:rPr>
          <w:rFonts w:ascii="Calibri" w:eastAsia="Times New Roman" w:hAnsi="Calibri" w:cs="Calibri"/>
          <w:sz w:val="22"/>
          <w:szCs w:val="22"/>
          <w:highlight w:val="yellow"/>
          <w:lang w:eastAsia="en-GB"/>
        </w:rPr>
        <w:t>various built-in tools</w:t>
      </w:r>
      <w:r w:rsidRPr="009C6011">
        <w:rPr>
          <w:rFonts w:ascii="Calibri" w:eastAsia="Times New Roman" w:hAnsi="Calibri" w:cs="Calibri"/>
          <w:sz w:val="22"/>
          <w:szCs w:val="22"/>
          <w:lang w:eastAsia="en-GB"/>
        </w:rPr>
        <w:t xml:space="preserve"> to evaluate and score applications in order to find the most appropriate candidate for each scholarship. Although </w:t>
      </w:r>
      <w:r w:rsidRPr="004D194F">
        <w:rPr>
          <w:rFonts w:ascii="Calibri" w:eastAsia="Times New Roman" w:hAnsi="Calibri" w:cs="Calibri"/>
          <w:sz w:val="22"/>
          <w:szCs w:val="22"/>
          <w:highlight w:val="yellow"/>
          <w:lang w:eastAsia="en-GB"/>
        </w:rPr>
        <w:t>candidates can indicate preferred scholarships</w:t>
      </w:r>
      <w:r w:rsidRPr="009C6011">
        <w:rPr>
          <w:rFonts w:ascii="Calibri" w:eastAsia="Times New Roman" w:hAnsi="Calibri" w:cs="Calibri"/>
          <w:sz w:val="22"/>
          <w:szCs w:val="22"/>
          <w:lang w:eastAsia="en-GB"/>
        </w:rPr>
        <w:t xml:space="preserve">, the application forms for either academic or sports scholarships are general enough to match promising prospects to suitable alternatives in case they are unsuccessful in applying for their first choice. The selection process involves substantial human interaction, but the system has constantly been enhanced and perfected to provide a highly optimal amount of automation. Once a scholarship is awarded an applicant is notified and needs to confirm acceptance. </w:t>
      </w:r>
    </w:p>
    <w:p w14:paraId="2B04B622" w14:textId="5ACF3C78"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Not all scholarships are alike, and the scholarship application and management team need to track when and how funds are released and whether the criterion for ongoing support is consistently met by both the students and the academic institution. The system supports this function well, as the team can add notes, activities and deadline dates to each case and will subsequently be reminded of pending processes. </w:t>
      </w:r>
    </w:p>
    <w:p w14:paraId="6ECC0D9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lastRenderedPageBreak/>
        <w:t xml:space="preserve">The system also supports the treasury department by keeping track of funds, how they are allocated and where they can be applied. Currently there is no automatic communication or synchronisation between the platform and the organisation’s banking system, and a fair amount of data entry needs to be duplicated on both systems. This has caused some data integrity issues in the past, but the treasury department consists of conscientious individuals who minimise the number of mistakes made. Development of a synchronisation system has been given a high priority, as the occurrence of human error is exceedingly unpredictable. </w:t>
      </w:r>
    </w:p>
    <w:p w14:paraId="71EFF63F" w14:textId="4623B58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Finally, the system supports contact with businesses, individuals, and other sources of donations, and has facilities to support events planning. In addition, it helps the fundraising team with the collation of contacts and mailing lists, which are used for marketing purposes. </w:t>
      </w:r>
    </w:p>
    <w:p w14:paraId="1DC6BD55" w14:textId="62F759E0"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32"/>
          <w:szCs w:val="32"/>
          <w:lang w:eastAsia="en-GB"/>
        </w:rPr>
        <w:t xml:space="preserve">Esports and a new system </w:t>
      </w:r>
    </w:p>
    <w:p w14:paraId="6C5A35D3" w14:textId="575B0EED"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Electronic sports (esports) is a term used to describe competitive gaming and, although e-sports have long been a part of video game culture, there has been a surge in popularity since the early 2010’s. E-sports cover various genres, including first person shooters, real-time strategy games and battle arenas, and competitions have started to attract major sponsors for highly lucrative tournaments. </w:t>
      </w:r>
    </w:p>
    <w:p w14:paraId="5BCFD896" w14:textId="5D61946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The chief executive of </w:t>
      </w:r>
      <w:r w:rsidR="005D468C">
        <w:rPr>
          <w:rFonts w:ascii="Calibri" w:eastAsia="Times New Roman" w:hAnsi="Calibri" w:cs="Calibri"/>
          <w:sz w:val="22"/>
          <w:szCs w:val="22"/>
          <w:lang w:eastAsia="en-GB"/>
        </w:rPr>
        <w:t>BL</w:t>
      </w:r>
      <w:r w:rsidRPr="009C6011">
        <w:rPr>
          <w:rFonts w:ascii="Calibri" w:eastAsia="Times New Roman" w:hAnsi="Calibri" w:cs="Calibri"/>
          <w:sz w:val="22"/>
          <w:szCs w:val="22"/>
          <w:lang w:eastAsia="en-GB"/>
        </w:rPr>
        <w:t xml:space="preserve"> wishes to remain contemporary and, after various consultations, have decided to branch out into e-sports scholarships. They reasoned that early adoption may allow for enough time to establish relationships with sponsors and starting small would allow for the launching of new scholarships and the perfection of selection criteria over time. </w:t>
      </w:r>
    </w:p>
    <w:p w14:paraId="4FB4D2E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After careful investigation the scholarship application and management team found that, although the current information system would allow for the registration of applicants and the management of funds, there are inadequate facilities to support the application and selection process for e-sports. </w:t>
      </w:r>
    </w:p>
    <w:p w14:paraId="670C9F2B" w14:textId="3EA3472F"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A meeting was called with </w:t>
      </w:r>
      <w:r w:rsidRPr="004D194F">
        <w:rPr>
          <w:rFonts w:ascii="Calibri" w:eastAsia="Times New Roman" w:hAnsi="Calibri" w:cs="Calibri"/>
          <w:sz w:val="22"/>
          <w:szCs w:val="22"/>
          <w:highlight w:val="yellow"/>
          <w:lang w:eastAsia="en-GB"/>
        </w:rPr>
        <w:t>Flo Johnson, the head of the IT division</w:t>
      </w:r>
      <w:r w:rsidRPr="009C6011">
        <w:rPr>
          <w:rFonts w:ascii="Calibri" w:eastAsia="Times New Roman" w:hAnsi="Calibri" w:cs="Calibri"/>
          <w:sz w:val="22"/>
          <w:szCs w:val="22"/>
          <w:lang w:eastAsia="en-GB"/>
        </w:rPr>
        <w:t xml:space="preserve">, to discuss the addition of these facilities to the system. </w:t>
      </w:r>
      <w:r>
        <w:rPr>
          <w:rFonts w:ascii="Calibri" w:eastAsia="Times New Roman" w:hAnsi="Calibri" w:cs="Calibri"/>
          <w:sz w:val="22"/>
          <w:szCs w:val="22"/>
          <w:lang w:eastAsia="en-GB"/>
        </w:rPr>
        <w:t>Flo</w:t>
      </w:r>
      <w:r w:rsidR="00161A08">
        <w:rPr>
          <w:rFonts w:ascii="Calibri" w:eastAsia="Times New Roman" w:hAnsi="Calibri" w:cs="Calibri"/>
          <w:sz w:val="22"/>
          <w:szCs w:val="22"/>
          <w:lang w:eastAsia="en-GB"/>
        </w:rPr>
        <w:t xml:space="preserve"> </w:t>
      </w:r>
      <w:r w:rsidRPr="009C6011">
        <w:rPr>
          <w:rFonts w:ascii="Calibri" w:eastAsia="Times New Roman" w:hAnsi="Calibri" w:cs="Calibri"/>
          <w:sz w:val="22"/>
          <w:szCs w:val="22"/>
          <w:lang w:eastAsia="en-GB"/>
        </w:rPr>
        <w:t xml:space="preserve">was highly resistant to immediate integration into the new system and convinced the chief executive that he could build a highly functional prototype system by re-using those parts of the current system that would remain the same and adding new functionalities to investigate the changes required. Once the new system proved to be successful, they could work towards expanding the current system. He also assured the executive that he would finish the </w:t>
      </w:r>
      <w:r w:rsidRPr="004D194F">
        <w:rPr>
          <w:rFonts w:ascii="Calibri" w:eastAsia="Times New Roman" w:hAnsi="Calibri" w:cs="Calibri"/>
          <w:sz w:val="22"/>
          <w:szCs w:val="22"/>
          <w:highlight w:val="yellow"/>
          <w:lang w:eastAsia="en-GB"/>
        </w:rPr>
        <w:t>prototype within 3 months.</w:t>
      </w:r>
      <w:r w:rsidRPr="009C6011">
        <w:rPr>
          <w:rFonts w:ascii="Calibri" w:eastAsia="Times New Roman" w:hAnsi="Calibri" w:cs="Calibri"/>
          <w:sz w:val="22"/>
          <w:szCs w:val="22"/>
          <w:lang w:eastAsia="en-GB"/>
        </w:rPr>
        <w:t xml:space="preserve"> </w:t>
      </w:r>
    </w:p>
    <w:p w14:paraId="6A4322FD" w14:textId="70F3EF7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Flo</w:t>
      </w:r>
      <w:r w:rsidR="00161A08">
        <w:rPr>
          <w:rFonts w:ascii="Calibri" w:eastAsia="Times New Roman" w:hAnsi="Calibri" w:cs="Calibri"/>
          <w:sz w:val="22"/>
          <w:szCs w:val="22"/>
          <w:lang w:eastAsia="en-GB"/>
        </w:rPr>
        <w:t xml:space="preserve"> </w:t>
      </w:r>
      <w:r w:rsidRPr="009C6011">
        <w:rPr>
          <w:rFonts w:ascii="Calibri" w:eastAsia="Times New Roman" w:hAnsi="Calibri" w:cs="Calibri"/>
          <w:sz w:val="22"/>
          <w:szCs w:val="22"/>
          <w:lang w:eastAsia="en-GB"/>
        </w:rPr>
        <w:t xml:space="preserve">recently completed a course on agile approaches as part of his professional development and, since he has never had the opportunity to apply what he had learnt, he was excited to use an agile approach for the development of the new prototype system. In particular, he was convinced that </w:t>
      </w:r>
      <w:r w:rsidR="005D468C" w:rsidRPr="004D194F">
        <w:rPr>
          <w:rFonts w:ascii="Calibri" w:eastAsia="Times New Roman" w:hAnsi="Calibri" w:cs="Calibri"/>
          <w:sz w:val="22"/>
          <w:szCs w:val="22"/>
          <w:highlight w:val="yellow"/>
          <w:lang w:eastAsia="en-GB"/>
        </w:rPr>
        <w:t>Agile based approach</w:t>
      </w:r>
      <w:r w:rsidRPr="004D194F">
        <w:rPr>
          <w:rFonts w:ascii="Calibri" w:eastAsia="Times New Roman" w:hAnsi="Calibri" w:cs="Calibri"/>
          <w:sz w:val="22"/>
          <w:szCs w:val="22"/>
          <w:highlight w:val="yellow"/>
          <w:lang w:eastAsia="en-GB"/>
        </w:rPr>
        <w:t xml:space="preserve"> would be an excellent choice.</w:t>
      </w:r>
      <w:r w:rsidRPr="009C6011">
        <w:rPr>
          <w:rFonts w:ascii="Calibri" w:eastAsia="Times New Roman" w:hAnsi="Calibri" w:cs="Calibri"/>
          <w:sz w:val="22"/>
          <w:szCs w:val="22"/>
          <w:lang w:eastAsia="en-GB"/>
        </w:rPr>
        <w:t xml:space="preserve"> </w:t>
      </w:r>
    </w:p>
    <w:p w14:paraId="658F5B90" w14:textId="16B9DA28" w:rsidR="009C6011" w:rsidRPr="009C6011" w:rsidRDefault="009C6011" w:rsidP="005D468C">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Information about the e-sports scholarship system was gathered during a facilitated workshop and is summarised below in Appendix A. </w:t>
      </w:r>
    </w:p>
    <w:p w14:paraId="47B88B7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44"/>
          <w:szCs w:val="44"/>
          <w:lang w:eastAsia="en-GB"/>
        </w:rPr>
        <w:t xml:space="preserve">Appendix A: Facilitated Workshop Data </w:t>
      </w:r>
      <w:r w:rsidRPr="009C6011">
        <w:rPr>
          <w:rFonts w:ascii="Calibri,Bold" w:eastAsia="Times New Roman" w:hAnsi="Calibri,Bold" w:cs="Times New Roman"/>
          <w:sz w:val="22"/>
          <w:szCs w:val="22"/>
          <w:lang w:eastAsia="en-GB"/>
        </w:rPr>
        <w:t xml:space="preserve">Facilitated Workshop Meeting for Management Information System </w:t>
      </w:r>
    </w:p>
    <w:p w14:paraId="0DCB1A24"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Agenda </w:t>
      </w:r>
    </w:p>
    <w:p w14:paraId="43B69C9D"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Introduction and Terms of reference (10 minutes) </w:t>
      </w:r>
    </w:p>
    <w:p w14:paraId="4FA2FC17" w14:textId="7A9F701D" w:rsidR="009C6011" w:rsidRPr="009C6011" w:rsidRDefault="006D00F7"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lastRenderedPageBreak/>
        <w:t>Requirement’s</w:t>
      </w:r>
      <w:r w:rsidR="009C6011" w:rsidRPr="009C6011">
        <w:rPr>
          <w:rFonts w:ascii="Calibri" w:eastAsia="Times New Roman" w:hAnsi="Calibri" w:cs="Calibri"/>
          <w:sz w:val="22"/>
          <w:szCs w:val="22"/>
          <w:lang w:eastAsia="en-GB"/>
        </w:rPr>
        <w:t xml:space="preserve"> exercise (20 minutes) </w:t>
      </w:r>
    </w:p>
    <w:p w14:paraId="3AADDC04"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Small group discussion exercise (30 minutes) </w:t>
      </w:r>
    </w:p>
    <w:p w14:paraId="3ADE613E"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Feedback and outline requirements plan (30-40 minutes) </w:t>
      </w:r>
    </w:p>
    <w:p w14:paraId="00454E8F" w14:textId="32C6ABCB"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Minutes of Meeting held in Meeting Room A Present</w:t>
      </w:r>
      <w:r w:rsidRPr="009C6011">
        <w:rPr>
          <w:rFonts w:ascii="Calibri,Bold" w:eastAsia="Times New Roman" w:hAnsi="Calibri,Bold" w:cs="Times New Roman"/>
          <w:sz w:val="22"/>
          <w:szCs w:val="22"/>
          <w:lang w:eastAsia="en-GB"/>
        </w:rPr>
        <w:br/>
      </w:r>
      <w:r>
        <w:rPr>
          <w:rFonts w:ascii="Calibri" w:eastAsia="Times New Roman" w:hAnsi="Calibri" w:cs="Calibri"/>
          <w:sz w:val="22"/>
          <w:szCs w:val="22"/>
          <w:lang w:eastAsia="en-GB"/>
        </w:rPr>
        <w:t>Flo Johnson</w:t>
      </w:r>
      <w:r w:rsidRPr="009C6011">
        <w:rPr>
          <w:rFonts w:ascii="Calibri" w:eastAsia="Times New Roman" w:hAnsi="Calibri" w:cs="Calibri"/>
          <w:sz w:val="22"/>
          <w:szCs w:val="22"/>
          <w:lang w:eastAsia="en-GB"/>
        </w:rPr>
        <w:t xml:space="preserve"> (Head of IT) (Chair)</w:t>
      </w:r>
      <w:r w:rsidRPr="009C6011">
        <w:rPr>
          <w:rFonts w:ascii="Calibri" w:eastAsia="Times New Roman" w:hAnsi="Calibri" w:cs="Calibri"/>
          <w:sz w:val="22"/>
          <w:szCs w:val="22"/>
          <w:lang w:eastAsia="en-GB"/>
        </w:rPr>
        <w:br/>
      </w:r>
      <w:r w:rsidR="002A3C43">
        <w:rPr>
          <w:rFonts w:ascii="Calibri" w:eastAsia="Times New Roman" w:hAnsi="Calibri" w:cs="Calibri"/>
          <w:sz w:val="22"/>
          <w:szCs w:val="22"/>
          <w:lang w:eastAsia="en-GB"/>
        </w:rPr>
        <w:t>Daisy Watson</w:t>
      </w:r>
      <w:r w:rsidRPr="009C6011">
        <w:rPr>
          <w:rFonts w:ascii="Calibri" w:eastAsia="Times New Roman" w:hAnsi="Calibri" w:cs="Calibri"/>
          <w:sz w:val="22"/>
          <w:szCs w:val="22"/>
          <w:lang w:eastAsia="en-GB"/>
        </w:rPr>
        <w:t xml:space="preserve"> (Treasury Team) </w:t>
      </w:r>
    </w:p>
    <w:p w14:paraId="7DE37EEA" w14:textId="68D04533" w:rsidR="009C6011" w:rsidRPr="009C6011" w:rsidRDefault="002A3C43" w:rsidP="001177FE">
      <w:pPr>
        <w:spacing w:before="100" w:beforeAutospacing="1" w:after="100" w:afterAutospacing="1"/>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Francis Smith </w:t>
      </w:r>
      <w:r w:rsidR="009C6011" w:rsidRPr="009C6011">
        <w:rPr>
          <w:rFonts w:ascii="Calibri" w:eastAsia="Times New Roman" w:hAnsi="Calibri" w:cs="Calibri"/>
          <w:sz w:val="22"/>
          <w:szCs w:val="22"/>
          <w:lang w:eastAsia="en-GB"/>
        </w:rPr>
        <w:t>(Fundraising Team)</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Rohan Singh</w:t>
      </w:r>
      <w:r w:rsidR="001177FE">
        <w:rPr>
          <w:rFonts w:ascii="Calibri" w:eastAsia="Times New Roman" w:hAnsi="Calibri" w:cs="Calibri"/>
          <w:sz w:val="22"/>
          <w:szCs w:val="22"/>
          <w:lang w:eastAsia="en-GB"/>
        </w:rPr>
        <w:t xml:space="preserve"> </w:t>
      </w:r>
      <w:r w:rsidR="009C6011" w:rsidRPr="009C6011">
        <w:rPr>
          <w:rFonts w:ascii="Calibri" w:eastAsia="Times New Roman" w:hAnsi="Calibri" w:cs="Calibri"/>
          <w:sz w:val="22"/>
          <w:szCs w:val="22"/>
          <w:lang w:eastAsia="en-GB"/>
        </w:rPr>
        <w:t xml:space="preserve">(Scholarship Application and Management Team) </w:t>
      </w:r>
      <w:r>
        <w:rPr>
          <w:rFonts w:ascii="Calibri" w:eastAsia="Times New Roman" w:hAnsi="Calibri" w:cs="Calibri"/>
          <w:sz w:val="22"/>
          <w:szCs w:val="22"/>
          <w:lang w:eastAsia="en-GB"/>
        </w:rPr>
        <w:t>Jan Dalton</w:t>
      </w:r>
      <w:r w:rsidR="009C6011" w:rsidRPr="009C6011">
        <w:rPr>
          <w:rFonts w:ascii="Calibri" w:eastAsia="Times New Roman" w:hAnsi="Calibri" w:cs="Calibri"/>
          <w:sz w:val="22"/>
          <w:szCs w:val="22"/>
          <w:lang w:eastAsia="en-GB"/>
        </w:rPr>
        <w:t xml:space="preserve">(Scholarship Application and Management Team) </w:t>
      </w:r>
      <w:r>
        <w:rPr>
          <w:rFonts w:ascii="Calibri" w:eastAsia="Times New Roman" w:hAnsi="Calibri" w:cs="Calibri"/>
          <w:sz w:val="22"/>
          <w:szCs w:val="22"/>
          <w:lang w:eastAsia="en-GB"/>
        </w:rPr>
        <w:t>David Dahl</w:t>
      </w:r>
      <w:r w:rsidR="009C6011" w:rsidRPr="009C6011">
        <w:rPr>
          <w:rFonts w:ascii="Calibri" w:eastAsia="Times New Roman" w:hAnsi="Calibri" w:cs="Calibri"/>
          <w:sz w:val="22"/>
          <w:szCs w:val="22"/>
          <w:lang w:eastAsia="en-GB"/>
        </w:rPr>
        <w:t>(Executive)</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 xml:space="preserve">Maya Lou </w:t>
      </w:r>
      <w:r w:rsidR="009C6011" w:rsidRPr="009C6011">
        <w:rPr>
          <w:rFonts w:ascii="Calibri" w:eastAsia="Times New Roman" w:hAnsi="Calibri" w:cs="Calibri"/>
          <w:sz w:val="22"/>
          <w:szCs w:val="22"/>
          <w:lang w:eastAsia="en-GB"/>
        </w:rPr>
        <w:t>(Contracted E-sports Expert)</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 xml:space="preserve">Angel Wilmott </w:t>
      </w:r>
      <w:r w:rsidR="009C6011" w:rsidRPr="009C6011">
        <w:rPr>
          <w:rFonts w:ascii="Calibri" w:eastAsia="Times New Roman" w:hAnsi="Calibri" w:cs="Calibri"/>
          <w:sz w:val="22"/>
          <w:szCs w:val="22"/>
          <w:lang w:eastAsia="en-GB"/>
        </w:rPr>
        <w:t xml:space="preserve">(Secretary to Operations Director) Secretary </w:t>
      </w:r>
      <w:r w:rsidR="009C6011" w:rsidRPr="009C6011">
        <w:rPr>
          <w:rFonts w:ascii="Calibri,Bold" w:eastAsia="Times New Roman" w:hAnsi="Calibri,Bold" w:cs="Times New Roman"/>
          <w:sz w:val="22"/>
          <w:szCs w:val="22"/>
          <w:lang w:eastAsia="en-GB"/>
        </w:rPr>
        <w:t>Apologies</w:t>
      </w:r>
      <w:r w:rsidR="009C6011" w:rsidRPr="009C6011">
        <w:rPr>
          <w:rFonts w:ascii="Calibri,Bold" w:eastAsia="Times New Roman" w:hAnsi="Calibri,Bold" w:cs="Times New Roman"/>
          <w:sz w:val="22"/>
          <w:szCs w:val="22"/>
          <w:lang w:eastAsia="en-GB"/>
        </w:rPr>
        <w:br/>
      </w:r>
      <w:r w:rsidR="009C6011" w:rsidRPr="009C6011">
        <w:rPr>
          <w:rFonts w:ascii="Calibri" w:eastAsia="Times New Roman" w:hAnsi="Calibri" w:cs="Calibri"/>
          <w:sz w:val="22"/>
          <w:szCs w:val="22"/>
          <w:lang w:eastAsia="en-GB"/>
        </w:rPr>
        <w:t xml:space="preserve">None </w:t>
      </w:r>
    </w:p>
    <w:p w14:paraId="1B88D557"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Introduction and Terms of Reference </w:t>
      </w:r>
    </w:p>
    <w:p w14:paraId="6B6D35E8" w14:textId="4309BCB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Flo Johnson</w:t>
      </w:r>
      <w:r w:rsidRPr="009C6011">
        <w:rPr>
          <w:rFonts w:ascii="Calibri" w:eastAsia="Times New Roman" w:hAnsi="Calibri" w:cs="Calibri"/>
          <w:sz w:val="22"/>
          <w:szCs w:val="22"/>
          <w:lang w:eastAsia="en-GB"/>
        </w:rPr>
        <w:t xml:space="preserve"> (SM) welcomed all to the meeting and outlined the purpose of the meeting – to identify the main requirements for the new system and set the priority and agenda for the future development. </w:t>
      </w:r>
    </w:p>
    <w:p w14:paraId="57B9F42D" w14:textId="27394D7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SM reported that, following the recent meeting with the chief executive, it was decided that the e- sports prototype system must be developed as soon as possible, as this is an important avenue for the company to pursue in order to remain contemporary. They wanted to be confident that the system will not only allow for the registration and selection of e-sports scholarship </w:t>
      </w:r>
      <w:r w:rsidR="006D00F7" w:rsidRPr="009C6011">
        <w:rPr>
          <w:rFonts w:ascii="Calibri" w:eastAsia="Times New Roman" w:hAnsi="Calibri" w:cs="Calibri"/>
          <w:sz w:val="22"/>
          <w:szCs w:val="22"/>
          <w:lang w:eastAsia="en-GB"/>
        </w:rPr>
        <w:t>candidates but</w:t>
      </w:r>
      <w:r w:rsidRPr="009C6011">
        <w:rPr>
          <w:rFonts w:ascii="Calibri" w:eastAsia="Times New Roman" w:hAnsi="Calibri" w:cs="Calibri"/>
          <w:sz w:val="22"/>
          <w:szCs w:val="22"/>
          <w:lang w:eastAsia="en-GB"/>
        </w:rPr>
        <w:t xml:space="preserve"> will also provide a blueprint for integration with the current system. The executive </w:t>
      </w:r>
      <w:r w:rsidR="006D00F7" w:rsidRPr="009C6011">
        <w:rPr>
          <w:rFonts w:ascii="Calibri" w:eastAsia="Times New Roman" w:hAnsi="Calibri" w:cs="Calibri"/>
          <w:sz w:val="22"/>
          <w:szCs w:val="22"/>
          <w:lang w:eastAsia="en-GB"/>
        </w:rPr>
        <w:t>has</w:t>
      </w:r>
      <w:r w:rsidRPr="009C6011">
        <w:rPr>
          <w:rFonts w:ascii="Calibri" w:eastAsia="Times New Roman" w:hAnsi="Calibri" w:cs="Calibri"/>
          <w:sz w:val="22"/>
          <w:szCs w:val="22"/>
          <w:lang w:eastAsia="en-GB"/>
        </w:rPr>
        <w:t xml:space="preserve"> set a target of getting a prototype system up and running within 3 months of the start of the project, and plan on working with e-sports experts to enhance the system. </w:t>
      </w:r>
    </w:p>
    <w:p w14:paraId="13D93599"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SM outlined the activities for the rest of the meeting. </w:t>
      </w:r>
    </w:p>
    <w:p w14:paraId="0EE9DA7E" w14:textId="77777777" w:rsidR="009C6011" w:rsidRPr="009C6011" w:rsidRDefault="009C6011" w:rsidP="001177FE">
      <w:pPr>
        <w:spacing w:before="100" w:beforeAutospacing="1" w:after="100" w:afterAutospacing="1"/>
        <w:rPr>
          <w:rFonts w:ascii="Times New Roman" w:eastAsia="Times New Roman" w:hAnsi="Times New Roman" w:cs="Times New Roman"/>
          <w:b/>
          <w:bCs/>
          <w:lang w:eastAsia="en-GB"/>
        </w:rPr>
      </w:pPr>
      <w:r w:rsidRPr="009C6011">
        <w:rPr>
          <w:rFonts w:ascii="Calibri,Bold" w:eastAsia="Times New Roman" w:hAnsi="Calibri,Bold" w:cs="Times New Roman"/>
          <w:b/>
          <w:bCs/>
          <w:sz w:val="22"/>
          <w:szCs w:val="22"/>
          <w:lang w:eastAsia="en-GB"/>
        </w:rPr>
        <w:t xml:space="preserve">Requirements List Exercise </w:t>
      </w:r>
    </w:p>
    <w:p w14:paraId="3C6FD82F" w14:textId="77777777"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Each person was asked to list their requirements for the new system on a form supplied by SM. The following is a summary of those requirement sheets: </w:t>
      </w:r>
    </w:p>
    <w:p w14:paraId="29C556B2" w14:textId="0AE54B2A"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1. </w:t>
      </w:r>
      <w:r w:rsidR="002A3C43">
        <w:rPr>
          <w:rFonts w:ascii="Calibri,Bold" w:eastAsia="Times New Roman" w:hAnsi="Calibri,Bold" w:cs="Times New Roman"/>
          <w:sz w:val="22"/>
          <w:szCs w:val="22"/>
          <w:lang w:eastAsia="en-GB"/>
        </w:rPr>
        <w:t>Daisy Watson</w:t>
      </w:r>
      <w:r w:rsidRPr="009C6011">
        <w:rPr>
          <w:rFonts w:ascii="Calibri,Bold" w:eastAsia="Times New Roman" w:hAnsi="Calibri,Bold" w:cs="Times New Roman"/>
          <w:sz w:val="22"/>
          <w:szCs w:val="22"/>
          <w:lang w:eastAsia="en-GB"/>
        </w:rPr>
        <w:t xml:space="preserve"> (Treasury Team) </w:t>
      </w:r>
    </w:p>
    <w:p w14:paraId="129BB96B" w14:textId="77777777"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A login facility.</w:t>
      </w:r>
      <w:r w:rsidRPr="009C6011">
        <w:rPr>
          <w:rFonts w:ascii="Calibri" w:eastAsia="Times New Roman" w:hAnsi="Calibri" w:cs="Calibri"/>
          <w:sz w:val="22"/>
          <w:szCs w:val="22"/>
          <w:lang w:eastAsia="en-GB"/>
        </w:rPr>
        <w:br/>
        <w:t xml:space="preserve">- A facility to keep track of funds, how they are allocated and where they can be applied. </w:t>
      </w:r>
    </w:p>
    <w:p w14:paraId="7B24EDAC" w14:textId="274C601F"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We were hoping for the synchronisation between the system and the organisation’s banking </w:t>
      </w:r>
      <w:r w:rsidR="006D00F7" w:rsidRPr="009C6011">
        <w:rPr>
          <w:rFonts w:ascii="Calibri" w:eastAsia="Times New Roman" w:hAnsi="Calibri" w:cs="Calibri"/>
          <w:sz w:val="22"/>
          <w:szCs w:val="22"/>
          <w:lang w:eastAsia="en-GB"/>
        </w:rPr>
        <w:t>system and</w:t>
      </w:r>
      <w:r w:rsidRPr="009C6011">
        <w:rPr>
          <w:rFonts w:ascii="Calibri" w:eastAsia="Times New Roman" w:hAnsi="Calibri" w:cs="Calibri"/>
          <w:sz w:val="22"/>
          <w:szCs w:val="22"/>
          <w:lang w:eastAsia="en-GB"/>
        </w:rPr>
        <w:t xml:space="preserve"> were promised that this would be the next project to be taken on by the IT division. You should build this facility into the prototype. </w:t>
      </w:r>
    </w:p>
    <w:p w14:paraId="52BEDB57" w14:textId="1A94F912"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2. </w:t>
      </w:r>
      <w:r w:rsidR="002A3C43">
        <w:rPr>
          <w:rFonts w:ascii="Calibri,Bold" w:eastAsia="Times New Roman" w:hAnsi="Calibri,Bold" w:cs="Times New Roman"/>
          <w:sz w:val="22"/>
          <w:szCs w:val="22"/>
          <w:lang w:eastAsia="en-GB"/>
        </w:rPr>
        <w:t xml:space="preserve">Francis Smith </w:t>
      </w:r>
      <w:r w:rsidRPr="009C6011">
        <w:rPr>
          <w:rFonts w:ascii="Calibri,Bold" w:eastAsia="Times New Roman" w:hAnsi="Calibri,Bold" w:cs="Times New Roman"/>
          <w:sz w:val="22"/>
          <w:szCs w:val="22"/>
          <w:lang w:eastAsia="en-GB"/>
        </w:rPr>
        <w:t xml:space="preserve">(Fundraising Team) </w:t>
      </w:r>
    </w:p>
    <w:p w14:paraId="7EF17C2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When the facility for fundraising activities is ported to the new system a category should be added for e-sports donors. </w:t>
      </w:r>
    </w:p>
    <w:p w14:paraId="11360047"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be fast and responsive. </w:t>
      </w:r>
    </w:p>
    <w:p w14:paraId="5FB5582B" w14:textId="1F19BF53"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lastRenderedPageBreak/>
        <w:t xml:space="preserve">- The system should allow for communication with businesses, </w:t>
      </w:r>
      <w:r w:rsidR="006D00F7" w:rsidRPr="009C6011">
        <w:rPr>
          <w:rFonts w:ascii="Calibri" w:eastAsia="Times New Roman" w:hAnsi="Calibri" w:cs="Calibri"/>
          <w:sz w:val="22"/>
          <w:szCs w:val="22"/>
          <w:lang w:eastAsia="en-GB"/>
        </w:rPr>
        <w:t>individuals,</w:t>
      </w:r>
      <w:r w:rsidRPr="009C6011">
        <w:rPr>
          <w:rFonts w:ascii="Calibri" w:eastAsia="Times New Roman" w:hAnsi="Calibri" w:cs="Calibri"/>
          <w:sz w:val="22"/>
          <w:szCs w:val="22"/>
          <w:lang w:eastAsia="en-GB"/>
        </w:rPr>
        <w:t xml:space="preserve"> and other sources of donations </w:t>
      </w:r>
    </w:p>
    <w:p w14:paraId="4B044230"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support events planning. </w:t>
      </w:r>
    </w:p>
    <w:p w14:paraId="7D6BF9BC"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facilitate the collation of contacts and mailing lists. </w:t>
      </w:r>
    </w:p>
    <w:p w14:paraId="32589A62" w14:textId="165E001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3. </w:t>
      </w:r>
      <w:r w:rsidR="002A3C43">
        <w:rPr>
          <w:rFonts w:ascii="Calibri,Bold" w:eastAsia="Times New Roman" w:hAnsi="Calibri,Bold" w:cs="Times New Roman"/>
          <w:sz w:val="22"/>
          <w:szCs w:val="22"/>
          <w:lang w:eastAsia="en-GB"/>
        </w:rPr>
        <w:t xml:space="preserve">Rohan Singh </w:t>
      </w:r>
      <w:r w:rsidRPr="009C6011">
        <w:rPr>
          <w:rFonts w:ascii="Calibri,Bold" w:eastAsia="Times New Roman" w:hAnsi="Calibri,Bold" w:cs="Times New Roman"/>
          <w:sz w:val="22"/>
          <w:szCs w:val="22"/>
          <w:lang w:eastAsia="en-GB"/>
        </w:rPr>
        <w:t xml:space="preserve">(Scholarship Application and Management Team) </w:t>
      </w:r>
    </w:p>
    <w:p w14:paraId="0C27697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Categorise different e-sports. </w:t>
      </w:r>
    </w:p>
    <w:p w14:paraId="5F058EC2"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Consult with the scholarship application and management team and experts to find suitable criteria for each category. </w:t>
      </w:r>
    </w:p>
    <w:p w14:paraId="73429FD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Compile the criteria for each category into preliminary application forms. </w:t>
      </w:r>
    </w:p>
    <w:p w14:paraId="5DFABC24"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There should be tools available to help choose the best candidates. Some of the current tools may work, but many would need to be developed. </w:t>
      </w:r>
    </w:p>
    <w:p w14:paraId="7710A464" w14:textId="1BD615A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4. </w:t>
      </w:r>
      <w:r w:rsidR="002A3C43">
        <w:rPr>
          <w:rFonts w:ascii="Calibri,Bold" w:eastAsia="Times New Roman" w:hAnsi="Calibri,Bold" w:cs="Times New Roman"/>
          <w:sz w:val="22"/>
          <w:szCs w:val="22"/>
          <w:lang w:eastAsia="en-GB"/>
        </w:rPr>
        <w:t xml:space="preserve">Jan Dalton </w:t>
      </w:r>
      <w:r w:rsidRPr="009C6011">
        <w:rPr>
          <w:rFonts w:ascii="Calibri,Bold" w:eastAsia="Times New Roman" w:hAnsi="Calibri,Bold" w:cs="Times New Roman"/>
          <w:sz w:val="22"/>
          <w:szCs w:val="22"/>
          <w:lang w:eastAsia="en-GB"/>
        </w:rPr>
        <w:t xml:space="preserve">(Scholarship Application and Management Team) </w:t>
      </w:r>
    </w:p>
    <w:p w14:paraId="547F7F12"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Allow for real-time changes to be made to the application forms by the scholarship application and management team. This feature is not available on the current system and would be a great help to improve the turn-around time on requested changes. </w:t>
      </w:r>
    </w:p>
    <w:p w14:paraId="3A3AC15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should be able to track the status of their applications throughout the selection process. </w:t>
      </w:r>
    </w:p>
    <w:p w14:paraId="7B18CEDE"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We must be able to notify applicants whether they were successful. </w:t>
      </w:r>
    </w:p>
    <w:p w14:paraId="01C522CC"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formally accept a scholarship offer. </w:t>
      </w:r>
    </w:p>
    <w:p w14:paraId="02D4A13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We should be able to manage active scholarships by tracking deadlines, setting up notifications and making notes on the system. </w:t>
      </w:r>
    </w:p>
    <w:p w14:paraId="323A4C53" w14:textId="7F090CB1"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5. </w:t>
      </w:r>
      <w:r w:rsidR="002A3C43">
        <w:rPr>
          <w:rFonts w:ascii="Calibri,Bold" w:eastAsia="Times New Roman" w:hAnsi="Calibri,Bold" w:cs="Times New Roman"/>
          <w:sz w:val="22"/>
          <w:szCs w:val="22"/>
          <w:lang w:eastAsia="en-GB"/>
        </w:rPr>
        <w:t xml:space="preserve">David Dahl </w:t>
      </w:r>
      <w:r w:rsidRPr="009C6011">
        <w:rPr>
          <w:rFonts w:ascii="Calibri,Bold" w:eastAsia="Times New Roman" w:hAnsi="Calibri,Bold" w:cs="Times New Roman"/>
          <w:sz w:val="22"/>
          <w:szCs w:val="22"/>
          <w:lang w:eastAsia="en-GB"/>
        </w:rPr>
        <w:t xml:space="preserve">(Executive) </w:t>
      </w:r>
    </w:p>
    <w:p w14:paraId="018EC83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Remember that relevant parts of the old system need to be pulled, integrated into the prototype and tested. Don’t forget about them, they should be part of the requirements. I’m not going to list them – you should know what they are. </w:t>
      </w:r>
    </w:p>
    <w:p w14:paraId="5DA4B848" w14:textId="1938D38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6. </w:t>
      </w:r>
      <w:r w:rsidR="002A3C43">
        <w:rPr>
          <w:rFonts w:ascii="Calibri" w:eastAsia="Times New Roman" w:hAnsi="Calibri" w:cs="Calibri"/>
          <w:sz w:val="22"/>
          <w:szCs w:val="22"/>
          <w:lang w:eastAsia="en-GB"/>
        </w:rPr>
        <w:t xml:space="preserve">Maya Lou </w:t>
      </w:r>
      <w:r w:rsidRPr="009C6011">
        <w:rPr>
          <w:rFonts w:ascii="Calibri" w:eastAsia="Times New Roman" w:hAnsi="Calibri" w:cs="Calibri"/>
          <w:sz w:val="22"/>
          <w:szCs w:val="22"/>
          <w:lang w:eastAsia="en-GB"/>
        </w:rPr>
        <w:t xml:space="preserve">(Contracted E-sports Expert) </w:t>
      </w:r>
    </w:p>
    <w:p w14:paraId="133E801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register on the system. </w:t>
      </w:r>
    </w:p>
    <w:p w14:paraId="5FC5DBA8"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view available scholarships. </w:t>
      </w:r>
    </w:p>
    <w:p w14:paraId="4488B74A"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automatically inform users of completed actions, such as registration or the successful submission of an application. </w:t>
      </w:r>
    </w:p>
    <w:p w14:paraId="4BEC640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When applying for a scholarship the system should allow for applicants to supply context sensitive information. For example, in a real-time strategy game the number of actions per minute a player can </w:t>
      </w:r>
      <w:r w:rsidRPr="009C6011">
        <w:rPr>
          <w:rFonts w:ascii="Calibri" w:eastAsia="Times New Roman" w:hAnsi="Calibri" w:cs="Calibri"/>
          <w:sz w:val="22"/>
          <w:szCs w:val="22"/>
          <w:lang w:eastAsia="en-GB"/>
        </w:rPr>
        <w:lastRenderedPageBreak/>
        <w:t xml:space="preserve">perform is imperative. In addition, they should be able to list their accomplishments, such as tournament wins and rankings. </w:t>
      </w:r>
    </w:p>
    <w:p w14:paraId="1BAF1B64" w14:textId="34175A7A"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must be user-friendly, and it is important to convey knowledge of each genre and respect for the various electronic games, or the applicants will be reluctant to trust you. </w:t>
      </w:r>
    </w:p>
    <w:p w14:paraId="0D68DB7C" w14:textId="7C3FF490" w:rsidR="009C6011" w:rsidRPr="009C6011" w:rsidRDefault="006D00F7" w:rsidP="00800682">
      <w:pPr>
        <w:spacing w:before="100" w:beforeAutospacing="1" w:after="100" w:afterAutospacing="1"/>
        <w:jc w:val="both"/>
        <w:rPr>
          <w:rFonts w:eastAsia="Times New Roman" w:cstheme="minorHAnsi"/>
          <w:b/>
          <w:bCs/>
          <w:sz w:val="28"/>
          <w:szCs w:val="28"/>
          <w:lang w:eastAsia="en-GB"/>
        </w:rPr>
      </w:pPr>
      <w:r w:rsidRPr="00800682">
        <w:rPr>
          <w:rFonts w:eastAsia="Times New Roman" w:cstheme="minorHAnsi"/>
          <w:b/>
          <w:bCs/>
          <w:sz w:val="28"/>
          <w:szCs w:val="28"/>
          <w:lang w:eastAsia="en-GB"/>
        </w:rPr>
        <w:t>Deliverables:</w:t>
      </w:r>
    </w:p>
    <w:p w14:paraId="62E69C34" w14:textId="1C4D44A2" w:rsidR="009C6011"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 xml:space="preserve">The case study tells us that the head of the IT division, </w:t>
      </w:r>
      <w:r>
        <w:rPr>
          <w:rFonts w:ascii="Calibri" w:eastAsia="Times New Roman" w:hAnsi="Calibri" w:cs="Calibri"/>
          <w:lang w:eastAsia="en-GB"/>
        </w:rPr>
        <w:t>Flo Johnson</w:t>
      </w:r>
      <w:r w:rsidRPr="009C6011">
        <w:rPr>
          <w:rFonts w:ascii="Calibri" w:eastAsia="Times New Roman" w:hAnsi="Calibri" w:cs="Calibri"/>
          <w:lang w:eastAsia="en-GB"/>
        </w:rPr>
        <w:t xml:space="preserve">, has decided to recommend one of the approaches associated with Agile Methods to the executive of </w:t>
      </w:r>
      <w:r w:rsidR="005D468C">
        <w:rPr>
          <w:rFonts w:ascii="Calibri" w:eastAsia="Times New Roman" w:hAnsi="Calibri" w:cs="Calibri"/>
          <w:lang w:eastAsia="en-GB"/>
        </w:rPr>
        <w:t>Brightstar</w:t>
      </w:r>
      <w:r w:rsidRPr="009C6011">
        <w:rPr>
          <w:rFonts w:ascii="Calibri" w:eastAsia="Times New Roman" w:hAnsi="Calibri" w:cs="Calibri"/>
          <w:lang w:eastAsia="en-GB"/>
        </w:rPr>
        <w:t xml:space="preserve"> </w:t>
      </w:r>
    </w:p>
    <w:p w14:paraId="49245555" w14:textId="6BE8750A" w:rsidR="002A3C43" w:rsidRPr="009C6011" w:rsidRDefault="002A3C43"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There are </w:t>
      </w:r>
      <w:r w:rsidRPr="009C6011">
        <w:rPr>
          <w:rFonts w:ascii="Calibri,Bold" w:eastAsia="Times New Roman" w:hAnsi="Calibri,Bold" w:cs="Times New Roman"/>
          <w:lang w:eastAsia="en-GB"/>
        </w:rPr>
        <w:t xml:space="preserve">three </w:t>
      </w:r>
      <w:r w:rsidRPr="009C6011">
        <w:rPr>
          <w:rFonts w:ascii="Calibri" w:eastAsia="Times New Roman" w:hAnsi="Calibri" w:cs="Calibri"/>
          <w:lang w:eastAsia="en-GB"/>
        </w:rPr>
        <w:t xml:space="preserve">sections to this coursework. Make sure that you complete all three sections. </w:t>
      </w:r>
    </w:p>
    <w:p w14:paraId="170FDA89" w14:textId="76CA9C6F" w:rsidR="006F2A94" w:rsidRPr="002A3C43" w:rsidRDefault="002A3C43" w:rsidP="00800682">
      <w:pPr>
        <w:spacing w:before="100" w:beforeAutospacing="1" w:after="100" w:afterAutospacing="1"/>
        <w:jc w:val="both"/>
        <w:rPr>
          <w:rFonts w:ascii="Calibri" w:eastAsia="Times New Roman" w:hAnsi="Calibri" w:cs="Calibri"/>
          <w:b/>
          <w:bCs/>
          <w:sz w:val="28"/>
          <w:szCs w:val="28"/>
          <w:lang w:eastAsia="en-GB"/>
        </w:rPr>
      </w:pPr>
      <w:r w:rsidRPr="009C6011">
        <w:rPr>
          <w:rFonts w:ascii="Calibri" w:eastAsia="Times New Roman" w:hAnsi="Calibri" w:cs="Calibri"/>
          <w:b/>
          <w:bCs/>
          <w:sz w:val="28"/>
          <w:szCs w:val="28"/>
          <w:lang w:eastAsia="en-GB"/>
        </w:rPr>
        <w:t xml:space="preserve">Section </w:t>
      </w:r>
      <w:r w:rsidRPr="002A3C43">
        <w:rPr>
          <w:rFonts w:ascii="Calibri" w:eastAsia="Times New Roman" w:hAnsi="Calibri" w:cs="Calibri"/>
          <w:b/>
          <w:bCs/>
          <w:sz w:val="28"/>
          <w:szCs w:val="28"/>
          <w:lang w:eastAsia="en-GB"/>
        </w:rPr>
        <w:t>A</w:t>
      </w:r>
      <w:r w:rsidRPr="009C6011">
        <w:rPr>
          <w:rFonts w:ascii="Calibri" w:eastAsia="Times New Roman" w:hAnsi="Calibri" w:cs="Calibri"/>
          <w:b/>
          <w:bCs/>
          <w:sz w:val="28"/>
          <w:szCs w:val="28"/>
          <w:lang w:eastAsia="en-GB"/>
        </w:rPr>
        <w:t xml:space="preserve"> – </w:t>
      </w:r>
      <w:r w:rsidR="00161A08">
        <w:rPr>
          <w:rFonts w:ascii="Calibri" w:eastAsia="Times New Roman" w:hAnsi="Calibri" w:cs="Calibri"/>
          <w:b/>
          <w:bCs/>
          <w:sz w:val="28"/>
          <w:szCs w:val="28"/>
          <w:lang w:eastAsia="en-GB"/>
        </w:rPr>
        <w:t xml:space="preserve">Introduction </w:t>
      </w:r>
      <w:r w:rsidR="006D00F7" w:rsidRPr="002A3C43">
        <w:rPr>
          <w:rFonts w:ascii="Calibri" w:eastAsia="Times New Roman" w:hAnsi="Calibri" w:cs="Calibri"/>
          <w:b/>
          <w:bCs/>
          <w:sz w:val="28"/>
          <w:szCs w:val="28"/>
          <w:lang w:eastAsia="en-GB"/>
        </w:rPr>
        <w:t xml:space="preserve"> </w:t>
      </w:r>
      <w:r w:rsidRPr="009C6011">
        <w:rPr>
          <w:rFonts w:ascii="Calibri,Bold" w:eastAsia="Times New Roman" w:hAnsi="Calibri,Bold" w:cs="Times New Roman"/>
          <w:b/>
          <w:bCs/>
          <w:sz w:val="28"/>
          <w:szCs w:val="28"/>
          <w:lang w:eastAsia="en-GB"/>
        </w:rPr>
        <w:t>(</w:t>
      </w:r>
      <w:r w:rsidR="005E34B5">
        <w:rPr>
          <w:rFonts w:ascii="Calibri,Bold" w:eastAsia="Times New Roman" w:hAnsi="Calibri,Bold" w:cs="Times New Roman"/>
          <w:b/>
          <w:bCs/>
          <w:sz w:val="28"/>
          <w:szCs w:val="28"/>
          <w:lang w:eastAsia="en-GB"/>
        </w:rPr>
        <w:t>10</w:t>
      </w:r>
      <w:r w:rsidRPr="009C6011">
        <w:rPr>
          <w:rFonts w:ascii="Calibri,Bold" w:eastAsia="Times New Roman" w:hAnsi="Calibri,Bold" w:cs="Times New Roman"/>
          <w:b/>
          <w:bCs/>
          <w:sz w:val="28"/>
          <w:szCs w:val="28"/>
          <w:lang w:eastAsia="en-GB"/>
        </w:rPr>
        <w:t>% of the marks)</w:t>
      </w:r>
    </w:p>
    <w:p w14:paraId="516F8541" w14:textId="147A05FB" w:rsidR="006D00F7" w:rsidRPr="006D00F7" w:rsidRDefault="00161A08" w:rsidP="00800682">
      <w:pPr>
        <w:pStyle w:val="ListParagraph"/>
        <w:spacing w:before="100" w:beforeAutospacing="1" w:after="100" w:afterAutospacing="1"/>
        <w:jc w:val="both"/>
        <w:rPr>
          <w:rFonts w:ascii="Calibri" w:eastAsia="Times New Roman" w:hAnsi="Calibri" w:cs="Calibri"/>
          <w:lang w:eastAsia="en-GB"/>
        </w:rPr>
      </w:pPr>
      <w:r>
        <w:rPr>
          <w:rFonts w:ascii="Calibri" w:eastAsia="Times New Roman" w:hAnsi="Calibri" w:cs="Calibri"/>
          <w:lang w:eastAsia="en-GB"/>
        </w:rPr>
        <w:t>This section</w:t>
      </w:r>
      <w:r w:rsidR="006D00F7" w:rsidRPr="006D00F7">
        <w:rPr>
          <w:rFonts w:ascii="Calibri" w:eastAsia="Times New Roman" w:hAnsi="Calibri" w:cs="Calibri"/>
          <w:lang w:eastAsia="en-GB"/>
        </w:rPr>
        <w:t xml:space="preserve"> should </w:t>
      </w:r>
      <w:r w:rsidR="006F2A94">
        <w:rPr>
          <w:rFonts w:ascii="Calibri" w:eastAsia="Times New Roman" w:hAnsi="Calibri" w:cs="Calibri"/>
          <w:lang w:eastAsia="en-GB"/>
        </w:rPr>
        <w:t>consider</w:t>
      </w:r>
      <w:r w:rsidR="006D00F7" w:rsidRPr="006D00F7">
        <w:rPr>
          <w:rFonts w:ascii="Calibri" w:eastAsia="Times New Roman" w:hAnsi="Calibri" w:cs="Calibri"/>
          <w:lang w:eastAsia="en-GB"/>
        </w:rPr>
        <w:t xml:space="preserve"> the following components: </w:t>
      </w:r>
    </w:p>
    <w:p w14:paraId="3E57DF76" w14:textId="121C7CB0" w:rsidR="006D00F7" w:rsidRDefault="00161A08" w:rsidP="00800682">
      <w:pPr>
        <w:pStyle w:val="ListParagraph"/>
        <w:numPr>
          <w:ilvl w:val="0"/>
          <w:numId w:val="4"/>
        </w:numPr>
        <w:spacing w:before="100" w:beforeAutospacing="1" w:after="100" w:afterAutospacing="1"/>
        <w:jc w:val="both"/>
        <w:rPr>
          <w:rFonts w:ascii="Calibri" w:eastAsia="Times New Roman" w:hAnsi="Calibri" w:cs="Calibri"/>
          <w:lang w:eastAsia="en-GB"/>
        </w:rPr>
      </w:pPr>
      <w:r>
        <w:rPr>
          <w:rFonts w:ascii="Calibri" w:eastAsia="Times New Roman" w:hAnsi="Calibri" w:cs="Calibri"/>
          <w:bCs/>
          <w:lang w:eastAsia="en-GB"/>
        </w:rPr>
        <w:t xml:space="preserve">Introduces the rationale and the business drivers of this project. </w:t>
      </w:r>
    </w:p>
    <w:p w14:paraId="4AD6AD22" w14:textId="28BCBB88" w:rsidR="006D00F7" w:rsidRPr="006D00F7" w:rsidRDefault="006D00F7" w:rsidP="00800682">
      <w:pPr>
        <w:pStyle w:val="ListParagraph"/>
        <w:numPr>
          <w:ilvl w:val="0"/>
          <w:numId w:val="4"/>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To be written in third person</w:t>
      </w:r>
    </w:p>
    <w:p w14:paraId="11F01F08" w14:textId="677640DD" w:rsidR="006D00F7" w:rsidRPr="00161A08" w:rsidRDefault="006D00F7" w:rsidP="00161A08">
      <w:pPr>
        <w:pStyle w:val="ListParagraph"/>
        <w:numPr>
          <w:ilvl w:val="0"/>
          <w:numId w:val="4"/>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Capture the reader's attention. </w:t>
      </w:r>
      <w:r w:rsidRPr="00161A08">
        <w:rPr>
          <w:rFonts w:ascii="Calibri" w:eastAsia="Times New Roman" w:hAnsi="Calibri" w:cs="Calibri"/>
          <w:lang w:eastAsia="en-GB"/>
        </w:rPr>
        <w:t xml:space="preserve"> </w:t>
      </w:r>
    </w:p>
    <w:p w14:paraId="535BACA2" w14:textId="1E284398"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should be in the region of </w:t>
      </w:r>
      <w:r w:rsidR="002C0F10">
        <w:rPr>
          <w:rFonts w:ascii="Calibri,Bold" w:eastAsia="Times New Roman" w:hAnsi="Calibri,Bold" w:cs="Times New Roman"/>
          <w:lang w:eastAsia="en-GB"/>
        </w:rPr>
        <w:t>500</w:t>
      </w:r>
      <w:r w:rsidRPr="009C6011">
        <w:rPr>
          <w:rFonts w:ascii="Calibri,Bold" w:eastAsia="Times New Roman" w:hAnsi="Calibri,Bold" w:cs="Times New Roman"/>
          <w:lang w:eastAsia="en-GB"/>
        </w:rPr>
        <w:t>-</w:t>
      </w:r>
      <w:r w:rsidR="002C0F10">
        <w:rPr>
          <w:rFonts w:ascii="Calibri,Bold" w:eastAsia="Times New Roman" w:hAnsi="Calibri,Bold" w:cs="Times New Roman"/>
          <w:lang w:eastAsia="en-GB"/>
        </w:rPr>
        <w:t>750</w:t>
      </w:r>
      <w:r w:rsidRPr="009C6011">
        <w:rPr>
          <w:rFonts w:ascii="Calibri,Bold" w:eastAsia="Times New Roman" w:hAnsi="Calibri,Bold" w:cs="Times New Roman"/>
          <w:lang w:eastAsia="en-GB"/>
        </w:rPr>
        <w:t xml:space="preserve"> words. </w:t>
      </w:r>
    </w:p>
    <w:p w14:paraId="7EFA9CD6" w14:textId="4B4D22B4" w:rsidR="009C6011" w:rsidRPr="009C6011" w:rsidRDefault="009C6011" w:rsidP="00800682">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B – High level requirements analysis and MoSCoW prioritisation (</w:t>
      </w:r>
      <w:r w:rsidR="00800682">
        <w:rPr>
          <w:rFonts w:ascii="Calibri" w:eastAsia="Times New Roman" w:hAnsi="Calibri" w:cs="Calibri"/>
          <w:b/>
          <w:bCs/>
          <w:sz w:val="28"/>
          <w:szCs w:val="28"/>
          <w:lang w:eastAsia="en-GB"/>
        </w:rPr>
        <w:t>4</w:t>
      </w:r>
      <w:r w:rsidR="005E34B5">
        <w:rPr>
          <w:rFonts w:ascii="Calibri" w:eastAsia="Times New Roman" w:hAnsi="Calibri" w:cs="Calibri"/>
          <w:b/>
          <w:bCs/>
          <w:sz w:val="28"/>
          <w:szCs w:val="28"/>
          <w:lang w:eastAsia="en-GB"/>
        </w:rPr>
        <w:t>5</w:t>
      </w:r>
      <w:r w:rsidRPr="009C6011">
        <w:rPr>
          <w:rFonts w:ascii="Calibri" w:eastAsia="Times New Roman" w:hAnsi="Calibri" w:cs="Calibri"/>
          <w:b/>
          <w:bCs/>
          <w:sz w:val="28"/>
          <w:szCs w:val="28"/>
          <w:lang w:eastAsia="en-GB"/>
        </w:rPr>
        <w:t xml:space="preserve">% of the marks) </w:t>
      </w:r>
    </w:p>
    <w:p w14:paraId="6F5FC3B6" w14:textId="5C8278C1"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Appendix A of the case study provides details (including minutes) of a Facilitated Workshop session run by </w:t>
      </w:r>
      <w:r>
        <w:rPr>
          <w:rFonts w:ascii="Calibri" w:eastAsia="Times New Roman" w:hAnsi="Calibri" w:cs="Calibri"/>
          <w:lang w:eastAsia="en-GB"/>
        </w:rPr>
        <w:t>Flo Johnson</w:t>
      </w:r>
      <w:r w:rsidRPr="009C6011">
        <w:rPr>
          <w:rFonts w:ascii="Calibri" w:eastAsia="Times New Roman" w:hAnsi="Calibri" w:cs="Calibri"/>
          <w:lang w:eastAsia="en-GB"/>
        </w:rPr>
        <w:t xml:space="preserve"> and attended by a number of the key staff in the organisation. </w:t>
      </w:r>
    </w:p>
    <w:p w14:paraId="47E414A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At the end of the session a list of ‘high level requirements’ was produced. </w:t>
      </w:r>
    </w:p>
    <w:p w14:paraId="66D1F092" w14:textId="31D60CF3"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Flo Johnson</w:t>
      </w:r>
      <w:r w:rsidRPr="009C6011">
        <w:rPr>
          <w:rFonts w:ascii="Calibri" w:eastAsia="Times New Roman" w:hAnsi="Calibri" w:cs="Calibri"/>
          <w:lang w:eastAsia="en-GB"/>
        </w:rPr>
        <w:t xml:space="preserve"> was disappointed to see that some of the members of the workshop did not seem to understand the format of well-defined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It was clear from the requirements sheets that a couple of individuals did not put effort into the </w:t>
      </w:r>
      <w:r w:rsidR="002C0F10" w:rsidRPr="009C6011">
        <w:rPr>
          <w:rFonts w:ascii="Calibri" w:eastAsia="Times New Roman" w:hAnsi="Calibri" w:cs="Calibri"/>
          <w:lang w:eastAsia="en-GB"/>
        </w:rPr>
        <w:t>exercise,</w:t>
      </w:r>
      <w:r w:rsidRPr="009C6011">
        <w:rPr>
          <w:rFonts w:ascii="Calibri" w:eastAsia="Times New Roman" w:hAnsi="Calibri" w:cs="Calibri"/>
          <w:lang w:eastAsia="en-GB"/>
        </w:rPr>
        <w:t xml:space="preserve"> and </w:t>
      </w:r>
      <w:r w:rsidR="006F2A94">
        <w:rPr>
          <w:rFonts w:ascii="Calibri" w:eastAsia="Times New Roman" w:hAnsi="Calibri" w:cs="Calibri"/>
          <w:lang w:eastAsia="en-GB"/>
        </w:rPr>
        <w:t>it was</w:t>
      </w:r>
      <w:r w:rsidRPr="009C6011">
        <w:rPr>
          <w:rFonts w:ascii="Calibri" w:eastAsia="Times New Roman" w:hAnsi="Calibri" w:cs="Calibri"/>
          <w:lang w:eastAsia="en-GB"/>
        </w:rPr>
        <w:t xml:space="preserve"> found </w:t>
      </w:r>
      <w:r w:rsidR="006F2A94">
        <w:rPr>
          <w:rFonts w:ascii="Calibri" w:eastAsia="Times New Roman" w:hAnsi="Calibri" w:cs="Calibri"/>
          <w:lang w:eastAsia="en-GB"/>
        </w:rPr>
        <w:t xml:space="preserve">that </w:t>
      </w:r>
      <w:r w:rsidRPr="009C6011">
        <w:rPr>
          <w:rFonts w:ascii="Calibri" w:eastAsia="Times New Roman" w:hAnsi="Calibri" w:cs="Calibri"/>
          <w:lang w:eastAsia="en-GB"/>
        </w:rPr>
        <w:t xml:space="preserve">some of the items listed </w:t>
      </w:r>
      <w:r w:rsidR="006F2A94">
        <w:rPr>
          <w:rFonts w:ascii="Calibri" w:eastAsia="Times New Roman" w:hAnsi="Calibri" w:cs="Calibri"/>
          <w:lang w:eastAsia="en-GB"/>
        </w:rPr>
        <w:t xml:space="preserve">were </w:t>
      </w:r>
      <w:r w:rsidR="005D468C" w:rsidRPr="004445BB">
        <w:rPr>
          <w:rFonts w:ascii="Calibri" w:eastAsia="Times New Roman" w:hAnsi="Calibri" w:cs="Calibri"/>
          <w:lang w:eastAsia="en-GB"/>
        </w:rPr>
        <w:t>sl</w:t>
      </w:r>
      <w:r w:rsidRPr="004445BB">
        <w:rPr>
          <w:rFonts w:ascii="Calibri" w:eastAsia="Times New Roman" w:hAnsi="Calibri" w:cs="Calibri"/>
          <w:lang w:eastAsia="en-GB"/>
        </w:rPr>
        <w:t>ightly</w:t>
      </w:r>
      <w:r w:rsidRPr="009C6011">
        <w:rPr>
          <w:rFonts w:ascii="Calibri" w:eastAsia="Times New Roman" w:hAnsi="Calibri" w:cs="Calibri"/>
          <w:lang w:eastAsia="en-GB"/>
        </w:rPr>
        <w:t xml:space="preserve"> rude! </w:t>
      </w:r>
    </w:p>
    <w:p w14:paraId="1F06F60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The collection of requirements listed in Appendix A is an inappropriate set of requirements for developing a system, as a number of the requirements do not meet our criteria for a ‘high level requirement’. </w:t>
      </w:r>
    </w:p>
    <w:p w14:paraId="6919D823" w14:textId="4A6F2647" w:rsidR="009C6011" w:rsidRPr="009C6011" w:rsidRDefault="009C6011" w:rsidP="00800682">
      <w:pPr>
        <w:spacing w:before="100" w:beforeAutospacing="1" w:after="100" w:afterAutospacing="1"/>
        <w:jc w:val="both"/>
        <w:rPr>
          <w:rFonts w:ascii="Times New Roman" w:eastAsia="Times New Roman" w:hAnsi="Times New Roman" w:cs="Times New Roman"/>
          <w:b/>
          <w:bCs/>
          <w:lang w:eastAsia="en-GB"/>
        </w:rPr>
      </w:pPr>
      <w:r w:rsidRPr="009C6011">
        <w:rPr>
          <w:rFonts w:ascii="Calibri,BoldItalic" w:eastAsia="Times New Roman" w:hAnsi="Calibri,BoldItalic" w:cs="Times New Roman"/>
          <w:b/>
          <w:bCs/>
          <w:lang w:eastAsia="en-GB"/>
        </w:rPr>
        <w:t xml:space="preserve">Remember, a </w:t>
      </w:r>
      <w:r w:rsidR="006F2A94" w:rsidRPr="006F2A94">
        <w:rPr>
          <w:rFonts w:ascii="Calibri,BoldItalic" w:eastAsia="Times New Roman" w:hAnsi="Calibri,BoldItalic" w:cs="Times New Roman"/>
          <w:b/>
          <w:bCs/>
          <w:lang w:eastAsia="en-GB"/>
        </w:rPr>
        <w:t>high-level</w:t>
      </w:r>
      <w:r w:rsidRPr="009C6011">
        <w:rPr>
          <w:rFonts w:ascii="Calibri,BoldItalic" w:eastAsia="Times New Roman" w:hAnsi="Calibri,BoldItalic" w:cs="Times New Roman"/>
          <w:b/>
          <w:bCs/>
          <w:lang w:eastAsia="en-GB"/>
        </w:rPr>
        <w:t xml:space="preserve"> requirement should be a functional requirement that can be delivered to the user as part of an incremental approach using a timebox (or number of timeboxes). </w:t>
      </w:r>
    </w:p>
    <w:p w14:paraId="1F85B63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Using the information given </w:t>
      </w:r>
      <w:r w:rsidRPr="009C6011">
        <w:rPr>
          <w:rFonts w:ascii="Calibri,Bold" w:eastAsia="Times New Roman" w:hAnsi="Calibri,Bold" w:cs="Times New Roman"/>
          <w:lang w:eastAsia="en-GB"/>
        </w:rPr>
        <w:t xml:space="preserve">throughout the case study </w:t>
      </w:r>
      <w:r w:rsidRPr="009C6011">
        <w:rPr>
          <w:rFonts w:ascii="Calibri" w:eastAsia="Times New Roman" w:hAnsi="Calibri" w:cs="Calibri"/>
          <w:lang w:eastAsia="en-GB"/>
        </w:rPr>
        <w:t xml:space="preserve">to help you, complete the following: </w:t>
      </w:r>
    </w:p>
    <w:p w14:paraId="7DB7F15E" w14:textId="1183B87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lastRenderedPageBreak/>
        <w:t>B1</w:t>
      </w:r>
      <w:r w:rsidR="006F2A94">
        <w:rPr>
          <w:rFonts w:ascii="Calibri" w:eastAsia="Times New Roman" w:hAnsi="Calibri" w:cs="Calibri"/>
          <w:lang w:eastAsia="en-GB"/>
        </w:rPr>
        <w:t>:</w:t>
      </w:r>
      <w:r w:rsidRPr="009C6011">
        <w:rPr>
          <w:rFonts w:ascii="Calibri" w:eastAsia="Times New Roman" w:hAnsi="Calibri" w:cs="Calibri"/>
          <w:lang w:eastAsia="en-GB"/>
        </w:rPr>
        <w:t xml:space="preserve">  Review the ‘high level requirements’ list given at the end of Appendix A</w:t>
      </w:r>
      <w:r w:rsidR="006F2A94">
        <w:rPr>
          <w:rFonts w:ascii="Calibri" w:eastAsia="Times New Roman" w:hAnsi="Calibri" w:cs="Calibri"/>
          <w:lang w:eastAsia="en-GB"/>
        </w:rPr>
        <w:t xml:space="preserve"> and i</w:t>
      </w:r>
      <w:r w:rsidRPr="009C6011">
        <w:rPr>
          <w:rFonts w:ascii="Calibri" w:eastAsia="Times New Roman" w:hAnsi="Calibri" w:cs="Calibri"/>
          <w:lang w:eastAsia="en-GB"/>
        </w:rPr>
        <w:t xml:space="preserve">dentify any of the requirements that you feel are not appropriate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giving your reasons for this. </w:t>
      </w:r>
    </w:p>
    <w:p w14:paraId="14B3945E" w14:textId="39FA7EB2" w:rsidR="009C6011"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B2</w:t>
      </w:r>
      <w:r w:rsidR="006F2A94">
        <w:rPr>
          <w:rFonts w:ascii="Calibri" w:eastAsia="Times New Roman" w:hAnsi="Calibri" w:cs="Calibri"/>
          <w:lang w:eastAsia="en-GB"/>
        </w:rPr>
        <w:t>:</w:t>
      </w:r>
      <w:r w:rsidRPr="009C6011">
        <w:rPr>
          <w:rFonts w:ascii="Calibri" w:eastAsia="Times New Roman" w:hAnsi="Calibri" w:cs="Calibri"/>
          <w:lang w:eastAsia="en-GB"/>
        </w:rPr>
        <w:t xml:space="preserve">  Rewrite, and add to, the list to end up with a total of 8-10 </w:t>
      </w:r>
      <w:r w:rsidR="006F2A94">
        <w:rPr>
          <w:rFonts w:ascii="Calibri" w:eastAsia="Times New Roman" w:hAnsi="Calibri" w:cs="Calibri"/>
          <w:lang w:eastAsia="en-GB"/>
        </w:rPr>
        <w:t>‘</w:t>
      </w:r>
      <w:r w:rsidR="006F2A94" w:rsidRPr="009C6011">
        <w:rPr>
          <w:rFonts w:ascii="Calibri" w:eastAsia="Times New Roman" w:hAnsi="Calibri" w:cs="Calibri"/>
          <w:lang w:eastAsia="en-GB"/>
        </w:rPr>
        <w:t>updated</w:t>
      </w:r>
      <w:r w:rsidR="006F2A94">
        <w:rPr>
          <w:rFonts w:ascii="Calibri" w:eastAsia="Times New Roman" w:hAnsi="Calibri" w:cs="Calibri"/>
          <w:lang w:eastAsia="en-GB"/>
        </w:rPr>
        <w:t xml:space="preserve">’ </w:t>
      </w:r>
      <w:r w:rsidR="00161A08">
        <w:rPr>
          <w:rFonts w:ascii="Calibri" w:eastAsia="Times New Roman" w:hAnsi="Calibri" w:cs="Calibri"/>
          <w:lang w:eastAsia="en-GB"/>
        </w:rPr>
        <w:t>functional and non-functional</w:t>
      </w:r>
      <w:r w:rsidRPr="009C6011">
        <w:rPr>
          <w:rFonts w:ascii="Calibri" w:eastAsia="Times New Roman" w:hAnsi="Calibri" w:cs="Calibri"/>
          <w:lang w:eastAsia="en-GB"/>
        </w:rPr>
        <w:t xml:space="preserve"> requirements that you feel are required for building the system. Briefly justify the need for each of your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against information you have gathered from the case study. </w:t>
      </w:r>
    </w:p>
    <w:p w14:paraId="59DB3DE4" w14:textId="39AC6CC7" w:rsidR="003463CF" w:rsidRDefault="003463CF" w:rsidP="00800682">
      <w:pPr>
        <w:spacing w:before="100" w:beforeAutospacing="1" w:after="100" w:afterAutospacing="1"/>
        <w:jc w:val="both"/>
        <w:rPr>
          <w:rFonts w:ascii="AppleSystemUIFont" w:hAnsi="AppleSystemUIFont" w:cs="AppleSystemUIFont"/>
          <w:lang w:val="en-US"/>
        </w:rPr>
      </w:pPr>
      <w:proofErr w:type="spellStart"/>
      <w:r w:rsidRPr="003463CF">
        <w:rPr>
          <w:rFonts w:ascii="AppleSystemUIFont" w:hAnsi="AppleSystemUIFont" w:cs="AppleSystemUIFont"/>
          <w:lang w:val="en-US"/>
        </w:rPr>
        <w:t>rq</w:t>
      </w:r>
      <w:proofErr w:type="spellEnd"/>
      <w:r w:rsidRPr="003463CF">
        <w:rPr>
          <w:rFonts w:ascii="AppleSystemUIFont" w:hAnsi="AppleSystemUIFont" w:cs="AppleSystemUIFont"/>
          <w:lang w:val="en-US"/>
        </w:rPr>
        <w:t xml:space="preserve"> -23 the system must be user-</w:t>
      </w:r>
      <w:proofErr w:type="gramStart"/>
      <w:r w:rsidRPr="003463CF">
        <w:rPr>
          <w:rFonts w:ascii="AppleSystemUIFont" w:hAnsi="AppleSystemUIFont" w:cs="AppleSystemUIFont"/>
          <w:lang w:val="en-US"/>
        </w:rPr>
        <w:t>friendly :</w:t>
      </w:r>
      <w:proofErr w:type="gramEnd"/>
      <w:r w:rsidRPr="003463CF">
        <w:rPr>
          <w:rFonts w:ascii="AppleSystemUIFont" w:hAnsi="AppleSystemUIFont" w:cs="AppleSystemUIFont"/>
          <w:lang w:val="en-US"/>
        </w:rPr>
        <w:t xml:space="preserve"> ko </w:t>
      </w:r>
      <w:proofErr w:type="spellStart"/>
      <w:r w:rsidRPr="003463CF">
        <w:rPr>
          <w:rFonts w:ascii="AppleSystemUIFont" w:hAnsi="AppleSystemUIFont" w:cs="AppleSystemUIFont"/>
          <w:lang w:val="en-US"/>
        </w:rPr>
        <w:t>rõ</w:t>
      </w:r>
      <w:proofErr w:type="spellEnd"/>
      <w:r w:rsidRPr="003463CF">
        <w:rPr>
          <w:rFonts w:ascii="AppleSystemUIFont" w:hAnsi="AppleSystemUIFont" w:cs="AppleSystemUIFont"/>
          <w:lang w:val="en-US"/>
        </w:rPr>
        <w:t xml:space="preserve"> </w:t>
      </w:r>
      <w:proofErr w:type="spellStart"/>
      <w:r w:rsidRPr="003463CF">
        <w:rPr>
          <w:rFonts w:ascii="AppleSystemUIFont" w:hAnsi="AppleSystemUIFont" w:cs="AppleSystemUIFont"/>
          <w:lang w:val="en-US"/>
        </w:rPr>
        <w:t>ràng</w:t>
      </w:r>
      <w:proofErr w:type="spellEnd"/>
      <w:r w:rsidRPr="003463CF">
        <w:rPr>
          <w:rFonts w:ascii="AppleSystemUIFont" w:hAnsi="AppleSystemUIFont" w:cs="AppleSystemUIFont"/>
          <w:lang w:val="en-US"/>
        </w:rPr>
        <w:t xml:space="preserve">, </w:t>
      </w:r>
      <w:proofErr w:type="spellStart"/>
      <w:r w:rsidRPr="003463CF">
        <w:rPr>
          <w:rFonts w:ascii="AppleSystemUIFont" w:hAnsi="AppleSystemUIFont" w:cs="AppleSystemUIFont"/>
          <w:lang w:val="en-US"/>
        </w:rPr>
        <w:t>khoong</w:t>
      </w:r>
      <w:proofErr w:type="spellEnd"/>
      <w:r w:rsidRPr="003463CF">
        <w:rPr>
          <w:rFonts w:ascii="AppleSystemUIFont" w:hAnsi="AppleSystemUIFont" w:cs="AppleSystemUIFont"/>
          <w:lang w:val="en-US"/>
        </w:rPr>
        <w:t xml:space="preserve"> </w:t>
      </w:r>
      <w:proofErr w:type="spellStart"/>
      <w:r w:rsidRPr="003463CF">
        <w:rPr>
          <w:rFonts w:ascii="AppleSystemUIFont" w:hAnsi="AppleSystemUIFont" w:cs="AppleSystemUIFont"/>
          <w:lang w:val="en-US"/>
        </w:rPr>
        <w:t>cần</w:t>
      </w:r>
      <w:proofErr w:type="spellEnd"/>
      <w:r w:rsidRPr="003463CF">
        <w:rPr>
          <w:rFonts w:ascii="AppleSystemUIFont" w:hAnsi="AppleSystemUIFont" w:cs="AppleSystemUIFont"/>
          <w:lang w:val="en-US"/>
        </w:rPr>
        <w:t xml:space="preserve"> </w:t>
      </w:r>
      <w:proofErr w:type="spellStart"/>
      <w:r w:rsidRPr="003463CF">
        <w:rPr>
          <w:rFonts w:ascii="AppleSystemUIFont" w:hAnsi="AppleSystemUIFont" w:cs="AppleSystemUIFont"/>
          <w:lang w:val="en-US"/>
        </w:rPr>
        <w:t>hệ</w:t>
      </w:r>
      <w:proofErr w:type="spellEnd"/>
      <w:r w:rsidRPr="003463CF">
        <w:rPr>
          <w:rFonts w:ascii="AppleSystemUIFont" w:hAnsi="AppleSystemUIFont" w:cs="AppleSystemUIFont"/>
          <w:lang w:val="en-US"/>
        </w:rPr>
        <w:t xml:space="preserve"> </w:t>
      </w:r>
      <w:proofErr w:type="spellStart"/>
      <w:r w:rsidRPr="003463CF">
        <w:rPr>
          <w:rFonts w:ascii="AppleSystemUIFont" w:hAnsi="AppleSystemUIFont" w:cs="AppleSystemUIFont"/>
          <w:lang w:val="en-US"/>
        </w:rPr>
        <w:t>thống</w:t>
      </w:r>
      <w:proofErr w:type="spellEnd"/>
      <w:r w:rsidRPr="003463CF">
        <w:rPr>
          <w:rFonts w:ascii="AppleSystemUIFont" w:hAnsi="AppleSystemUIFont" w:cs="AppleSystemUIFont"/>
          <w:lang w:val="en-US"/>
        </w:rPr>
        <w:t xml:space="preserve"> </w:t>
      </w:r>
      <w:proofErr w:type="spellStart"/>
      <w:r w:rsidRPr="003463CF">
        <w:rPr>
          <w:rFonts w:ascii="AppleSystemUIFont" w:hAnsi="AppleSystemUIFont" w:cs="AppleSystemUIFont"/>
          <w:lang w:val="en-US"/>
        </w:rPr>
        <w:t>nó</w:t>
      </w:r>
      <w:proofErr w:type="spellEnd"/>
      <w:r w:rsidRPr="003463CF">
        <w:rPr>
          <w:rFonts w:ascii="AppleSystemUIFont" w:hAnsi="AppleSystemUIFont" w:cs="AppleSystemUIFont"/>
          <w:lang w:val="en-US"/>
        </w:rPr>
        <w:t xml:space="preserve"> </w:t>
      </w:r>
      <w:proofErr w:type="spellStart"/>
      <w:r w:rsidRPr="003463CF">
        <w:rPr>
          <w:rFonts w:ascii="AppleSystemUIFont" w:hAnsi="AppleSystemUIFont" w:cs="AppleSystemUIFont"/>
          <w:lang w:val="en-US"/>
        </w:rPr>
        <w:t>vẫn</w:t>
      </w:r>
      <w:proofErr w:type="spellEnd"/>
      <w:r w:rsidRPr="003463CF">
        <w:rPr>
          <w:rFonts w:ascii="AppleSystemUIFont" w:hAnsi="AppleSystemUIFont" w:cs="AppleSystemUIFont"/>
          <w:lang w:val="en-US"/>
        </w:rPr>
        <w:t xml:space="preserve"> </w:t>
      </w:r>
      <w:proofErr w:type="spellStart"/>
      <w:r w:rsidRPr="003463CF">
        <w:rPr>
          <w:rFonts w:ascii="AppleSystemUIFont" w:hAnsi="AppleSystemUIFont" w:cs="AppleSystemUIFont"/>
          <w:lang w:val="en-US"/>
        </w:rPr>
        <w:t>chạy</w:t>
      </w:r>
      <w:proofErr w:type="spellEnd"/>
      <w:r w:rsidRPr="003463CF">
        <w:rPr>
          <w:rFonts w:ascii="AppleSystemUIFont" w:hAnsi="AppleSystemUIFont" w:cs="AppleSystemUIFont"/>
          <w:lang w:val="en-US"/>
        </w:rPr>
        <w:t xml:space="preserve"> </w:t>
      </w:r>
      <w:proofErr w:type="spellStart"/>
      <w:r w:rsidRPr="003463CF">
        <w:rPr>
          <w:rFonts w:ascii="AppleSystemUIFont" w:hAnsi="AppleSystemUIFont" w:cs="AppleSystemUIFont"/>
          <w:lang w:val="en-US"/>
        </w:rPr>
        <w:t>được</w:t>
      </w:r>
      <w:proofErr w:type="spellEnd"/>
    </w:p>
    <w:p w14:paraId="266EA7E3" w14:textId="2137E372" w:rsidR="003463CF" w:rsidRPr="003463CF" w:rsidRDefault="003463CF" w:rsidP="00800682">
      <w:pPr>
        <w:spacing w:before="100" w:beforeAutospacing="1" w:after="100" w:afterAutospacing="1"/>
        <w:jc w:val="both"/>
        <w:rPr>
          <w:rFonts w:ascii="AppleSystemUIFont" w:hAnsi="AppleSystemUIFont" w:cs="AppleSystemUIFont"/>
          <w:lang w:val="vi-VN"/>
        </w:rPr>
      </w:pPr>
      <w:r>
        <w:rPr>
          <w:rFonts w:ascii="AppleSystemUIFont" w:hAnsi="AppleSystemUIFont" w:cs="AppleSystemUIFont"/>
          <w:lang w:val="vi-VN"/>
        </w:rPr>
        <w:t>when apply for học bổng the sýtem should allow for applicant to supply context sénitive info : yes, thông tin tày dùng để họ phân loại học bổngt. No, nếu chia sẽ thông tin nhạy cảm thì không phù hợp</w:t>
      </w:r>
      <w:r w:rsidR="001F44DD">
        <w:rPr>
          <w:rFonts w:ascii="AppleSystemUIFont" w:hAnsi="AppleSystemUIFont" w:cs="AppleSystemUIFont"/>
          <w:lang w:val="vi-VN"/>
        </w:rPr>
        <w:t>.</w:t>
      </w:r>
    </w:p>
    <w:p w14:paraId="1C721B11" w14:textId="77777777" w:rsidR="003463CF" w:rsidRDefault="003463CF" w:rsidP="00800682">
      <w:pPr>
        <w:spacing w:before="100" w:beforeAutospacing="1" w:after="100" w:afterAutospacing="1"/>
        <w:jc w:val="both"/>
        <w:rPr>
          <w:rFonts w:ascii="Calibri" w:eastAsia="Times New Roman" w:hAnsi="Calibri" w:cs="Calibri"/>
          <w:lang w:eastAsia="en-GB"/>
        </w:rPr>
      </w:pPr>
    </w:p>
    <w:p w14:paraId="4A602F91" w14:textId="28C898B2" w:rsidR="00194190" w:rsidRPr="009C6011" w:rsidRDefault="00194190"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 xml:space="preserve">B3: </w:t>
      </w:r>
      <w:r w:rsidR="00DE59B2" w:rsidRPr="00A36836">
        <w:rPr>
          <w:rFonts w:ascii="Calibri" w:hAnsi="Calibri" w:cs="Calibri"/>
          <w:bCs/>
          <w:color w:val="000000"/>
        </w:rPr>
        <w:t>Use the MoSCoW</w:t>
      </w:r>
      <w:r w:rsidR="00DE59B2">
        <w:rPr>
          <w:rFonts w:ascii="Calibri" w:hAnsi="Calibri" w:cs="Calibri"/>
          <w:bCs/>
          <w:color w:val="000000"/>
        </w:rPr>
        <w:t>/Timebox</w:t>
      </w:r>
      <w:r w:rsidR="00DE59B2" w:rsidRPr="00A36836">
        <w:rPr>
          <w:rFonts w:ascii="Calibri" w:hAnsi="Calibri" w:cs="Calibri"/>
          <w:bCs/>
          <w:color w:val="000000"/>
        </w:rPr>
        <w:t xml:space="preserve"> rules to prioritise the requirements in your updated </w:t>
      </w:r>
      <w:proofErr w:type="gramStart"/>
      <w:r w:rsidR="00161A08" w:rsidRPr="00161A08">
        <w:rPr>
          <w:rFonts w:ascii="Calibri" w:hAnsi="Calibri" w:cs="Calibri"/>
          <w:b/>
          <w:color w:val="000000"/>
        </w:rPr>
        <w:t xml:space="preserve">functional </w:t>
      </w:r>
      <w:r w:rsidR="00DE59B2" w:rsidRPr="00A36836">
        <w:rPr>
          <w:rFonts w:ascii="Calibri" w:hAnsi="Calibri" w:cs="Calibri"/>
          <w:bCs/>
          <w:color w:val="000000"/>
        </w:rPr>
        <w:t xml:space="preserve"> requirements</w:t>
      </w:r>
      <w:proofErr w:type="gramEnd"/>
      <w:r w:rsidR="00DE59B2" w:rsidRPr="00A36836">
        <w:rPr>
          <w:rFonts w:ascii="Calibri" w:hAnsi="Calibri" w:cs="Calibri"/>
          <w:bCs/>
          <w:color w:val="000000"/>
        </w:rPr>
        <w:t xml:space="preserve"> list.</w:t>
      </w:r>
    </w:p>
    <w:p w14:paraId="484F9F4F" w14:textId="0C40E58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w:t>
      </w:r>
      <w:r w:rsidR="002C0F10">
        <w:rPr>
          <w:rFonts w:ascii="Calibri,Bold" w:eastAsia="Times New Roman" w:hAnsi="Calibri,Bold" w:cs="Times New Roman"/>
          <w:lang w:eastAsia="en-GB"/>
        </w:rPr>
        <w:t xml:space="preserve">section </w:t>
      </w:r>
      <w:r w:rsidRPr="009C6011">
        <w:rPr>
          <w:rFonts w:ascii="Calibri,Bold" w:eastAsia="Times New Roman" w:hAnsi="Calibri,Bold" w:cs="Times New Roman"/>
          <w:lang w:eastAsia="en-GB"/>
        </w:rPr>
        <w:t xml:space="preserve">B should be in the region of 750-1000 words </w:t>
      </w:r>
    </w:p>
    <w:p w14:paraId="4B88D968" w14:textId="2F323253" w:rsidR="009C6011" w:rsidRPr="009C6011" w:rsidRDefault="009C6011" w:rsidP="00800682">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C – Legal, Social, Ethical and Professional issues (</w:t>
      </w:r>
      <w:r w:rsidR="006F2A94" w:rsidRPr="002C0F10">
        <w:rPr>
          <w:rFonts w:ascii="Calibri" w:eastAsia="Times New Roman" w:hAnsi="Calibri" w:cs="Calibri"/>
          <w:b/>
          <w:bCs/>
          <w:sz w:val="28"/>
          <w:szCs w:val="28"/>
          <w:lang w:eastAsia="en-GB"/>
        </w:rPr>
        <w:t>3</w:t>
      </w:r>
      <w:r w:rsidRPr="009C6011">
        <w:rPr>
          <w:rFonts w:ascii="Calibri" w:eastAsia="Times New Roman" w:hAnsi="Calibri" w:cs="Calibri"/>
          <w:b/>
          <w:bCs/>
          <w:sz w:val="28"/>
          <w:szCs w:val="28"/>
          <w:lang w:eastAsia="en-GB"/>
        </w:rPr>
        <w:t xml:space="preserve">0% of the marks) </w:t>
      </w:r>
    </w:p>
    <w:p w14:paraId="68971701" w14:textId="0C4F6EE9" w:rsidR="00161A08" w:rsidRDefault="005D468C" w:rsidP="00800682">
      <w:pPr>
        <w:spacing w:before="100" w:beforeAutospacing="1" w:after="100" w:afterAutospacing="1"/>
        <w:jc w:val="both"/>
        <w:rPr>
          <w:rFonts w:ascii="Calibri" w:eastAsia="Times New Roman" w:hAnsi="Calibri" w:cs="Calibri"/>
          <w:lang w:eastAsia="en-GB"/>
        </w:rPr>
      </w:pPr>
      <w:r>
        <w:rPr>
          <w:rFonts w:ascii="Calibri" w:eastAsia="Times New Roman" w:hAnsi="Calibri" w:cs="Calibri"/>
          <w:lang w:eastAsia="en-GB"/>
        </w:rPr>
        <w:t>BL</w:t>
      </w:r>
      <w:r w:rsidR="009C6011" w:rsidRPr="009C6011">
        <w:rPr>
          <w:rFonts w:ascii="Calibri" w:eastAsia="Times New Roman" w:hAnsi="Calibri" w:cs="Calibri"/>
          <w:lang w:eastAsia="en-GB"/>
        </w:rPr>
        <w:t xml:space="preserve"> needs to start considering Legal, Social, Ethical and Professional Issues (LSEPI) in relation to its day-to-day operations. They also need to appoint a Data Controller. </w:t>
      </w:r>
    </w:p>
    <w:p w14:paraId="33C804C4" w14:textId="3E1E4A99"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 xml:space="preserve">Produce a management summary </w:t>
      </w:r>
      <w:r w:rsidR="00161A08" w:rsidRPr="009C6011">
        <w:rPr>
          <w:rFonts w:ascii="Calibri" w:eastAsia="Times New Roman" w:hAnsi="Calibri" w:cs="Calibri"/>
          <w:lang w:eastAsia="en-GB"/>
        </w:rPr>
        <w:t>explaining</w:t>
      </w:r>
      <w:r w:rsidR="00161A08">
        <w:rPr>
          <w:rFonts w:ascii="Calibri" w:eastAsia="Times New Roman" w:hAnsi="Calibri" w:cs="Calibri"/>
          <w:lang w:eastAsia="en-GB"/>
        </w:rPr>
        <w:t>:</w:t>
      </w:r>
    </w:p>
    <w:p w14:paraId="102AFC15" w14:textId="49978AB4"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w:t>
      </w:r>
      <w:r w:rsidR="005D0A76">
        <w:rPr>
          <w:rFonts w:ascii="Calibri" w:eastAsia="Times New Roman" w:hAnsi="Calibri" w:cs="Calibri"/>
          <w:lang w:eastAsia="en-GB"/>
        </w:rPr>
        <w:t>C1</w:t>
      </w:r>
      <w:r w:rsidRPr="009C6011">
        <w:rPr>
          <w:rFonts w:ascii="Calibri" w:eastAsia="Times New Roman" w:hAnsi="Calibri" w:cs="Calibri"/>
          <w:lang w:eastAsia="en-GB"/>
        </w:rPr>
        <w:t xml:space="preserve">) the role of the Data Controller within the organisation and </w:t>
      </w:r>
    </w:p>
    <w:p w14:paraId="3ADD599A" w14:textId="08B799AD"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w:t>
      </w:r>
      <w:r w:rsidR="005D0A76">
        <w:rPr>
          <w:rFonts w:ascii="Calibri" w:eastAsia="Times New Roman" w:hAnsi="Calibri" w:cs="Calibri"/>
          <w:lang w:eastAsia="en-GB"/>
        </w:rPr>
        <w:t>C2</w:t>
      </w:r>
      <w:r w:rsidRPr="009C6011">
        <w:rPr>
          <w:rFonts w:ascii="Calibri" w:eastAsia="Times New Roman" w:hAnsi="Calibri" w:cs="Calibri"/>
          <w:lang w:eastAsia="en-GB"/>
        </w:rPr>
        <w:t xml:space="preserve">) any legal, social, </w:t>
      </w:r>
      <w:r w:rsidR="006F2A94" w:rsidRPr="009C6011">
        <w:rPr>
          <w:rFonts w:ascii="Calibri" w:eastAsia="Times New Roman" w:hAnsi="Calibri" w:cs="Calibri"/>
          <w:lang w:eastAsia="en-GB"/>
        </w:rPr>
        <w:t>ethical,</w:t>
      </w:r>
      <w:r w:rsidRPr="009C6011">
        <w:rPr>
          <w:rFonts w:ascii="Calibri" w:eastAsia="Times New Roman" w:hAnsi="Calibri" w:cs="Calibri"/>
          <w:lang w:eastAsia="en-GB"/>
        </w:rPr>
        <w:t xml:space="preserve"> and professional issues that </w:t>
      </w:r>
      <w:r w:rsidR="005D468C">
        <w:rPr>
          <w:rFonts w:ascii="Calibri" w:eastAsia="Times New Roman" w:hAnsi="Calibri" w:cs="Calibri"/>
          <w:lang w:eastAsia="en-GB"/>
        </w:rPr>
        <w:t>BL</w:t>
      </w:r>
      <w:r w:rsidRPr="009C6011">
        <w:rPr>
          <w:rFonts w:ascii="Calibri" w:eastAsia="Times New Roman" w:hAnsi="Calibri" w:cs="Calibri"/>
          <w:lang w:eastAsia="en-GB"/>
        </w:rPr>
        <w:t xml:space="preserve"> may be faced with. As a part of your answer to (</w:t>
      </w:r>
      <w:r w:rsidR="005D0A76">
        <w:rPr>
          <w:rFonts w:ascii="Calibri" w:eastAsia="Times New Roman" w:hAnsi="Calibri" w:cs="Calibri"/>
          <w:lang w:eastAsia="en-GB"/>
        </w:rPr>
        <w:t>C2</w:t>
      </w:r>
      <w:r w:rsidRPr="009C6011">
        <w:rPr>
          <w:rFonts w:ascii="Calibri" w:eastAsia="Times New Roman" w:hAnsi="Calibri" w:cs="Calibri"/>
          <w:lang w:eastAsia="en-GB"/>
        </w:rPr>
        <w:t xml:space="preserve">) provide </w:t>
      </w:r>
      <w:r w:rsidR="006F2A94" w:rsidRPr="00C47BCD">
        <w:rPr>
          <w:rFonts w:ascii="Calibri,Bold" w:eastAsia="Times New Roman" w:hAnsi="Calibri,Bold" w:cs="Times New Roman"/>
          <w:b/>
          <w:bCs/>
          <w:lang w:eastAsia="en-GB"/>
        </w:rPr>
        <w:t xml:space="preserve">one </w:t>
      </w:r>
      <w:r w:rsidRPr="00C47BCD">
        <w:rPr>
          <w:rFonts w:ascii="Calibri" w:eastAsia="Times New Roman" w:hAnsi="Calibri" w:cs="Calibri"/>
          <w:b/>
          <w:bCs/>
          <w:lang w:eastAsia="en-GB"/>
        </w:rPr>
        <w:t>practical example</w:t>
      </w:r>
      <w:r w:rsidRPr="009C6011">
        <w:rPr>
          <w:rFonts w:ascii="Calibri" w:eastAsia="Times New Roman" w:hAnsi="Calibri" w:cs="Calibri"/>
          <w:lang w:eastAsia="en-GB"/>
        </w:rPr>
        <w:t xml:space="preserve"> from the case study that relate</w:t>
      </w:r>
      <w:r w:rsidR="006F2A94">
        <w:rPr>
          <w:rFonts w:ascii="Calibri" w:eastAsia="Times New Roman" w:hAnsi="Calibri" w:cs="Calibri"/>
          <w:lang w:eastAsia="en-GB"/>
        </w:rPr>
        <w:t>s</w:t>
      </w:r>
      <w:r w:rsidRPr="009C6011">
        <w:rPr>
          <w:rFonts w:ascii="Calibri" w:eastAsia="Times New Roman" w:hAnsi="Calibri" w:cs="Calibri"/>
          <w:lang w:eastAsia="en-GB"/>
        </w:rPr>
        <w:t xml:space="preserve"> to </w:t>
      </w:r>
      <w:r w:rsidRPr="005D0A76">
        <w:rPr>
          <w:rFonts w:ascii="Calibri,Bold" w:eastAsia="Times New Roman" w:hAnsi="Calibri,Bold" w:cs="Times New Roman"/>
          <w:b/>
          <w:bCs/>
          <w:lang w:eastAsia="en-GB"/>
        </w:rPr>
        <w:t xml:space="preserve">each </w:t>
      </w:r>
      <w:r w:rsidRPr="009C6011">
        <w:rPr>
          <w:rFonts w:ascii="Calibri" w:eastAsia="Times New Roman" w:hAnsi="Calibri" w:cs="Calibri"/>
          <w:lang w:eastAsia="en-GB"/>
        </w:rPr>
        <w:t xml:space="preserve">aspect of LSEPI. </w:t>
      </w:r>
    </w:p>
    <w:p w14:paraId="779E9561" w14:textId="5C155EA9"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C1 should be in the region of </w:t>
      </w:r>
      <w:r w:rsidR="00161A08">
        <w:rPr>
          <w:rFonts w:ascii="Calibri,Bold" w:eastAsia="Times New Roman" w:hAnsi="Calibri,Bold" w:cs="Times New Roman"/>
          <w:lang w:eastAsia="en-GB"/>
        </w:rPr>
        <w:t>1000</w:t>
      </w:r>
      <w:r w:rsidRPr="009C6011">
        <w:rPr>
          <w:rFonts w:ascii="Calibri,Bold" w:eastAsia="Times New Roman" w:hAnsi="Calibri,Bold" w:cs="Times New Roman"/>
          <w:lang w:eastAsia="en-GB"/>
        </w:rPr>
        <w:t xml:space="preserve"> words. </w:t>
      </w:r>
    </w:p>
    <w:p w14:paraId="322C077F" w14:textId="751E61F8" w:rsidR="00800682" w:rsidRDefault="002C0F10" w:rsidP="00800682">
      <w:pPr>
        <w:spacing w:before="100" w:beforeAutospacing="1" w:after="100" w:afterAutospacing="1"/>
        <w:jc w:val="both"/>
        <w:rPr>
          <w:rFonts w:ascii="Calibri" w:eastAsia="Times New Roman" w:hAnsi="Calibri" w:cs="Calibri"/>
          <w:b/>
          <w:bCs/>
          <w:sz w:val="28"/>
          <w:szCs w:val="28"/>
          <w:lang w:eastAsia="en-GB"/>
        </w:rPr>
      </w:pPr>
      <w:r w:rsidRPr="002C0F10">
        <w:rPr>
          <w:rFonts w:ascii="Calibri" w:eastAsia="Times New Roman" w:hAnsi="Calibri" w:cs="Calibri"/>
          <w:b/>
          <w:bCs/>
          <w:sz w:val="28"/>
          <w:szCs w:val="28"/>
          <w:lang w:eastAsia="en-GB"/>
        </w:rPr>
        <w:t>Conclusion</w:t>
      </w:r>
      <w:r>
        <w:rPr>
          <w:rFonts w:ascii="Calibri" w:eastAsia="Times New Roman" w:hAnsi="Calibri" w:cs="Calibri"/>
          <w:b/>
          <w:bCs/>
          <w:sz w:val="28"/>
          <w:szCs w:val="28"/>
          <w:lang w:eastAsia="en-GB"/>
        </w:rPr>
        <w:t xml:space="preserve"> </w:t>
      </w:r>
      <w:r w:rsidR="00DF4E67">
        <w:rPr>
          <w:rFonts w:ascii="Calibri" w:eastAsia="Times New Roman" w:hAnsi="Calibri" w:cs="Calibri"/>
          <w:b/>
          <w:bCs/>
          <w:sz w:val="28"/>
          <w:szCs w:val="28"/>
          <w:lang w:eastAsia="en-GB"/>
        </w:rPr>
        <w:t xml:space="preserve">and assumptions </w:t>
      </w:r>
      <w:r w:rsidR="00CC3C1E">
        <w:rPr>
          <w:rFonts w:ascii="Calibri" w:eastAsia="Times New Roman" w:hAnsi="Calibri" w:cs="Calibri"/>
          <w:b/>
          <w:bCs/>
          <w:sz w:val="28"/>
          <w:szCs w:val="28"/>
          <w:lang w:eastAsia="en-GB"/>
        </w:rPr>
        <w:t xml:space="preserve">made </w:t>
      </w:r>
      <w:r w:rsidR="00800682" w:rsidRPr="009C6011">
        <w:rPr>
          <w:rFonts w:ascii="Calibri" w:eastAsia="Times New Roman" w:hAnsi="Calibri" w:cs="Calibri"/>
          <w:b/>
          <w:bCs/>
          <w:sz w:val="28"/>
          <w:szCs w:val="28"/>
          <w:lang w:eastAsia="en-GB"/>
        </w:rPr>
        <w:t>(</w:t>
      </w:r>
      <w:r w:rsidR="00771126">
        <w:rPr>
          <w:rFonts w:ascii="Calibri" w:eastAsia="Times New Roman" w:hAnsi="Calibri" w:cs="Calibri"/>
          <w:b/>
          <w:bCs/>
          <w:sz w:val="28"/>
          <w:szCs w:val="28"/>
          <w:lang w:eastAsia="en-GB"/>
        </w:rPr>
        <w:t>10</w:t>
      </w:r>
      <w:r w:rsidR="00800682" w:rsidRPr="009C6011">
        <w:rPr>
          <w:rFonts w:ascii="Calibri" w:eastAsia="Times New Roman" w:hAnsi="Calibri" w:cs="Calibri"/>
          <w:b/>
          <w:bCs/>
          <w:sz w:val="28"/>
          <w:szCs w:val="28"/>
          <w:lang w:eastAsia="en-GB"/>
        </w:rPr>
        <w:t>% of the marks)</w:t>
      </w:r>
      <w:r w:rsidR="00800682">
        <w:rPr>
          <w:rFonts w:ascii="Calibri" w:eastAsia="Times New Roman" w:hAnsi="Calibri" w:cs="Calibri"/>
          <w:b/>
          <w:bCs/>
          <w:sz w:val="28"/>
          <w:szCs w:val="28"/>
          <w:lang w:eastAsia="en-GB"/>
        </w:rPr>
        <w:t xml:space="preserve"> –</w:t>
      </w:r>
      <w:r w:rsidR="00800682" w:rsidRPr="009C6011">
        <w:rPr>
          <w:rFonts w:ascii="Calibri" w:eastAsia="Times New Roman" w:hAnsi="Calibri" w:cs="Calibri"/>
          <w:b/>
          <w:bCs/>
          <w:sz w:val="28"/>
          <w:szCs w:val="28"/>
          <w:lang w:eastAsia="en-GB"/>
        </w:rPr>
        <w:t xml:space="preserve"> </w:t>
      </w:r>
      <w:r w:rsidRPr="002C0F10">
        <w:rPr>
          <w:rFonts w:ascii="Calibri" w:eastAsia="Times New Roman" w:hAnsi="Calibri" w:cs="Calibri"/>
          <w:lang w:eastAsia="en-GB"/>
        </w:rPr>
        <w:t xml:space="preserve">Make sure to </w:t>
      </w:r>
      <w:r>
        <w:rPr>
          <w:rFonts w:ascii="Calibri" w:eastAsia="Times New Roman" w:hAnsi="Calibri" w:cs="Calibri"/>
          <w:lang w:eastAsia="en-GB"/>
        </w:rPr>
        <w:t xml:space="preserve">provide a </w:t>
      </w:r>
      <w:r w:rsidR="00800682">
        <w:rPr>
          <w:rFonts w:ascii="Calibri" w:eastAsia="Times New Roman" w:hAnsi="Calibri" w:cs="Calibri"/>
          <w:lang w:eastAsia="en-GB"/>
        </w:rPr>
        <w:t xml:space="preserve">strong </w:t>
      </w:r>
      <w:r>
        <w:rPr>
          <w:rFonts w:ascii="Calibri" w:eastAsia="Times New Roman" w:hAnsi="Calibri" w:cs="Calibri"/>
          <w:lang w:eastAsia="en-GB"/>
        </w:rPr>
        <w:t>conclusion.</w:t>
      </w:r>
    </w:p>
    <w:p w14:paraId="42B78A87" w14:textId="334C7BAC" w:rsidR="00326C73" w:rsidRPr="007F445C" w:rsidRDefault="002C0F10" w:rsidP="007F445C">
      <w:pPr>
        <w:spacing w:before="100" w:beforeAutospacing="1" w:after="100" w:afterAutospacing="1"/>
        <w:jc w:val="both"/>
        <w:rPr>
          <w:rFonts w:ascii="Calibri" w:eastAsia="Times New Roman" w:hAnsi="Calibri" w:cs="Calibri"/>
          <w:lang w:eastAsia="en-GB"/>
        </w:rPr>
      </w:pPr>
      <w:r w:rsidRPr="002C0F10">
        <w:rPr>
          <w:rFonts w:ascii="Calibri" w:eastAsia="Times New Roman" w:hAnsi="Calibri" w:cs="Calibri"/>
          <w:b/>
          <w:bCs/>
          <w:sz w:val="28"/>
          <w:szCs w:val="28"/>
          <w:lang w:eastAsia="en-GB"/>
        </w:rPr>
        <w:t xml:space="preserve">References </w:t>
      </w:r>
      <w:r w:rsidR="00800682" w:rsidRPr="009C6011">
        <w:rPr>
          <w:rFonts w:ascii="Calibri" w:eastAsia="Times New Roman" w:hAnsi="Calibri" w:cs="Calibri"/>
          <w:b/>
          <w:bCs/>
          <w:sz w:val="28"/>
          <w:szCs w:val="28"/>
          <w:lang w:eastAsia="en-GB"/>
        </w:rPr>
        <w:t>(</w:t>
      </w:r>
      <w:r w:rsidR="00800682">
        <w:rPr>
          <w:rFonts w:ascii="Calibri" w:eastAsia="Times New Roman" w:hAnsi="Calibri" w:cs="Calibri"/>
          <w:b/>
          <w:bCs/>
          <w:sz w:val="28"/>
          <w:szCs w:val="28"/>
          <w:lang w:eastAsia="en-GB"/>
        </w:rPr>
        <w:t>5</w:t>
      </w:r>
      <w:r w:rsidR="00800682" w:rsidRPr="009C6011">
        <w:rPr>
          <w:rFonts w:ascii="Calibri" w:eastAsia="Times New Roman" w:hAnsi="Calibri" w:cs="Calibri"/>
          <w:b/>
          <w:bCs/>
          <w:sz w:val="28"/>
          <w:szCs w:val="28"/>
          <w:lang w:eastAsia="en-GB"/>
        </w:rPr>
        <w:t xml:space="preserve">% of the marks) </w:t>
      </w:r>
      <w:r w:rsidRPr="002C0F10">
        <w:rPr>
          <w:rFonts w:ascii="Calibri" w:eastAsia="Times New Roman" w:hAnsi="Calibri" w:cs="Calibri"/>
          <w:b/>
          <w:bCs/>
          <w:sz w:val="28"/>
          <w:szCs w:val="28"/>
          <w:lang w:eastAsia="en-GB"/>
        </w:rPr>
        <w:t xml:space="preserve">– </w:t>
      </w:r>
      <w:r w:rsidR="00800682">
        <w:rPr>
          <w:rFonts w:ascii="Calibri" w:eastAsia="Times New Roman" w:hAnsi="Calibri" w:cs="Calibri"/>
          <w:lang w:eastAsia="en-GB"/>
        </w:rPr>
        <w:t>T</w:t>
      </w:r>
      <w:r w:rsidRPr="002C0F10">
        <w:rPr>
          <w:rFonts w:ascii="Calibri" w:eastAsia="Times New Roman" w:hAnsi="Calibri" w:cs="Calibri"/>
          <w:lang w:eastAsia="en-GB"/>
        </w:rPr>
        <w:t>o be done in Harvard style only</w:t>
      </w:r>
      <w:r w:rsidR="00800682">
        <w:rPr>
          <w:rFonts w:ascii="Calibri" w:eastAsia="Times New Roman" w:hAnsi="Calibri" w:cs="Calibri"/>
          <w:lang w:eastAsia="en-GB"/>
        </w:rPr>
        <w:t>.</w:t>
      </w:r>
    </w:p>
    <w:p w14:paraId="006CD40A" w14:textId="3E64657D" w:rsidR="00326C73" w:rsidRPr="003163C2" w:rsidRDefault="00326C73" w:rsidP="00326C73">
      <w:pPr>
        <w:pStyle w:val="ListParagraph"/>
        <w:suppressAutoHyphens/>
        <w:autoSpaceDN w:val="0"/>
        <w:spacing w:after="200"/>
        <w:ind w:left="0"/>
        <w:contextualSpacing w:val="0"/>
        <w:textAlignment w:val="baseline"/>
        <w:rPr>
          <w:rFonts w:ascii="Calibri" w:hAnsi="Calibri" w:cs="Calibri"/>
          <w:b/>
          <w:bCs/>
          <w:sz w:val="28"/>
          <w:szCs w:val="28"/>
        </w:rPr>
      </w:pPr>
      <w:r w:rsidRPr="003163C2">
        <w:rPr>
          <w:rFonts w:ascii="Calibri" w:hAnsi="Calibri" w:cs="Calibri"/>
          <w:b/>
          <w:bCs/>
          <w:sz w:val="28"/>
          <w:szCs w:val="28"/>
        </w:rPr>
        <w:t xml:space="preserve">Assessment </w:t>
      </w:r>
      <w:r w:rsidR="003A2922">
        <w:rPr>
          <w:rFonts w:ascii="Calibri" w:hAnsi="Calibri" w:cs="Calibri"/>
          <w:b/>
          <w:bCs/>
          <w:sz w:val="28"/>
          <w:szCs w:val="28"/>
        </w:rPr>
        <w:t>Criteria (</w:t>
      </w:r>
      <w:r w:rsidRPr="003163C2">
        <w:rPr>
          <w:rFonts w:ascii="Calibri" w:hAnsi="Calibri" w:cs="Calibri"/>
          <w:b/>
          <w:bCs/>
          <w:sz w:val="28"/>
          <w:szCs w:val="28"/>
        </w:rPr>
        <w:t>Breakdown</w:t>
      </w:r>
      <w:r w:rsidR="003A2922">
        <w:rPr>
          <w:rFonts w:ascii="Calibri" w:hAnsi="Calibri" w:cs="Calibri"/>
          <w:b/>
          <w:bCs/>
          <w:sz w:val="28"/>
          <w:szCs w:val="28"/>
        </w:rPr>
        <w:t>)</w:t>
      </w:r>
      <w:r w:rsidRPr="003163C2">
        <w:rPr>
          <w:rFonts w:ascii="Calibri" w:hAnsi="Calibri" w:cs="Calibri"/>
          <w:b/>
          <w:bCs/>
          <w:sz w:val="28"/>
          <w:szCs w:val="28"/>
        </w:rPr>
        <w:t xml:space="preserve">: </w:t>
      </w:r>
    </w:p>
    <w:p w14:paraId="6631EE4A" w14:textId="68111610" w:rsidR="00326C73" w:rsidRDefault="003163C2" w:rsidP="003A2922">
      <w:pPr>
        <w:rPr>
          <w:rFonts w:ascii="Calibri" w:hAnsi="Calibri"/>
        </w:rPr>
      </w:pPr>
      <w:r>
        <w:rPr>
          <w:rFonts w:ascii="Calibri" w:hAnsi="Calibri"/>
        </w:rPr>
        <w:t xml:space="preserve">Section A </w:t>
      </w:r>
      <w:r w:rsidR="004A1E9C">
        <w:rPr>
          <w:rFonts w:ascii="Calibri" w:hAnsi="Calibri"/>
        </w:rPr>
        <w:t xml:space="preserve">- </w:t>
      </w:r>
      <w:r w:rsidR="00161A08">
        <w:rPr>
          <w:rFonts w:ascii="Calibri" w:hAnsi="Calibri"/>
        </w:rPr>
        <w:t xml:space="preserve">Introduction </w:t>
      </w:r>
      <w:r w:rsidR="00326C73">
        <w:rPr>
          <w:rFonts w:ascii="Calibri" w:hAnsi="Calibri"/>
        </w:rPr>
        <w:t>- 10%</w:t>
      </w:r>
    </w:p>
    <w:p w14:paraId="248F7B54" w14:textId="6A53BB30" w:rsidR="00326C73" w:rsidRDefault="004A1E9C" w:rsidP="003A2922">
      <w:pPr>
        <w:rPr>
          <w:rFonts w:ascii="Calibri" w:hAnsi="Calibri"/>
        </w:rPr>
      </w:pPr>
      <w:r>
        <w:rPr>
          <w:rFonts w:ascii="Calibri" w:hAnsi="Calibri"/>
        </w:rPr>
        <w:t xml:space="preserve">Section B </w:t>
      </w:r>
      <w:r w:rsidR="00161A08">
        <w:rPr>
          <w:rFonts w:ascii="Calibri" w:hAnsi="Calibri"/>
        </w:rPr>
        <w:t>–R</w:t>
      </w:r>
      <w:r w:rsidR="003A2922" w:rsidRPr="009C6011">
        <w:rPr>
          <w:rFonts w:ascii="Calibri" w:hAnsi="Calibri"/>
        </w:rPr>
        <w:t>equirements analysis and MoSCoW prioritisation</w:t>
      </w:r>
      <w:r w:rsidR="003A2922" w:rsidRPr="009C6011">
        <w:rPr>
          <w:rFonts w:ascii="Calibri" w:hAnsi="Calibri"/>
          <w:b/>
          <w:bCs/>
        </w:rPr>
        <w:t xml:space="preserve"> </w:t>
      </w:r>
      <w:r>
        <w:rPr>
          <w:rFonts w:ascii="Calibri" w:hAnsi="Calibri"/>
        </w:rPr>
        <w:t>4</w:t>
      </w:r>
      <w:r w:rsidR="00326C73">
        <w:rPr>
          <w:rFonts w:ascii="Calibri" w:hAnsi="Calibri"/>
        </w:rPr>
        <w:t xml:space="preserve">5% </w:t>
      </w:r>
    </w:p>
    <w:p w14:paraId="2F7B1551" w14:textId="39ADC10E" w:rsidR="00326C73" w:rsidRDefault="004A1E9C" w:rsidP="003A2922">
      <w:pPr>
        <w:rPr>
          <w:rFonts w:ascii="Calibri" w:hAnsi="Calibri"/>
        </w:rPr>
      </w:pPr>
      <w:r>
        <w:rPr>
          <w:rFonts w:ascii="Calibri" w:hAnsi="Calibri"/>
        </w:rPr>
        <w:t xml:space="preserve">Section C </w:t>
      </w:r>
      <w:r w:rsidR="00326C73">
        <w:rPr>
          <w:rFonts w:ascii="Calibri" w:hAnsi="Calibri"/>
        </w:rPr>
        <w:t xml:space="preserve">- </w:t>
      </w:r>
      <w:r w:rsidR="003A2922" w:rsidRPr="009C6011">
        <w:rPr>
          <w:rFonts w:ascii="Calibri" w:hAnsi="Calibri"/>
        </w:rPr>
        <w:t>Legal, Social, Ethical and Professional issues</w:t>
      </w:r>
      <w:r w:rsidR="003A2922" w:rsidRPr="009C6011">
        <w:rPr>
          <w:rFonts w:ascii="Calibri" w:hAnsi="Calibri"/>
          <w:b/>
          <w:bCs/>
        </w:rPr>
        <w:t xml:space="preserve"> </w:t>
      </w:r>
      <w:r w:rsidR="00326C73">
        <w:rPr>
          <w:rFonts w:ascii="Calibri" w:hAnsi="Calibri"/>
        </w:rPr>
        <w:t xml:space="preserve">30% </w:t>
      </w:r>
    </w:p>
    <w:p w14:paraId="76AFECF9" w14:textId="7A9046A5" w:rsidR="00326C73" w:rsidRDefault="00326C73" w:rsidP="003A2922">
      <w:pPr>
        <w:rPr>
          <w:rFonts w:ascii="Calibri" w:hAnsi="Calibri"/>
        </w:rPr>
      </w:pPr>
      <w:r>
        <w:rPr>
          <w:rFonts w:ascii="Calibri" w:hAnsi="Calibri"/>
        </w:rPr>
        <w:lastRenderedPageBreak/>
        <w:t>Conclusion</w:t>
      </w:r>
      <w:r w:rsidR="003A2922">
        <w:rPr>
          <w:rFonts w:ascii="Calibri" w:hAnsi="Calibri"/>
        </w:rPr>
        <w:t xml:space="preserve"> and assumptions</w:t>
      </w:r>
      <w:r>
        <w:rPr>
          <w:rFonts w:ascii="Calibri" w:hAnsi="Calibri"/>
        </w:rPr>
        <w:t>: -10%</w:t>
      </w:r>
    </w:p>
    <w:p w14:paraId="46BC46B9" w14:textId="77777777" w:rsidR="0006263D" w:rsidRDefault="007F445C" w:rsidP="0006263D">
      <w:pPr>
        <w:rPr>
          <w:rFonts w:ascii="Calibri" w:hAnsi="Calibri"/>
        </w:rPr>
      </w:pPr>
      <w:r>
        <w:rPr>
          <w:rFonts w:ascii="Calibri" w:hAnsi="Calibri"/>
        </w:rPr>
        <w:t>Harvard Style of referencing- 5%</w:t>
      </w:r>
    </w:p>
    <w:p w14:paraId="3FCED5AC" w14:textId="77777777" w:rsidR="0006263D" w:rsidRDefault="0006263D" w:rsidP="0006263D">
      <w:pPr>
        <w:rPr>
          <w:rFonts w:ascii="Calibri" w:eastAsia="Times New Roman" w:hAnsi="Calibri" w:cs="Calibri"/>
          <w:b/>
          <w:bCs/>
          <w:sz w:val="32"/>
          <w:szCs w:val="32"/>
          <w:u w:val="single"/>
          <w:lang w:eastAsia="en-GB"/>
        </w:rPr>
      </w:pPr>
    </w:p>
    <w:p w14:paraId="230C2EC9" w14:textId="3FF1F19C" w:rsidR="009C6011" w:rsidRPr="009C6011" w:rsidRDefault="009C6011" w:rsidP="0006263D">
      <w:pPr>
        <w:rPr>
          <w:rFonts w:ascii="Calibri" w:hAnsi="Calibri"/>
        </w:rPr>
      </w:pPr>
      <w:r w:rsidRPr="009C6011">
        <w:rPr>
          <w:rFonts w:ascii="Calibri" w:eastAsia="Times New Roman" w:hAnsi="Calibri" w:cs="Calibri"/>
          <w:b/>
          <w:bCs/>
          <w:sz w:val="32"/>
          <w:szCs w:val="32"/>
          <w:u w:val="single"/>
          <w:lang w:eastAsia="en-GB"/>
        </w:rPr>
        <w:t xml:space="preserve">Grading Criteria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6E25CE" w:rsidRPr="009C6011" w14:paraId="016DDFBE"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78AFBD" w14:textId="34299020" w:rsidR="006E25CE" w:rsidRPr="009C6011" w:rsidRDefault="002A3C43"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8</w:t>
            </w:r>
            <w:r w:rsidRPr="009C6011">
              <w:rPr>
                <w:rFonts w:ascii="Calibri,Bold" w:eastAsia="Times New Roman" w:hAnsi="Calibri,Bold" w:cs="Times New Roman"/>
                <w:sz w:val="36"/>
                <w:szCs w:val="36"/>
                <w:lang w:eastAsia="en-GB"/>
              </w:rPr>
              <w:t>0%</w:t>
            </w:r>
            <w:r>
              <w:rPr>
                <w:rFonts w:ascii="Calibri,Bold" w:eastAsia="Times New Roman" w:hAnsi="Calibri,Bold" w:cs="Times New Roman"/>
                <w:sz w:val="36"/>
                <w:szCs w:val="36"/>
                <w:lang w:eastAsia="en-GB"/>
              </w:rPr>
              <w:t xml:space="preserve">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25C8D" w14:textId="77777777" w:rsidR="006E25CE" w:rsidRDefault="006E25CE" w:rsidP="00800682">
            <w:pPr>
              <w:pStyle w:val="ListParagraph"/>
              <w:numPr>
                <w:ilvl w:val="0"/>
                <w:numId w:val="7"/>
              </w:numPr>
              <w:jc w:val="both"/>
              <w:rPr>
                <w:rFonts w:ascii="Calibri" w:hAnsi="Calibri"/>
              </w:rPr>
            </w:pPr>
            <w:r w:rsidRPr="006E25CE">
              <w:rPr>
                <w:rFonts w:ascii="Calibri" w:hAnsi="Calibri"/>
              </w:rPr>
              <w:t xml:space="preserve">An </w:t>
            </w:r>
            <w:r w:rsidRPr="002A3C43">
              <w:rPr>
                <w:rFonts w:ascii="Calibri" w:hAnsi="Calibri"/>
                <w:b/>
                <w:bCs/>
              </w:rPr>
              <w:t>outstanding attempt</w:t>
            </w:r>
            <w:r w:rsidRPr="006E25CE">
              <w:rPr>
                <w:rFonts w:ascii="Calibri" w:hAnsi="Calibri"/>
              </w:rPr>
              <w:t xml:space="preserve"> demonstrating a genuinely unique and a deep understanding of the requirements of the assignment. </w:t>
            </w:r>
          </w:p>
          <w:p w14:paraId="3D061715" w14:textId="3A940659"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issues surrounding the application of Agile based methods to a development environment.</w:t>
            </w:r>
          </w:p>
          <w:p w14:paraId="2DB04258" w14:textId="6E87C1BC"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exceptional</w:t>
            </w:r>
            <w:r w:rsidRPr="002C0F10">
              <w:rPr>
                <w:rFonts w:ascii="Calibri" w:eastAsia="Times New Roman" w:hAnsi="Calibri" w:cs="Calibri"/>
                <w:sz w:val="22"/>
                <w:szCs w:val="22"/>
                <w:lang w:eastAsia="en-GB"/>
              </w:rPr>
              <w:t xml:space="preserve"> understanding of high-level requirements analysis and MoSCoW prioritisation. </w:t>
            </w:r>
          </w:p>
          <w:p w14:paraId="5DEDE8E8" w14:textId="5276CEBB"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w:t>
            </w:r>
            <w:r>
              <w:rPr>
                <w:rFonts w:ascii="Calibri" w:eastAsia="Times New Roman" w:hAnsi="Calibri" w:cs="Calibri"/>
                <w:sz w:val="22"/>
                <w:szCs w:val="22"/>
                <w:lang w:eastAsia="en-GB"/>
              </w:rPr>
              <w:t>thoroughly</w:t>
            </w:r>
            <w:r w:rsidRPr="002C0F10">
              <w:rPr>
                <w:rFonts w:ascii="Calibri" w:eastAsia="Times New Roman" w:hAnsi="Calibri" w:cs="Calibri"/>
                <w:sz w:val="22"/>
                <w:szCs w:val="22"/>
                <w:lang w:eastAsia="en-GB"/>
              </w:rPr>
              <w:t>, demonstrating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need for incremental delivery. </w:t>
            </w:r>
          </w:p>
          <w:p w14:paraId="0B0CFC4D" w14:textId="31615FC4"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DPA principles and the practical role of the Data controller. </w:t>
            </w:r>
          </w:p>
          <w:p w14:paraId="0C37DEA8" w14:textId="472FA6A4"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role of the professional and, in particular, the BCS code of conduct. </w:t>
            </w:r>
          </w:p>
          <w:p w14:paraId="31FAE69D" w14:textId="09B8AB58" w:rsidR="006E25CE" w:rsidRPr="00800682" w:rsidRDefault="00800682" w:rsidP="00800682">
            <w:pPr>
              <w:pStyle w:val="ListParagraph"/>
              <w:numPr>
                <w:ilvl w:val="0"/>
                <w:numId w:val="7"/>
              </w:numPr>
              <w:jc w:val="both"/>
              <w:rPr>
                <w:rFonts w:ascii="Calibri" w:hAnsi="Calibri"/>
              </w:rPr>
            </w:pPr>
            <w:r w:rsidRPr="006E25CE">
              <w:rPr>
                <w:rFonts w:ascii="Calibri" w:hAnsi="Calibri"/>
              </w:rPr>
              <w:t xml:space="preserve">A deeply impressive demonstration of research, organisation, initiative, analysis, and application, </w:t>
            </w:r>
            <w:r w:rsidRPr="002A3C43">
              <w:rPr>
                <w:rFonts w:ascii="Calibri" w:hAnsi="Calibri"/>
                <w:b/>
                <w:bCs/>
              </w:rPr>
              <w:t>worthy of publication</w:t>
            </w:r>
            <w:r w:rsidRPr="006E25CE">
              <w:rPr>
                <w:rFonts w:ascii="Calibri" w:hAnsi="Calibri"/>
              </w:rPr>
              <w:t xml:space="preserve"> with the required referencing.</w:t>
            </w:r>
          </w:p>
        </w:tc>
      </w:tr>
      <w:tr w:rsidR="009C6011" w:rsidRPr="009C6011" w14:paraId="32F128B5"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56B8C3E" w14:textId="0AD8B232"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29EFFB58" w14:textId="0F5BE27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70%- </w:t>
            </w:r>
            <w:r w:rsidR="002A3C43">
              <w:rPr>
                <w:rFonts w:ascii="Calibri,Bold" w:eastAsia="Times New Roman" w:hAnsi="Calibri,Bold" w:cs="Times New Roman"/>
                <w:sz w:val="36"/>
                <w:szCs w:val="36"/>
                <w:lang w:eastAsia="en-GB"/>
              </w:rPr>
              <w:t>79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7CE7E31" w14:textId="6CA344CB" w:rsidR="002C0F10" w:rsidRPr="002C0F10" w:rsidRDefault="002C0F10"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eastAsia="Times New Roman" w:cstheme="minorHAnsi"/>
                <w:sz w:val="22"/>
                <w:szCs w:val="22"/>
                <w:lang w:eastAsia="en-GB"/>
              </w:rPr>
              <w:t xml:space="preserve">An </w:t>
            </w:r>
            <w:r w:rsidRPr="006E25CE">
              <w:rPr>
                <w:rFonts w:eastAsia="Times New Roman" w:cstheme="minorHAnsi"/>
                <w:b/>
                <w:bCs/>
                <w:sz w:val="22"/>
                <w:szCs w:val="22"/>
                <w:lang w:eastAsia="en-GB"/>
              </w:rPr>
              <w:t>excellent</w:t>
            </w:r>
            <w:r w:rsidRPr="002C0F10">
              <w:rPr>
                <w:rFonts w:eastAsia="Times New Roman" w:cstheme="minorHAnsi"/>
                <w:sz w:val="22"/>
                <w:szCs w:val="22"/>
                <w:lang w:eastAsia="en-GB"/>
              </w:rPr>
              <w:t xml:space="preserve"> attempt demonstrating a clear understanding of the requirements of the assignment.</w:t>
            </w:r>
          </w:p>
          <w:p w14:paraId="4E05DAF9"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issues surrounding the application of </w:t>
            </w:r>
            <w:r w:rsidR="002C0F10" w:rsidRPr="002C0F10">
              <w:rPr>
                <w:rFonts w:ascii="Calibri" w:eastAsia="Times New Roman" w:hAnsi="Calibri" w:cs="Calibri"/>
                <w:sz w:val="22"/>
                <w:szCs w:val="22"/>
                <w:lang w:eastAsia="en-GB"/>
              </w:rPr>
              <w:t xml:space="preserve">Agile based methods </w:t>
            </w:r>
            <w:r w:rsidRPr="002C0F10">
              <w:rPr>
                <w:rFonts w:ascii="Calibri" w:eastAsia="Times New Roman" w:hAnsi="Calibri" w:cs="Calibri"/>
                <w:sz w:val="22"/>
                <w:szCs w:val="22"/>
                <w:lang w:eastAsia="en-GB"/>
              </w:rPr>
              <w:t>to a development environment.</w:t>
            </w:r>
          </w:p>
          <w:p w14:paraId="602CEA97"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w:t>
            </w:r>
            <w:r w:rsidR="002C0F10" w:rsidRPr="002C0F10">
              <w:rPr>
                <w:rFonts w:ascii="Calibri" w:eastAsia="Times New Roman" w:hAnsi="Calibri" w:cs="Calibri"/>
                <w:sz w:val="22"/>
                <w:szCs w:val="22"/>
                <w:lang w:eastAsia="en-GB"/>
              </w:rPr>
              <w:t>high-level</w:t>
            </w:r>
            <w:r w:rsidRPr="002C0F10">
              <w:rPr>
                <w:rFonts w:ascii="Calibri" w:eastAsia="Times New Roman" w:hAnsi="Calibri" w:cs="Calibri"/>
                <w:sz w:val="22"/>
                <w:szCs w:val="22"/>
                <w:lang w:eastAsia="en-GB"/>
              </w:rPr>
              <w:t xml:space="preserve"> requirements analysis and MoSCoW </w:t>
            </w:r>
            <w:r w:rsidR="002C0F10" w:rsidRPr="002C0F10">
              <w:rPr>
                <w:rFonts w:ascii="Calibri" w:eastAsia="Times New Roman" w:hAnsi="Calibri" w:cs="Calibri"/>
                <w:sz w:val="22"/>
                <w:szCs w:val="22"/>
                <w:lang w:eastAsia="en-GB"/>
              </w:rPr>
              <w:t>prioritisation.</w:t>
            </w:r>
            <w:r w:rsidRPr="002C0F10">
              <w:rPr>
                <w:rFonts w:ascii="Calibri" w:eastAsia="Times New Roman" w:hAnsi="Calibri" w:cs="Calibri"/>
                <w:sz w:val="22"/>
                <w:szCs w:val="22"/>
                <w:lang w:eastAsia="en-GB"/>
              </w:rPr>
              <w:t xml:space="preserve"> </w:t>
            </w:r>
          </w:p>
          <w:p w14:paraId="3B81EFA3"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sensibly, demonstrating a clear understanding of the need for incremental delivery. </w:t>
            </w:r>
          </w:p>
          <w:p w14:paraId="09DFCFF5"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DPA principles and the practical role of the Data controller. </w:t>
            </w:r>
          </w:p>
          <w:p w14:paraId="7A867E6C"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role of the professional and, in particular, the BCS code of conduct. </w:t>
            </w:r>
          </w:p>
          <w:p w14:paraId="610FB720" w14:textId="75154F17" w:rsidR="009C6011"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Bring original thought to the argument; </w:t>
            </w:r>
          </w:p>
        </w:tc>
      </w:tr>
      <w:tr w:rsidR="009C6011" w:rsidRPr="009C6011" w14:paraId="65918A72"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B378AD" w14:textId="3DD6452F"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48296548"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72EF50"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good understanding</w:t>
            </w:r>
            <w:r w:rsidRPr="002C0F10">
              <w:rPr>
                <w:rFonts w:ascii="Calibri" w:eastAsia="Times New Roman" w:hAnsi="Calibri" w:cs="Calibri"/>
                <w:sz w:val="22"/>
                <w:szCs w:val="22"/>
                <w:lang w:eastAsia="en-GB"/>
              </w:rPr>
              <w:t xml:space="preserve"> of the issues surrounding the application of </w:t>
            </w:r>
            <w:r w:rsidR="002C0F10" w:rsidRPr="002C0F10">
              <w:rPr>
                <w:rFonts w:ascii="Calibri" w:eastAsia="Times New Roman" w:hAnsi="Calibri" w:cs="Calibri"/>
                <w:sz w:val="22"/>
                <w:szCs w:val="22"/>
                <w:lang w:eastAsia="en-GB"/>
              </w:rPr>
              <w:t xml:space="preserve">Agile based methods </w:t>
            </w:r>
            <w:r w:rsidRPr="002C0F10">
              <w:rPr>
                <w:rFonts w:ascii="Calibri" w:eastAsia="Times New Roman" w:hAnsi="Calibri" w:cs="Calibri"/>
                <w:sz w:val="22"/>
                <w:szCs w:val="22"/>
                <w:lang w:eastAsia="en-GB"/>
              </w:rPr>
              <w:t>to a development environment.</w:t>
            </w:r>
          </w:p>
          <w:p w14:paraId="3F711926"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w:t>
            </w:r>
            <w:r w:rsidR="002C0F10" w:rsidRPr="002C0F10">
              <w:rPr>
                <w:rFonts w:ascii="Calibri" w:eastAsia="Times New Roman" w:hAnsi="Calibri" w:cs="Calibri"/>
                <w:sz w:val="22"/>
                <w:szCs w:val="22"/>
                <w:lang w:eastAsia="en-GB"/>
              </w:rPr>
              <w:t>high-level</w:t>
            </w:r>
            <w:r w:rsidRPr="002C0F10">
              <w:rPr>
                <w:rFonts w:ascii="Calibri" w:eastAsia="Times New Roman" w:hAnsi="Calibri" w:cs="Calibri"/>
                <w:sz w:val="22"/>
                <w:szCs w:val="22"/>
                <w:lang w:eastAsia="en-GB"/>
              </w:rPr>
              <w:t xml:space="preserve"> requirements analysis and MoSCoW </w:t>
            </w:r>
            <w:r w:rsidR="002C0F10" w:rsidRPr="002C0F10">
              <w:rPr>
                <w:rFonts w:ascii="Calibri" w:eastAsia="Times New Roman" w:hAnsi="Calibri" w:cs="Calibri"/>
                <w:sz w:val="22"/>
                <w:szCs w:val="22"/>
                <w:lang w:eastAsia="en-GB"/>
              </w:rPr>
              <w:t>prioritisation.</w:t>
            </w:r>
            <w:r w:rsidRPr="002C0F10">
              <w:rPr>
                <w:rFonts w:ascii="Calibri" w:eastAsia="Times New Roman" w:hAnsi="Calibri" w:cs="Calibri"/>
                <w:sz w:val="22"/>
                <w:szCs w:val="22"/>
                <w:lang w:eastAsia="en-GB"/>
              </w:rPr>
              <w:t xml:space="preserve"> </w:t>
            </w:r>
          </w:p>
          <w:p w14:paraId="488FDDCA"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Apply the MoSCoW rules sensibly, demonstrating a good understanding of the need for incremental delivery. </w:t>
            </w:r>
          </w:p>
          <w:p w14:paraId="6EE6F6CD"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DPA principles and the practical role of the Data controller. </w:t>
            </w:r>
          </w:p>
          <w:p w14:paraId="5372CD32"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role of the professional and, in particular, the BCS code of conduct. </w:t>
            </w:r>
          </w:p>
          <w:p w14:paraId="18AAA53B" w14:textId="6B7A71F6" w:rsidR="009C6011"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Bring some original thought to the argument; </w:t>
            </w:r>
          </w:p>
        </w:tc>
      </w:tr>
      <w:tr w:rsidR="009C6011" w:rsidRPr="009C6011" w14:paraId="777B0BCB"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79123B" w14:textId="6028F15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 </w:t>
            </w:r>
          </w:p>
          <w:p w14:paraId="0EBD1A9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245253" w14:textId="77777777" w:rsidR="006E25CE" w:rsidRPr="006E25CE" w:rsidRDefault="006E25CE"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hAnsi="Calibri"/>
                <w:sz w:val="22"/>
                <w:szCs w:val="22"/>
              </w:rPr>
              <w:t xml:space="preserve">A </w:t>
            </w:r>
            <w:r w:rsidRPr="006E25CE">
              <w:rPr>
                <w:rFonts w:ascii="Calibri" w:hAnsi="Calibri"/>
                <w:b/>
                <w:bCs/>
                <w:sz w:val="22"/>
                <w:szCs w:val="22"/>
              </w:rPr>
              <w:t>satisfactory attempt</w:t>
            </w:r>
            <w:r w:rsidRPr="006E25CE">
              <w:rPr>
                <w:rFonts w:ascii="Calibri" w:hAnsi="Calibri"/>
                <w:sz w:val="22"/>
                <w:szCs w:val="22"/>
              </w:rPr>
              <w:t xml:space="preserve"> demonstrating an effective understanding of the assignment</w:t>
            </w:r>
            <w:r w:rsidRPr="006E25CE">
              <w:rPr>
                <w:rFonts w:ascii="Calibri" w:hAnsi="Calibri"/>
              </w:rPr>
              <w:t>.</w:t>
            </w:r>
          </w:p>
          <w:p w14:paraId="6B5ACBA4"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current development methodology approaches. </w:t>
            </w:r>
          </w:p>
          <w:p w14:paraId="3E39528A"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lastRenderedPageBreak/>
              <w:t xml:space="preserve">Demonstrate understanding of some of the issues surrounding the application of </w:t>
            </w:r>
            <w:r w:rsidR="002C0F10" w:rsidRPr="006E25CE">
              <w:rPr>
                <w:rFonts w:ascii="Calibri" w:eastAsia="Times New Roman" w:hAnsi="Calibri" w:cs="Calibri"/>
                <w:sz w:val="22"/>
                <w:szCs w:val="22"/>
                <w:lang w:eastAsia="en-GB"/>
              </w:rPr>
              <w:t>Agile based methods</w:t>
            </w:r>
            <w:r w:rsidRPr="006E25CE">
              <w:rPr>
                <w:rFonts w:ascii="Calibri" w:eastAsia="Times New Roman" w:hAnsi="Calibri" w:cs="Calibri"/>
                <w:sz w:val="22"/>
                <w:szCs w:val="22"/>
                <w:lang w:eastAsia="en-GB"/>
              </w:rPr>
              <w:t xml:space="preserve"> to a development environment. </w:t>
            </w:r>
          </w:p>
          <w:p w14:paraId="34E3AA21"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the issues relating to high level requirements analysis and MoSCoW </w:t>
            </w:r>
            <w:r w:rsidR="002C0F10" w:rsidRPr="006E25CE">
              <w:rPr>
                <w:rFonts w:ascii="Calibri" w:eastAsia="Times New Roman" w:hAnsi="Calibri" w:cs="Calibri"/>
                <w:sz w:val="22"/>
                <w:szCs w:val="22"/>
                <w:lang w:eastAsia="en-GB"/>
              </w:rPr>
              <w:t>prioritisation.</w:t>
            </w:r>
            <w:r w:rsidRPr="006E25CE">
              <w:rPr>
                <w:rFonts w:ascii="Calibri" w:eastAsia="Times New Roman" w:hAnsi="Calibri" w:cs="Calibri"/>
                <w:sz w:val="22"/>
                <w:szCs w:val="22"/>
                <w:lang w:eastAsia="en-GB"/>
              </w:rPr>
              <w:t xml:space="preserve"> </w:t>
            </w:r>
          </w:p>
          <w:p w14:paraId="36FAC48A"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Apply the MoSCoW rules in a sensible way demonstrating some understanding of the need for incremental delivery. </w:t>
            </w:r>
          </w:p>
          <w:p w14:paraId="3F458B37"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DPA principles and the practical role of the Data Controller. </w:t>
            </w:r>
          </w:p>
          <w:p w14:paraId="46B38722"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role of the professional and, in particular, the BCS code of conduct. </w:t>
            </w:r>
          </w:p>
          <w:p w14:paraId="65548B90" w14:textId="5F010F44" w:rsidR="009C6011"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Identify some practical examples relating to the above </w:t>
            </w:r>
          </w:p>
        </w:tc>
      </w:tr>
      <w:tr w:rsidR="009C6011" w:rsidRPr="009C6011" w14:paraId="5D81B56B"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806DF2" w14:textId="585A284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4806B8DA"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80629F2" w14:textId="2FBB3677" w:rsidR="006E25CE" w:rsidRPr="006E25CE" w:rsidRDefault="009C6011"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basic understanding</w:t>
            </w:r>
            <w:r w:rsidRPr="006E25CE">
              <w:rPr>
                <w:rFonts w:ascii="Calibri" w:eastAsia="Times New Roman" w:hAnsi="Calibri" w:cs="Calibri"/>
                <w:sz w:val="22"/>
                <w:szCs w:val="22"/>
                <w:lang w:eastAsia="en-GB"/>
              </w:rPr>
              <w:t xml:space="preserve"> of the issues surrounding the application of </w:t>
            </w:r>
            <w:r w:rsidR="002C0F10" w:rsidRPr="006E25CE">
              <w:rPr>
                <w:rFonts w:ascii="Calibri" w:eastAsia="Times New Roman" w:hAnsi="Calibri" w:cs="Calibri"/>
                <w:sz w:val="22"/>
                <w:szCs w:val="22"/>
                <w:lang w:eastAsia="en-GB"/>
              </w:rPr>
              <w:t xml:space="preserve">Agile based methods </w:t>
            </w:r>
            <w:r w:rsidRPr="006E25CE">
              <w:rPr>
                <w:rFonts w:ascii="Calibri" w:eastAsia="Times New Roman" w:hAnsi="Calibri" w:cs="Calibri"/>
                <w:sz w:val="22"/>
                <w:szCs w:val="22"/>
                <w:lang w:eastAsia="en-GB"/>
              </w:rPr>
              <w:t>to a development environment.</w:t>
            </w:r>
          </w:p>
          <w:p w14:paraId="2A6C03BE"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w:t>
            </w:r>
            <w:r w:rsidR="002C0F10" w:rsidRPr="006E25CE">
              <w:rPr>
                <w:rFonts w:ascii="Calibri" w:eastAsia="Times New Roman" w:hAnsi="Calibri" w:cs="Calibri"/>
                <w:sz w:val="22"/>
                <w:szCs w:val="22"/>
                <w:lang w:eastAsia="en-GB"/>
              </w:rPr>
              <w:t>high-level</w:t>
            </w:r>
            <w:r w:rsidRPr="006E25CE">
              <w:rPr>
                <w:rFonts w:ascii="Calibri" w:eastAsia="Times New Roman" w:hAnsi="Calibri" w:cs="Calibri"/>
                <w:sz w:val="22"/>
                <w:szCs w:val="22"/>
                <w:lang w:eastAsia="en-GB"/>
              </w:rPr>
              <w:t xml:space="preserve"> requirements analysis and MoSCoW </w:t>
            </w:r>
            <w:r w:rsidR="002C0F10" w:rsidRPr="006E25CE">
              <w:rPr>
                <w:rFonts w:ascii="Calibri" w:eastAsia="Times New Roman" w:hAnsi="Calibri" w:cs="Calibri"/>
                <w:sz w:val="22"/>
                <w:szCs w:val="22"/>
                <w:lang w:eastAsia="en-GB"/>
              </w:rPr>
              <w:t>prioritisation.</w:t>
            </w:r>
            <w:r w:rsidRPr="006E25CE">
              <w:rPr>
                <w:rFonts w:ascii="Calibri" w:eastAsia="Times New Roman" w:hAnsi="Calibri" w:cs="Calibri"/>
                <w:sz w:val="22"/>
                <w:szCs w:val="22"/>
                <w:lang w:eastAsia="en-GB"/>
              </w:rPr>
              <w:t xml:space="preserve"> </w:t>
            </w:r>
          </w:p>
          <w:p w14:paraId="465096D3"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Apply the MoSCoW rules in a basic way.</w:t>
            </w:r>
          </w:p>
          <w:p w14:paraId="323D9BA2"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DPA principles and the</w:t>
            </w:r>
            <w:r w:rsidR="006E25CE">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1D263310" w14:textId="29C2D3A1" w:rsidR="009C6011"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role of the professional and, in</w:t>
            </w:r>
            <w:r w:rsidR="002C0F10" w:rsidRPr="006E25CE">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 xml:space="preserve">particular, the BCS code of conduct. </w:t>
            </w:r>
          </w:p>
        </w:tc>
      </w:tr>
      <w:tr w:rsidR="006E25CE" w:rsidRPr="009C6011" w14:paraId="44854B36"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595F12" w14:textId="22AED187" w:rsidR="006E25CE" w:rsidRPr="009C6011" w:rsidRDefault="006E25CE"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Below 39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B1661A" w14:textId="38A97C4D" w:rsidR="006E25CE" w:rsidRP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Pr>
                <w:rFonts w:ascii="Calibri" w:eastAsia="Times New Roman" w:hAnsi="Calibri" w:cs="Calibri"/>
                <w:b/>
                <w:bCs/>
                <w:sz w:val="22"/>
                <w:szCs w:val="22"/>
                <w:lang w:eastAsia="en-GB"/>
              </w:rPr>
              <w:t>poor</w:t>
            </w:r>
            <w:r w:rsidRPr="006E25CE">
              <w:rPr>
                <w:rFonts w:ascii="Calibri" w:eastAsia="Times New Roman" w:hAnsi="Calibri" w:cs="Calibri"/>
                <w:b/>
                <w:bCs/>
                <w:sz w:val="22"/>
                <w:szCs w:val="22"/>
                <w:lang w:eastAsia="en-GB"/>
              </w:rPr>
              <w:t xml:space="preserve">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5E4EB7A3" w14:textId="77777777"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Poor understanding of the requirements of the assignment. </w:t>
            </w:r>
          </w:p>
          <w:p w14:paraId="34E963C8" w14:textId="77777777"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Possibly some confusion and much irrelevant material. </w:t>
            </w:r>
          </w:p>
          <w:p w14:paraId="1B7C5AB3" w14:textId="09D2EC9A" w:rsidR="006E25CE" w:rsidRPr="006E25CE" w:rsidRDefault="006E25CE" w:rsidP="00800682">
            <w:pPr>
              <w:pStyle w:val="ListParagraph"/>
              <w:numPr>
                <w:ilvl w:val="0"/>
                <w:numId w:val="12"/>
              </w:num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Lack of clarity on </w:t>
            </w:r>
            <w:r w:rsidRPr="006E25CE">
              <w:rPr>
                <w:rFonts w:ascii="Calibri" w:eastAsia="Times New Roman" w:hAnsi="Calibri" w:cs="Calibri"/>
                <w:sz w:val="22"/>
                <w:szCs w:val="22"/>
                <w:lang w:eastAsia="en-GB"/>
              </w:rPr>
              <w:t>the MoSCoW rules.</w:t>
            </w:r>
          </w:p>
          <w:p w14:paraId="4F3F26C8" w14:textId="6093524D" w:rsidR="006E25CE" w:rsidRPr="006E25CE" w:rsidRDefault="006E25CE" w:rsidP="00800682">
            <w:pPr>
              <w:pStyle w:val="ListParagraph"/>
              <w:numPr>
                <w:ilvl w:val="0"/>
                <w:numId w:val="12"/>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an inadequate</w:t>
            </w:r>
            <w:r w:rsidRPr="006E25CE">
              <w:rPr>
                <w:rFonts w:ascii="Calibri" w:eastAsia="Times New Roman" w:hAnsi="Calibri" w:cs="Calibri"/>
                <w:sz w:val="22"/>
                <w:szCs w:val="22"/>
                <w:lang w:eastAsia="en-GB"/>
              </w:rPr>
              <w:t xml:space="preserve">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5DBFC982" w14:textId="2E62AEA6"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inadequate</w:t>
            </w:r>
            <w:r w:rsidRPr="006E25CE">
              <w:rPr>
                <w:rFonts w:ascii="Calibri" w:eastAsia="Times New Roman" w:hAnsi="Calibri" w:cs="Calibri"/>
                <w:sz w:val="22"/>
                <w:szCs w:val="22"/>
                <w:lang w:eastAsia="en-GB"/>
              </w:rPr>
              <w:t xml:space="preserve"> understanding of the role of the professional and, in particular, the BCS code of conduct.</w:t>
            </w:r>
          </w:p>
          <w:p w14:paraId="7CA0EBDC" w14:textId="2679445F" w:rsidR="006E25CE" w:rsidRPr="006E25CE" w:rsidRDefault="006E25CE" w:rsidP="00800682">
            <w:pPr>
              <w:pStyle w:val="ListParagraph"/>
              <w:spacing w:before="100" w:beforeAutospacing="1" w:after="100" w:afterAutospacing="1"/>
              <w:ind w:left="360"/>
              <w:jc w:val="both"/>
              <w:rPr>
                <w:rFonts w:ascii="Calibri" w:eastAsia="Times New Roman" w:hAnsi="Calibri" w:cs="Calibri"/>
                <w:sz w:val="22"/>
                <w:szCs w:val="22"/>
                <w:lang w:eastAsia="en-GB"/>
              </w:rPr>
            </w:pPr>
          </w:p>
        </w:tc>
      </w:tr>
    </w:tbl>
    <w:p w14:paraId="0159075F"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72D80C7D"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4BB1365E"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47236004" w14:textId="77777777" w:rsidR="00235FD2" w:rsidRDefault="00000000" w:rsidP="00800682">
      <w:pPr>
        <w:jc w:val="both"/>
      </w:pPr>
    </w:p>
    <w:sectPr w:rsidR="00235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20B0604020202020204"/>
    <w:charset w:val="00"/>
    <w:family w:val="roman"/>
    <w:pitch w:val="default"/>
  </w:font>
  <w:font w:name="Calibri,Italic">
    <w:altName w:val="Calibri"/>
    <w:panose1 w:val="020B0604020202020204"/>
    <w:charset w:val="00"/>
    <w:family w:val="roman"/>
    <w:notTrueType/>
    <w:pitch w:val="default"/>
  </w:font>
  <w:font w:name="Calibri,BoldItalic">
    <w:altName w:val="Calibri"/>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BAE"/>
    <w:multiLevelType w:val="hybridMultilevel"/>
    <w:tmpl w:val="3DECD2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9C515D2"/>
    <w:multiLevelType w:val="multilevel"/>
    <w:tmpl w:val="AB7E74B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2F7C580F"/>
    <w:multiLevelType w:val="hybridMultilevel"/>
    <w:tmpl w:val="FB84C49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6760D4"/>
    <w:multiLevelType w:val="multilevel"/>
    <w:tmpl w:val="E0F0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25E4A06"/>
    <w:multiLevelType w:val="multilevel"/>
    <w:tmpl w:val="1CFE8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6D01A0"/>
    <w:multiLevelType w:val="hybridMultilevel"/>
    <w:tmpl w:val="F9D4E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36D28"/>
    <w:multiLevelType w:val="hybridMultilevel"/>
    <w:tmpl w:val="C47E8F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659141">
    <w:abstractNumId w:val="9"/>
  </w:num>
  <w:num w:numId="2" w16cid:durableId="2084834471">
    <w:abstractNumId w:val="6"/>
  </w:num>
  <w:num w:numId="3" w16cid:durableId="1424955247">
    <w:abstractNumId w:val="4"/>
  </w:num>
  <w:num w:numId="4" w16cid:durableId="658389855">
    <w:abstractNumId w:val="7"/>
  </w:num>
  <w:num w:numId="5" w16cid:durableId="1899172808">
    <w:abstractNumId w:val="13"/>
  </w:num>
  <w:num w:numId="6" w16cid:durableId="1564869340">
    <w:abstractNumId w:val="11"/>
  </w:num>
  <w:num w:numId="7" w16cid:durableId="45490586">
    <w:abstractNumId w:val="10"/>
  </w:num>
  <w:num w:numId="8" w16cid:durableId="2020696268">
    <w:abstractNumId w:val="0"/>
  </w:num>
  <w:num w:numId="9" w16cid:durableId="841119637">
    <w:abstractNumId w:val="1"/>
  </w:num>
  <w:num w:numId="10" w16cid:durableId="1929534714">
    <w:abstractNumId w:val="2"/>
  </w:num>
  <w:num w:numId="11" w16cid:durableId="1777170114">
    <w:abstractNumId w:val="5"/>
  </w:num>
  <w:num w:numId="12" w16cid:durableId="1759280469">
    <w:abstractNumId w:val="8"/>
  </w:num>
  <w:num w:numId="13" w16cid:durableId="625160328">
    <w:abstractNumId w:val="12"/>
  </w:num>
  <w:num w:numId="14" w16cid:durableId="93717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11"/>
    <w:rsid w:val="000200D1"/>
    <w:rsid w:val="00024660"/>
    <w:rsid w:val="000615A6"/>
    <w:rsid w:val="0006263D"/>
    <w:rsid w:val="001177FE"/>
    <w:rsid w:val="00161A08"/>
    <w:rsid w:val="00194190"/>
    <w:rsid w:val="001F44DD"/>
    <w:rsid w:val="0023055D"/>
    <w:rsid w:val="002A3C43"/>
    <w:rsid w:val="002C0F10"/>
    <w:rsid w:val="002C791C"/>
    <w:rsid w:val="003163C2"/>
    <w:rsid w:val="00326C73"/>
    <w:rsid w:val="003463CF"/>
    <w:rsid w:val="003A2922"/>
    <w:rsid w:val="004076C2"/>
    <w:rsid w:val="004445BB"/>
    <w:rsid w:val="004A1E9C"/>
    <w:rsid w:val="004D194F"/>
    <w:rsid w:val="00523CB4"/>
    <w:rsid w:val="005D0A76"/>
    <w:rsid w:val="005D468C"/>
    <w:rsid w:val="005E34B5"/>
    <w:rsid w:val="005E45F8"/>
    <w:rsid w:val="0065490F"/>
    <w:rsid w:val="006D00F7"/>
    <w:rsid w:val="006E25CE"/>
    <w:rsid w:val="006F2A94"/>
    <w:rsid w:val="00771126"/>
    <w:rsid w:val="007F445C"/>
    <w:rsid w:val="00800682"/>
    <w:rsid w:val="008D0B9C"/>
    <w:rsid w:val="00981E81"/>
    <w:rsid w:val="0099339D"/>
    <w:rsid w:val="009C6011"/>
    <w:rsid w:val="00B60C05"/>
    <w:rsid w:val="00B6377D"/>
    <w:rsid w:val="00C47BCD"/>
    <w:rsid w:val="00CC3C1E"/>
    <w:rsid w:val="00DC5A25"/>
    <w:rsid w:val="00DE59B2"/>
    <w:rsid w:val="00DF4E67"/>
    <w:rsid w:val="00E64F93"/>
    <w:rsid w:val="00F47C84"/>
    <w:rsid w:val="00FD0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B356"/>
  <w15:chartTrackingRefBased/>
  <w15:docId w15:val="{3D0A56D1-BD78-A14C-AE08-0506A703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autoRedefine/>
    <w:uiPriority w:val="9"/>
    <w:qFormat/>
    <w:rsid w:val="00523CB4"/>
    <w:pPr>
      <w:keepNext/>
      <w:keepLines/>
      <w:spacing w:before="240"/>
      <w:outlineLvl w:val="0"/>
    </w:pPr>
    <w:rPr>
      <w:b w:val="0"/>
      <w:i/>
      <w:color w:val="000000" w:themeColor="text1"/>
      <w:sz w:val="40"/>
      <w:szCs w:val="40"/>
    </w:rPr>
  </w:style>
  <w:style w:type="paragraph" w:styleId="Heading4">
    <w:name w:val="heading 4"/>
    <w:basedOn w:val="Normal"/>
    <w:next w:val="Normal"/>
    <w:link w:val="Heading4Char"/>
    <w:uiPriority w:val="9"/>
    <w:semiHidden/>
    <w:unhideWhenUsed/>
    <w:qFormat/>
    <w:rsid w:val="008006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CB4"/>
    <w:rPr>
      <w:rFonts w:ascii="Times New Roman" w:eastAsia="Times New Roman" w:hAnsi="Times New Roman" w:cs="Times New Roman"/>
      <w:b/>
      <w:bCs/>
      <w:iCs/>
      <w:color w:val="000000" w:themeColor="text1"/>
      <w:sz w:val="40"/>
      <w:szCs w:val="40"/>
      <w:lang w:eastAsia="en-GB"/>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rPr>
  </w:style>
  <w:style w:type="paragraph" w:styleId="ListParagraph">
    <w:name w:val="List Paragraph"/>
    <w:basedOn w:val="Normal"/>
    <w:qFormat/>
    <w:rsid w:val="006D00F7"/>
    <w:pPr>
      <w:ind w:left="720"/>
      <w:contextualSpacing/>
    </w:pPr>
  </w:style>
  <w:style w:type="character" w:customStyle="1" w:styleId="Heading4Char">
    <w:name w:val="Heading 4 Char"/>
    <w:basedOn w:val="DefaultParagraphFont"/>
    <w:link w:val="Heading4"/>
    <w:uiPriority w:val="9"/>
    <w:semiHidden/>
    <w:rsid w:val="008006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851209">
      <w:bodyDiv w:val="1"/>
      <w:marLeft w:val="0"/>
      <w:marRight w:val="0"/>
      <w:marTop w:val="0"/>
      <w:marBottom w:val="0"/>
      <w:divBdr>
        <w:top w:val="none" w:sz="0" w:space="0" w:color="auto"/>
        <w:left w:val="none" w:sz="0" w:space="0" w:color="auto"/>
        <w:bottom w:val="none" w:sz="0" w:space="0" w:color="auto"/>
        <w:right w:val="none" w:sz="0" w:space="0" w:color="auto"/>
      </w:divBdr>
      <w:divsChild>
        <w:div w:id="365257390">
          <w:marLeft w:val="0"/>
          <w:marRight w:val="0"/>
          <w:marTop w:val="0"/>
          <w:marBottom w:val="0"/>
          <w:divBdr>
            <w:top w:val="none" w:sz="0" w:space="0" w:color="auto"/>
            <w:left w:val="none" w:sz="0" w:space="0" w:color="auto"/>
            <w:bottom w:val="none" w:sz="0" w:space="0" w:color="auto"/>
            <w:right w:val="none" w:sz="0" w:space="0" w:color="auto"/>
          </w:divBdr>
          <w:divsChild>
            <w:div w:id="1018041613">
              <w:marLeft w:val="0"/>
              <w:marRight w:val="0"/>
              <w:marTop w:val="0"/>
              <w:marBottom w:val="0"/>
              <w:divBdr>
                <w:top w:val="none" w:sz="0" w:space="0" w:color="auto"/>
                <w:left w:val="none" w:sz="0" w:space="0" w:color="auto"/>
                <w:bottom w:val="none" w:sz="0" w:space="0" w:color="auto"/>
                <w:right w:val="none" w:sz="0" w:space="0" w:color="auto"/>
              </w:divBdr>
              <w:divsChild>
                <w:div w:id="11732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871">
          <w:marLeft w:val="0"/>
          <w:marRight w:val="0"/>
          <w:marTop w:val="0"/>
          <w:marBottom w:val="0"/>
          <w:divBdr>
            <w:top w:val="none" w:sz="0" w:space="0" w:color="auto"/>
            <w:left w:val="none" w:sz="0" w:space="0" w:color="auto"/>
            <w:bottom w:val="none" w:sz="0" w:space="0" w:color="auto"/>
            <w:right w:val="none" w:sz="0" w:space="0" w:color="auto"/>
          </w:divBdr>
          <w:divsChild>
            <w:div w:id="1562518760">
              <w:marLeft w:val="0"/>
              <w:marRight w:val="0"/>
              <w:marTop w:val="0"/>
              <w:marBottom w:val="0"/>
              <w:divBdr>
                <w:top w:val="none" w:sz="0" w:space="0" w:color="auto"/>
                <w:left w:val="none" w:sz="0" w:space="0" w:color="auto"/>
                <w:bottom w:val="none" w:sz="0" w:space="0" w:color="auto"/>
                <w:right w:val="none" w:sz="0" w:space="0" w:color="auto"/>
              </w:divBdr>
              <w:divsChild>
                <w:div w:id="14409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3217">
          <w:marLeft w:val="0"/>
          <w:marRight w:val="0"/>
          <w:marTop w:val="0"/>
          <w:marBottom w:val="0"/>
          <w:divBdr>
            <w:top w:val="none" w:sz="0" w:space="0" w:color="auto"/>
            <w:left w:val="none" w:sz="0" w:space="0" w:color="auto"/>
            <w:bottom w:val="none" w:sz="0" w:space="0" w:color="auto"/>
            <w:right w:val="none" w:sz="0" w:space="0" w:color="auto"/>
          </w:divBdr>
          <w:divsChild>
            <w:div w:id="2099329729">
              <w:marLeft w:val="0"/>
              <w:marRight w:val="0"/>
              <w:marTop w:val="0"/>
              <w:marBottom w:val="0"/>
              <w:divBdr>
                <w:top w:val="none" w:sz="0" w:space="0" w:color="auto"/>
                <w:left w:val="none" w:sz="0" w:space="0" w:color="auto"/>
                <w:bottom w:val="none" w:sz="0" w:space="0" w:color="auto"/>
                <w:right w:val="none" w:sz="0" w:space="0" w:color="auto"/>
              </w:divBdr>
              <w:divsChild>
                <w:div w:id="1697736821">
                  <w:marLeft w:val="0"/>
                  <w:marRight w:val="0"/>
                  <w:marTop w:val="0"/>
                  <w:marBottom w:val="0"/>
                  <w:divBdr>
                    <w:top w:val="none" w:sz="0" w:space="0" w:color="auto"/>
                    <w:left w:val="none" w:sz="0" w:space="0" w:color="auto"/>
                    <w:bottom w:val="none" w:sz="0" w:space="0" w:color="auto"/>
                    <w:right w:val="none" w:sz="0" w:space="0" w:color="auto"/>
                  </w:divBdr>
                </w:div>
              </w:divsChild>
            </w:div>
            <w:div w:id="1348601827">
              <w:marLeft w:val="0"/>
              <w:marRight w:val="0"/>
              <w:marTop w:val="0"/>
              <w:marBottom w:val="0"/>
              <w:divBdr>
                <w:top w:val="none" w:sz="0" w:space="0" w:color="auto"/>
                <w:left w:val="none" w:sz="0" w:space="0" w:color="auto"/>
                <w:bottom w:val="none" w:sz="0" w:space="0" w:color="auto"/>
                <w:right w:val="none" w:sz="0" w:space="0" w:color="auto"/>
              </w:divBdr>
              <w:divsChild>
                <w:div w:id="4339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0099">
          <w:marLeft w:val="0"/>
          <w:marRight w:val="0"/>
          <w:marTop w:val="0"/>
          <w:marBottom w:val="0"/>
          <w:divBdr>
            <w:top w:val="none" w:sz="0" w:space="0" w:color="auto"/>
            <w:left w:val="none" w:sz="0" w:space="0" w:color="auto"/>
            <w:bottom w:val="none" w:sz="0" w:space="0" w:color="auto"/>
            <w:right w:val="none" w:sz="0" w:space="0" w:color="auto"/>
          </w:divBdr>
          <w:divsChild>
            <w:div w:id="1681008974">
              <w:marLeft w:val="0"/>
              <w:marRight w:val="0"/>
              <w:marTop w:val="0"/>
              <w:marBottom w:val="0"/>
              <w:divBdr>
                <w:top w:val="none" w:sz="0" w:space="0" w:color="auto"/>
                <w:left w:val="none" w:sz="0" w:space="0" w:color="auto"/>
                <w:bottom w:val="none" w:sz="0" w:space="0" w:color="auto"/>
                <w:right w:val="none" w:sz="0" w:space="0" w:color="auto"/>
              </w:divBdr>
              <w:divsChild>
                <w:div w:id="1045569254">
                  <w:marLeft w:val="0"/>
                  <w:marRight w:val="0"/>
                  <w:marTop w:val="0"/>
                  <w:marBottom w:val="0"/>
                  <w:divBdr>
                    <w:top w:val="none" w:sz="0" w:space="0" w:color="auto"/>
                    <w:left w:val="none" w:sz="0" w:space="0" w:color="auto"/>
                    <w:bottom w:val="none" w:sz="0" w:space="0" w:color="auto"/>
                    <w:right w:val="none" w:sz="0" w:space="0" w:color="auto"/>
                  </w:divBdr>
                </w:div>
              </w:divsChild>
            </w:div>
            <w:div w:id="1541822093">
              <w:marLeft w:val="0"/>
              <w:marRight w:val="0"/>
              <w:marTop w:val="0"/>
              <w:marBottom w:val="0"/>
              <w:divBdr>
                <w:top w:val="none" w:sz="0" w:space="0" w:color="auto"/>
                <w:left w:val="none" w:sz="0" w:space="0" w:color="auto"/>
                <w:bottom w:val="none" w:sz="0" w:space="0" w:color="auto"/>
                <w:right w:val="none" w:sz="0" w:space="0" w:color="auto"/>
              </w:divBdr>
              <w:divsChild>
                <w:div w:id="641160557">
                  <w:marLeft w:val="0"/>
                  <w:marRight w:val="0"/>
                  <w:marTop w:val="0"/>
                  <w:marBottom w:val="0"/>
                  <w:divBdr>
                    <w:top w:val="none" w:sz="0" w:space="0" w:color="auto"/>
                    <w:left w:val="none" w:sz="0" w:space="0" w:color="auto"/>
                    <w:bottom w:val="none" w:sz="0" w:space="0" w:color="auto"/>
                    <w:right w:val="none" w:sz="0" w:space="0" w:color="auto"/>
                  </w:divBdr>
                </w:div>
              </w:divsChild>
            </w:div>
            <w:div w:id="853223002">
              <w:marLeft w:val="0"/>
              <w:marRight w:val="0"/>
              <w:marTop w:val="0"/>
              <w:marBottom w:val="0"/>
              <w:divBdr>
                <w:top w:val="none" w:sz="0" w:space="0" w:color="auto"/>
                <w:left w:val="none" w:sz="0" w:space="0" w:color="auto"/>
                <w:bottom w:val="none" w:sz="0" w:space="0" w:color="auto"/>
                <w:right w:val="none" w:sz="0" w:space="0" w:color="auto"/>
              </w:divBdr>
              <w:divsChild>
                <w:div w:id="44916093">
                  <w:marLeft w:val="0"/>
                  <w:marRight w:val="0"/>
                  <w:marTop w:val="0"/>
                  <w:marBottom w:val="0"/>
                  <w:divBdr>
                    <w:top w:val="none" w:sz="0" w:space="0" w:color="auto"/>
                    <w:left w:val="none" w:sz="0" w:space="0" w:color="auto"/>
                    <w:bottom w:val="none" w:sz="0" w:space="0" w:color="auto"/>
                    <w:right w:val="none" w:sz="0" w:space="0" w:color="auto"/>
                  </w:divBdr>
                </w:div>
              </w:divsChild>
            </w:div>
            <w:div w:id="37630982">
              <w:marLeft w:val="0"/>
              <w:marRight w:val="0"/>
              <w:marTop w:val="0"/>
              <w:marBottom w:val="0"/>
              <w:divBdr>
                <w:top w:val="none" w:sz="0" w:space="0" w:color="auto"/>
                <w:left w:val="none" w:sz="0" w:space="0" w:color="auto"/>
                <w:bottom w:val="none" w:sz="0" w:space="0" w:color="auto"/>
                <w:right w:val="none" w:sz="0" w:space="0" w:color="auto"/>
              </w:divBdr>
              <w:divsChild>
                <w:div w:id="1660428640">
                  <w:marLeft w:val="0"/>
                  <w:marRight w:val="0"/>
                  <w:marTop w:val="0"/>
                  <w:marBottom w:val="0"/>
                  <w:divBdr>
                    <w:top w:val="none" w:sz="0" w:space="0" w:color="auto"/>
                    <w:left w:val="none" w:sz="0" w:space="0" w:color="auto"/>
                    <w:bottom w:val="none" w:sz="0" w:space="0" w:color="auto"/>
                    <w:right w:val="none" w:sz="0" w:space="0" w:color="auto"/>
                  </w:divBdr>
                </w:div>
              </w:divsChild>
            </w:div>
            <w:div w:id="1191147093">
              <w:marLeft w:val="0"/>
              <w:marRight w:val="0"/>
              <w:marTop w:val="0"/>
              <w:marBottom w:val="0"/>
              <w:divBdr>
                <w:top w:val="none" w:sz="0" w:space="0" w:color="auto"/>
                <w:left w:val="none" w:sz="0" w:space="0" w:color="auto"/>
                <w:bottom w:val="none" w:sz="0" w:space="0" w:color="auto"/>
                <w:right w:val="none" w:sz="0" w:space="0" w:color="auto"/>
              </w:divBdr>
              <w:divsChild>
                <w:div w:id="1716734032">
                  <w:marLeft w:val="0"/>
                  <w:marRight w:val="0"/>
                  <w:marTop w:val="0"/>
                  <w:marBottom w:val="0"/>
                  <w:divBdr>
                    <w:top w:val="none" w:sz="0" w:space="0" w:color="auto"/>
                    <w:left w:val="none" w:sz="0" w:space="0" w:color="auto"/>
                    <w:bottom w:val="none" w:sz="0" w:space="0" w:color="auto"/>
                    <w:right w:val="none" w:sz="0" w:space="0" w:color="auto"/>
                  </w:divBdr>
                </w:div>
              </w:divsChild>
            </w:div>
            <w:div w:id="710346893">
              <w:marLeft w:val="0"/>
              <w:marRight w:val="0"/>
              <w:marTop w:val="0"/>
              <w:marBottom w:val="0"/>
              <w:divBdr>
                <w:top w:val="none" w:sz="0" w:space="0" w:color="auto"/>
                <w:left w:val="none" w:sz="0" w:space="0" w:color="auto"/>
                <w:bottom w:val="none" w:sz="0" w:space="0" w:color="auto"/>
                <w:right w:val="none" w:sz="0" w:space="0" w:color="auto"/>
              </w:divBdr>
              <w:divsChild>
                <w:div w:id="1355613025">
                  <w:marLeft w:val="0"/>
                  <w:marRight w:val="0"/>
                  <w:marTop w:val="0"/>
                  <w:marBottom w:val="0"/>
                  <w:divBdr>
                    <w:top w:val="none" w:sz="0" w:space="0" w:color="auto"/>
                    <w:left w:val="none" w:sz="0" w:space="0" w:color="auto"/>
                    <w:bottom w:val="none" w:sz="0" w:space="0" w:color="auto"/>
                    <w:right w:val="none" w:sz="0" w:space="0" w:color="auto"/>
                  </w:divBdr>
                </w:div>
              </w:divsChild>
            </w:div>
            <w:div w:id="1751080545">
              <w:marLeft w:val="0"/>
              <w:marRight w:val="0"/>
              <w:marTop w:val="0"/>
              <w:marBottom w:val="0"/>
              <w:divBdr>
                <w:top w:val="none" w:sz="0" w:space="0" w:color="auto"/>
                <w:left w:val="none" w:sz="0" w:space="0" w:color="auto"/>
                <w:bottom w:val="none" w:sz="0" w:space="0" w:color="auto"/>
                <w:right w:val="none" w:sz="0" w:space="0" w:color="auto"/>
              </w:divBdr>
              <w:divsChild>
                <w:div w:id="484123042">
                  <w:marLeft w:val="0"/>
                  <w:marRight w:val="0"/>
                  <w:marTop w:val="0"/>
                  <w:marBottom w:val="0"/>
                  <w:divBdr>
                    <w:top w:val="none" w:sz="0" w:space="0" w:color="auto"/>
                    <w:left w:val="none" w:sz="0" w:space="0" w:color="auto"/>
                    <w:bottom w:val="none" w:sz="0" w:space="0" w:color="auto"/>
                    <w:right w:val="none" w:sz="0" w:space="0" w:color="auto"/>
                  </w:divBdr>
                </w:div>
              </w:divsChild>
            </w:div>
            <w:div w:id="362561723">
              <w:marLeft w:val="0"/>
              <w:marRight w:val="0"/>
              <w:marTop w:val="0"/>
              <w:marBottom w:val="0"/>
              <w:divBdr>
                <w:top w:val="none" w:sz="0" w:space="0" w:color="auto"/>
                <w:left w:val="none" w:sz="0" w:space="0" w:color="auto"/>
                <w:bottom w:val="none" w:sz="0" w:space="0" w:color="auto"/>
                <w:right w:val="none" w:sz="0" w:space="0" w:color="auto"/>
              </w:divBdr>
              <w:divsChild>
                <w:div w:id="1310089707">
                  <w:marLeft w:val="0"/>
                  <w:marRight w:val="0"/>
                  <w:marTop w:val="0"/>
                  <w:marBottom w:val="0"/>
                  <w:divBdr>
                    <w:top w:val="none" w:sz="0" w:space="0" w:color="auto"/>
                    <w:left w:val="none" w:sz="0" w:space="0" w:color="auto"/>
                    <w:bottom w:val="none" w:sz="0" w:space="0" w:color="auto"/>
                    <w:right w:val="none" w:sz="0" w:space="0" w:color="auto"/>
                  </w:divBdr>
                </w:div>
              </w:divsChild>
            </w:div>
            <w:div w:id="107939503">
              <w:marLeft w:val="0"/>
              <w:marRight w:val="0"/>
              <w:marTop w:val="0"/>
              <w:marBottom w:val="0"/>
              <w:divBdr>
                <w:top w:val="none" w:sz="0" w:space="0" w:color="auto"/>
                <w:left w:val="none" w:sz="0" w:space="0" w:color="auto"/>
                <w:bottom w:val="none" w:sz="0" w:space="0" w:color="auto"/>
                <w:right w:val="none" w:sz="0" w:space="0" w:color="auto"/>
              </w:divBdr>
              <w:divsChild>
                <w:div w:id="1396271565">
                  <w:marLeft w:val="0"/>
                  <w:marRight w:val="0"/>
                  <w:marTop w:val="0"/>
                  <w:marBottom w:val="0"/>
                  <w:divBdr>
                    <w:top w:val="none" w:sz="0" w:space="0" w:color="auto"/>
                    <w:left w:val="none" w:sz="0" w:space="0" w:color="auto"/>
                    <w:bottom w:val="none" w:sz="0" w:space="0" w:color="auto"/>
                    <w:right w:val="none" w:sz="0" w:space="0" w:color="auto"/>
                  </w:divBdr>
                </w:div>
              </w:divsChild>
            </w:div>
            <w:div w:id="471169033">
              <w:marLeft w:val="0"/>
              <w:marRight w:val="0"/>
              <w:marTop w:val="0"/>
              <w:marBottom w:val="0"/>
              <w:divBdr>
                <w:top w:val="none" w:sz="0" w:space="0" w:color="auto"/>
                <w:left w:val="none" w:sz="0" w:space="0" w:color="auto"/>
                <w:bottom w:val="none" w:sz="0" w:space="0" w:color="auto"/>
                <w:right w:val="none" w:sz="0" w:space="0" w:color="auto"/>
              </w:divBdr>
              <w:divsChild>
                <w:div w:id="10006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6312">
          <w:marLeft w:val="0"/>
          <w:marRight w:val="0"/>
          <w:marTop w:val="0"/>
          <w:marBottom w:val="0"/>
          <w:divBdr>
            <w:top w:val="none" w:sz="0" w:space="0" w:color="auto"/>
            <w:left w:val="none" w:sz="0" w:space="0" w:color="auto"/>
            <w:bottom w:val="none" w:sz="0" w:space="0" w:color="auto"/>
            <w:right w:val="none" w:sz="0" w:space="0" w:color="auto"/>
          </w:divBdr>
          <w:divsChild>
            <w:div w:id="1271282035">
              <w:marLeft w:val="0"/>
              <w:marRight w:val="0"/>
              <w:marTop w:val="0"/>
              <w:marBottom w:val="0"/>
              <w:divBdr>
                <w:top w:val="none" w:sz="0" w:space="0" w:color="auto"/>
                <w:left w:val="none" w:sz="0" w:space="0" w:color="auto"/>
                <w:bottom w:val="none" w:sz="0" w:space="0" w:color="auto"/>
                <w:right w:val="none" w:sz="0" w:space="0" w:color="auto"/>
              </w:divBdr>
              <w:divsChild>
                <w:div w:id="4292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2642">
          <w:marLeft w:val="0"/>
          <w:marRight w:val="0"/>
          <w:marTop w:val="0"/>
          <w:marBottom w:val="0"/>
          <w:divBdr>
            <w:top w:val="none" w:sz="0" w:space="0" w:color="auto"/>
            <w:left w:val="none" w:sz="0" w:space="0" w:color="auto"/>
            <w:bottom w:val="none" w:sz="0" w:space="0" w:color="auto"/>
            <w:right w:val="none" w:sz="0" w:space="0" w:color="auto"/>
          </w:divBdr>
          <w:divsChild>
            <w:div w:id="654144834">
              <w:marLeft w:val="0"/>
              <w:marRight w:val="0"/>
              <w:marTop w:val="0"/>
              <w:marBottom w:val="0"/>
              <w:divBdr>
                <w:top w:val="none" w:sz="0" w:space="0" w:color="auto"/>
                <w:left w:val="none" w:sz="0" w:space="0" w:color="auto"/>
                <w:bottom w:val="none" w:sz="0" w:space="0" w:color="auto"/>
                <w:right w:val="none" w:sz="0" w:space="0" w:color="auto"/>
              </w:divBdr>
              <w:divsChild>
                <w:div w:id="1029794854">
                  <w:marLeft w:val="0"/>
                  <w:marRight w:val="0"/>
                  <w:marTop w:val="0"/>
                  <w:marBottom w:val="0"/>
                  <w:divBdr>
                    <w:top w:val="none" w:sz="0" w:space="0" w:color="auto"/>
                    <w:left w:val="none" w:sz="0" w:space="0" w:color="auto"/>
                    <w:bottom w:val="none" w:sz="0" w:space="0" w:color="auto"/>
                    <w:right w:val="none" w:sz="0" w:space="0" w:color="auto"/>
                  </w:divBdr>
                </w:div>
              </w:divsChild>
            </w:div>
            <w:div w:id="1594242209">
              <w:marLeft w:val="0"/>
              <w:marRight w:val="0"/>
              <w:marTop w:val="0"/>
              <w:marBottom w:val="0"/>
              <w:divBdr>
                <w:top w:val="none" w:sz="0" w:space="0" w:color="auto"/>
                <w:left w:val="none" w:sz="0" w:space="0" w:color="auto"/>
                <w:bottom w:val="none" w:sz="0" w:space="0" w:color="auto"/>
                <w:right w:val="none" w:sz="0" w:space="0" w:color="auto"/>
              </w:divBdr>
              <w:divsChild>
                <w:div w:id="2369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430">
          <w:marLeft w:val="0"/>
          <w:marRight w:val="0"/>
          <w:marTop w:val="0"/>
          <w:marBottom w:val="0"/>
          <w:divBdr>
            <w:top w:val="none" w:sz="0" w:space="0" w:color="auto"/>
            <w:left w:val="none" w:sz="0" w:space="0" w:color="auto"/>
            <w:bottom w:val="none" w:sz="0" w:space="0" w:color="auto"/>
            <w:right w:val="none" w:sz="0" w:space="0" w:color="auto"/>
          </w:divBdr>
          <w:divsChild>
            <w:div w:id="2007241929">
              <w:marLeft w:val="0"/>
              <w:marRight w:val="0"/>
              <w:marTop w:val="0"/>
              <w:marBottom w:val="0"/>
              <w:divBdr>
                <w:top w:val="none" w:sz="0" w:space="0" w:color="auto"/>
                <w:left w:val="none" w:sz="0" w:space="0" w:color="auto"/>
                <w:bottom w:val="none" w:sz="0" w:space="0" w:color="auto"/>
                <w:right w:val="none" w:sz="0" w:space="0" w:color="auto"/>
              </w:divBdr>
              <w:divsChild>
                <w:div w:id="13981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0693">
          <w:marLeft w:val="0"/>
          <w:marRight w:val="0"/>
          <w:marTop w:val="0"/>
          <w:marBottom w:val="0"/>
          <w:divBdr>
            <w:top w:val="none" w:sz="0" w:space="0" w:color="auto"/>
            <w:left w:val="none" w:sz="0" w:space="0" w:color="auto"/>
            <w:bottom w:val="none" w:sz="0" w:space="0" w:color="auto"/>
            <w:right w:val="none" w:sz="0" w:space="0" w:color="auto"/>
          </w:divBdr>
          <w:divsChild>
            <w:div w:id="838010108">
              <w:marLeft w:val="0"/>
              <w:marRight w:val="0"/>
              <w:marTop w:val="0"/>
              <w:marBottom w:val="0"/>
              <w:divBdr>
                <w:top w:val="none" w:sz="0" w:space="0" w:color="auto"/>
                <w:left w:val="none" w:sz="0" w:space="0" w:color="auto"/>
                <w:bottom w:val="none" w:sz="0" w:space="0" w:color="auto"/>
                <w:right w:val="none" w:sz="0" w:space="0" w:color="auto"/>
              </w:divBdr>
              <w:divsChild>
                <w:div w:id="696659305">
                  <w:marLeft w:val="0"/>
                  <w:marRight w:val="0"/>
                  <w:marTop w:val="0"/>
                  <w:marBottom w:val="0"/>
                  <w:divBdr>
                    <w:top w:val="none" w:sz="0" w:space="0" w:color="auto"/>
                    <w:left w:val="none" w:sz="0" w:space="0" w:color="auto"/>
                    <w:bottom w:val="none" w:sz="0" w:space="0" w:color="auto"/>
                    <w:right w:val="none" w:sz="0" w:space="0" w:color="auto"/>
                  </w:divBdr>
                </w:div>
              </w:divsChild>
            </w:div>
            <w:div w:id="622615212">
              <w:marLeft w:val="0"/>
              <w:marRight w:val="0"/>
              <w:marTop w:val="0"/>
              <w:marBottom w:val="0"/>
              <w:divBdr>
                <w:top w:val="none" w:sz="0" w:space="0" w:color="auto"/>
                <w:left w:val="none" w:sz="0" w:space="0" w:color="auto"/>
                <w:bottom w:val="none" w:sz="0" w:space="0" w:color="auto"/>
                <w:right w:val="none" w:sz="0" w:space="0" w:color="auto"/>
              </w:divBdr>
              <w:divsChild>
                <w:div w:id="814222248">
                  <w:marLeft w:val="0"/>
                  <w:marRight w:val="0"/>
                  <w:marTop w:val="0"/>
                  <w:marBottom w:val="0"/>
                  <w:divBdr>
                    <w:top w:val="none" w:sz="0" w:space="0" w:color="auto"/>
                    <w:left w:val="none" w:sz="0" w:space="0" w:color="auto"/>
                    <w:bottom w:val="none" w:sz="0" w:space="0" w:color="auto"/>
                    <w:right w:val="none" w:sz="0" w:space="0" w:color="auto"/>
                  </w:divBdr>
                </w:div>
              </w:divsChild>
            </w:div>
            <w:div w:id="1733429757">
              <w:marLeft w:val="0"/>
              <w:marRight w:val="0"/>
              <w:marTop w:val="0"/>
              <w:marBottom w:val="0"/>
              <w:divBdr>
                <w:top w:val="none" w:sz="0" w:space="0" w:color="auto"/>
                <w:left w:val="none" w:sz="0" w:space="0" w:color="auto"/>
                <w:bottom w:val="none" w:sz="0" w:space="0" w:color="auto"/>
                <w:right w:val="none" w:sz="0" w:space="0" w:color="auto"/>
              </w:divBdr>
              <w:divsChild>
                <w:div w:id="6907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948">
          <w:marLeft w:val="0"/>
          <w:marRight w:val="0"/>
          <w:marTop w:val="0"/>
          <w:marBottom w:val="0"/>
          <w:divBdr>
            <w:top w:val="none" w:sz="0" w:space="0" w:color="auto"/>
            <w:left w:val="none" w:sz="0" w:space="0" w:color="auto"/>
            <w:bottom w:val="none" w:sz="0" w:space="0" w:color="auto"/>
            <w:right w:val="none" w:sz="0" w:space="0" w:color="auto"/>
          </w:divBdr>
          <w:divsChild>
            <w:div w:id="469520296">
              <w:marLeft w:val="0"/>
              <w:marRight w:val="0"/>
              <w:marTop w:val="0"/>
              <w:marBottom w:val="0"/>
              <w:divBdr>
                <w:top w:val="none" w:sz="0" w:space="0" w:color="auto"/>
                <w:left w:val="none" w:sz="0" w:space="0" w:color="auto"/>
                <w:bottom w:val="none" w:sz="0" w:space="0" w:color="auto"/>
                <w:right w:val="none" w:sz="0" w:space="0" w:color="auto"/>
              </w:divBdr>
              <w:divsChild>
                <w:div w:id="1562986435">
                  <w:marLeft w:val="0"/>
                  <w:marRight w:val="0"/>
                  <w:marTop w:val="0"/>
                  <w:marBottom w:val="0"/>
                  <w:divBdr>
                    <w:top w:val="none" w:sz="0" w:space="0" w:color="auto"/>
                    <w:left w:val="none" w:sz="0" w:space="0" w:color="auto"/>
                    <w:bottom w:val="none" w:sz="0" w:space="0" w:color="auto"/>
                    <w:right w:val="none" w:sz="0" w:space="0" w:color="auto"/>
                  </w:divBdr>
                </w:div>
              </w:divsChild>
            </w:div>
            <w:div w:id="75058427">
              <w:marLeft w:val="0"/>
              <w:marRight w:val="0"/>
              <w:marTop w:val="0"/>
              <w:marBottom w:val="0"/>
              <w:divBdr>
                <w:top w:val="none" w:sz="0" w:space="0" w:color="auto"/>
                <w:left w:val="none" w:sz="0" w:space="0" w:color="auto"/>
                <w:bottom w:val="none" w:sz="0" w:space="0" w:color="auto"/>
                <w:right w:val="none" w:sz="0" w:space="0" w:color="auto"/>
              </w:divBdr>
              <w:divsChild>
                <w:div w:id="597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2.gre.ac.uk/current-students/re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2" ma:contentTypeDescription="Create a new document." ma:contentTypeScope="" ma:versionID="6d5eec01b47461599df05f48f1cd9f46">
  <xsd:schema xmlns:xsd="http://www.w3.org/2001/XMLSchema" xmlns:xs="http://www.w3.org/2001/XMLSchema" xmlns:p="http://schemas.microsoft.com/office/2006/metadata/properties" xmlns:ns2="7e1a0011-bbf0-41bc-aa93-e9276f83f0dd" targetNamespace="http://schemas.microsoft.com/office/2006/metadata/properties" ma:root="true" ma:fieldsID="ec64ec5fab54711edf01e7fa108956be" ns2:_="">
    <xsd:import namespace="7e1a0011-bbf0-41bc-aa93-e9276f83f0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42AED-B9AE-4194-BAED-AC2F080E0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D212B2-B8DA-422C-9473-2616CF63D258}">
  <ds:schemaRefs>
    <ds:schemaRef ds:uri="http://schemas.microsoft.com/sharepoint/v3/contenttype/forms"/>
  </ds:schemaRefs>
</ds:datastoreItem>
</file>

<file path=customXml/itemProps3.xml><?xml version="1.0" encoding="utf-8"?>
<ds:datastoreItem xmlns:ds="http://schemas.openxmlformats.org/officeDocument/2006/customXml" ds:itemID="{418E62C7-2367-4B8F-921F-2F9EFDAEBB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7C24FD-2532-FB4A-8983-91D3DD251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Trương Văn Quang Quang</cp:lastModifiedBy>
  <cp:revision>7</cp:revision>
  <dcterms:created xsi:type="dcterms:W3CDTF">2023-01-09T15:20:00Z</dcterms:created>
  <dcterms:modified xsi:type="dcterms:W3CDTF">2023-02-24T03:28:00Z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