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A731FB">
        <w:rPr>
          <w:rFonts w:ascii="Times New Roman" w:hAnsi="Times New Roman" w:cs="Times New Roman"/>
          <w:sz w:val="26"/>
          <w:szCs w:val="26"/>
        </w:rPr>
        <w:t>CA_NHAN_BDS_BTB_CA_NHAN.docx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CA_NHAN_BDS_BTB_HO_GIA_DINH.docx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CA_NHAN_BDS_CHINH_CHU.docx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CA_NHAN_BDS_TSGL_BTB_CA_NHAN.docx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CA_NHAN_BDS_TSGL_BTB_HO_GIA_DINH.docx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CA_NHAN_BDS_TSGL_CHINH_CHU.docx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CA_NHAN_DS_BTB_CA_NHAN.docx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CA_NHAN_DS_BTB_HO_GIA_DINH.docx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CA_NHAN_DS_CHINH_CHU.docx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CA_NHAN_TSTC_KHAC_CHINH_CHU.docx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HO_GIA_DINH_BDS_BTB_CA_NHAN.docx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HO_GIA_DINH_BDS_BTB_HO_GIA_DINH.docx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HO_GIA_DINH_BDS_CHINH_CHU.docx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HO_GIA_DINH_BDS_TSGL_BTB_CA_NHAN.docx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HO_GIA_DINH_BDS_TSGL_BTB_HO_GIA_DINH.docx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HO_GIA_DINH_BDS_TSGL_CHINH_CHU.docx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HO_GIA_DINH_DS_BTB_CA_NHAN.docx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HO_GIA_DINH_DS_BTB_HO_GIA_DINH.docx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HO_GIA_DINH_DS_CHINH_CHU.docx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HO_GIA_DINH_TSTC_KHAC_CHINH_CHU.docx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TO_CHUC_BDS_2B_CA_NHAN.docx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TO_CHUC_BDS_2B_HO_GIA_DINH.docx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lastRenderedPageBreak/>
        <w:t>TO_CHUC_BDS_CHINH_CHU.docx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TO_CHUC_BDS_TSGL_2B_CA_NHAN.docx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TO_CHUC_BDS_TSGL_2B_HO_GIA_DINH.docx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TO_CHUC_BDS_TSGL_BTB_CA_NHAN.docx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TO_CHUC_BDS_TSGL_BTB_HO_GIA_DINH.docx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TO_CHUC_BDS_TSGL_CHINH_CHU.docx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TO_CHUC_DS_BTB_CA_NHAN.docx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TO_CHUC_DS_BTB_HO_GIA_DINH.docx</w:t>
      </w:r>
    </w:p>
    <w:p w:rsidR="00A731FB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TO_CHUC_DS_CHINH_CHU.docx</w:t>
      </w:r>
    </w:p>
    <w:p w:rsidR="007D50A5" w:rsidRPr="00A731FB" w:rsidRDefault="00A731FB" w:rsidP="00A731FB">
      <w:pPr>
        <w:rPr>
          <w:rFonts w:ascii="Times New Roman" w:hAnsi="Times New Roman" w:cs="Times New Roman"/>
          <w:sz w:val="26"/>
          <w:szCs w:val="26"/>
        </w:rPr>
      </w:pPr>
      <w:r w:rsidRPr="00A731FB">
        <w:rPr>
          <w:rFonts w:ascii="Times New Roman" w:hAnsi="Times New Roman" w:cs="Times New Roman"/>
          <w:sz w:val="26"/>
          <w:szCs w:val="26"/>
        </w:rPr>
        <w:t>TO_CHUC_TSTC_KHAC_CHINH_CHU.docx</w:t>
      </w:r>
      <w:bookmarkEnd w:id="0"/>
    </w:p>
    <w:sectPr w:rsidR="007D50A5" w:rsidRPr="00A7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17"/>
    <w:rsid w:val="000D7517"/>
    <w:rsid w:val="007D50A5"/>
    <w:rsid w:val="00A7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>Agribank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2016-09-08T03:36:00Z</dcterms:created>
  <dcterms:modified xsi:type="dcterms:W3CDTF">2016-09-08T03:36:00Z</dcterms:modified>
</cp:coreProperties>
</file>