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28093E">
        <w:trPr>
          <w:trHeight w:val="1385"/>
        </w:trPr>
        <w:tc>
          <w:tcPr>
            <w:tcW w:w="496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</w:rPr>
              <w:drawing>
                <wp:inline distT="0" distB="0" distL="0" distR="0" wp14:anchorId="79A23EC6" wp14:editId="604F3341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441E19" w:rsidRDefault="00FC6DF0" w:rsidP="00FC6DF0">
            <w:pPr>
              <w:tabs>
                <w:tab w:val="left" w:pos="1830"/>
              </w:tabs>
            </w:pPr>
            <w:r w:rsidRPr="00441E19">
              <w:t>&lt;CHI_NHANH&gt;</w:t>
            </w:r>
            <w:r w:rsidRPr="00441E19"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proofErr w:type="spellStart"/>
            <w:r w:rsidRPr="000E7AC8">
              <w:rPr>
                <w:b/>
                <w:sz w:val="26"/>
                <w:szCs w:val="26"/>
              </w:rPr>
              <w:t>Mẫu</w:t>
            </w:r>
            <w:proofErr w:type="spellEnd"/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FC6DF0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proofErr w:type="spellStart"/>
            <w:r>
              <w:rPr>
                <w:i/>
                <w:iCs/>
                <w:sz w:val="26"/>
                <w:szCs w:val="26"/>
              </w:rPr>
              <w:t>Hải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Dương</w:t>
            </w:r>
            <w:proofErr w:type="spellEnd"/>
            <w:r w:rsidR="00743EFF" w:rsidRPr="00A11CE6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743EFF" w:rsidRPr="00A11CE6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="00743EFF" w:rsidRPr="00A11CE6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9E2423">
              <w:rPr>
                <w:i/>
                <w:iCs/>
                <w:sz w:val="26"/>
                <w:szCs w:val="26"/>
              </w:rPr>
              <w:t xml:space="preserve"> &lt;THANG&gt; </w:t>
            </w:r>
            <w:proofErr w:type="spellStart"/>
            <w:r w:rsidR="009E242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9E2423">
              <w:rPr>
                <w:i/>
                <w:iCs/>
                <w:sz w:val="26"/>
                <w:szCs w:val="26"/>
              </w:rPr>
              <w:t xml:space="preserve">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CD4BBF">
      <w:pPr>
        <w:tabs>
          <w:tab w:val="left" w:leader="dot" w:pos="7371"/>
        </w:tabs>
        <w:spacing w:before="240" w:after="48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>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970BF5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Người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đề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nghị</w:t>
      </w:r>
      <w:proofErr w:type="spellEnd"/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Phòng</w:t>
      </w:r>
      <w:proofErr w:type="spellEnd"/>
      <w:r w:rsidRPr="00F91891">
        <w:rPr>
          <w:sz w:val="26"/>
          <w:szCs w:val="26"/>
        </w:rPr>
        <w:t>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Kính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đề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nghị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Giám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đốc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phê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duyệt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tiếp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quỹ</w:t>
      </w:r>
      <w:proofErr w:type="spellEnd"/>
      <w:r w:rsidRPr="00F91891">
        <w:rPr>
          <w:sz w:val="26"/>
          <w:szCs w:val="26"/>
        </w:rPr>
        <w:t xml:space="preserve"> ATM, </w:t>
      </w:r>
      <w:proofErr w:type="spellStart"/>
      <w:r w:rsidRPr="00F91891">
        <w:rPr>
          <w:sz w:val="26"/>
          <w:szCs w:val="26"/>
        </w:rPr>
        <w:t>cụ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thể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như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sau</w:t>
      </w:r>
      <w:proofErr w:type="spellEnd"/>
      <w:r w:rsidRPr="00F91891">
        <w:rPr>
          <w:sz w:val="26"/>
          <w:szCs w:val="26"/>
        </w:rPr>
        <w:t>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Địa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điểm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lắp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đặt</w:t>
      </w:r>
      <w:proofErr w:type="spellEnd"/>
      <w:r w:rsidRPr="00F91891">
        <w:rPr>
          <w:sz w:val="26"/>
          <w:szCs w:val="26"/>
        </w:rPr>
        <w:t xml:space="preserve">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proofErr w:type="spellStart"/>
      <w:r w:rsidRPr="00F91891">
        <w:rPr>
          <w:sz w:val="26"/>
          <w:szCs w:val="26"/>
        </w:rPr>
        <w:t>Đơn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vị</w:t>
      </w:r>
      <w:proofErr w:type="spellEnd"/>
      <w:r w:rsidRPr="00F91891">
        <w:rPr>
          <w:sz w:val="26"/>
          <w:szCs w:val="26"/>
        </w:rPr>
        <w:t>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602"/>
        <w:gridCol w:w="2070"/>
        <w:gridCol w:w="2970"/>
        <w:gridCol w:w="1796"/>
      </w:tblGrid>
      <w:tr w:rsidR="00743EFF" w:rsidRPr="00F91891" w:rsidTr="00F02FB4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Loại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tiền</w:t>
            </w:r>
            <w:proofErr w:type="spellEnd"/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</w:t>
            </w:r>
            <w:proofErr w:type="spellStart"/>
            <w:r w:rsidRPr="00F91891">
              <w:rPr>
                <w:sz w:val="26"/>
                <w:szCs w:val="26"/>
              </w:rPr>
              <w:t>mệnh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giá</w:t>
            </w:r>
            <w:proofErr w:type="spellEnd"/>
            <w:r w:rsidRPr="00F91891">
              <w:rPr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Số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tờ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Thành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Ghi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29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796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601E3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121D3E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60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796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743EFF" w:rsidRPr="00F91891" w:rsidTr="00F02FB4">
        <w:trPr>
          <w:trHeight w:val="685"/>
        </w:trPr>
        <w:tc>
          <w:tcPr>
            <w:tcW w:w="4590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F91891">
              <w:rPr>
                <w:b/>
                <w:sz w:val="26"/>
                <w:szCs w:val="26"/>
              </w:rPr>
              <w:t>Tổng</w:t>
            </w:r>
            <w:proofErr w:type="spellEnd"/>
            <w:r w:rsidRPr="00F9189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b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:rsidR="00743EFF" w:rsidRPr="00F91891" w:rsidRDefault="00A470CE" w:rsidP="00F02FB4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796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>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>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77710F">
        <w:rPr>
          <w:sz w:val="26"/>
          <w:szCs w:val="26"/>
        </w:rPr>
        <w:t>&gt; VND</w:t>
      </w:r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 xml:space="preserve">Ban </w:t>
      </w:r>
      <w:proofErr w:type="spellStart"/>
      <w:r w:rsidRPr="00F91891">
        <w:rPr>
          <w:sz w:val="26"/>
          <w:szCs w:val="26"/>
        </w:rPr>
        <w:t>quản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lý</w:t>
      </w:r>
      <w:proofErr w:type="spellEnd"/>
      <w:r w:rsidRPr="00F91891">
        <w:rPr>
          <w:sz w:val="26"/>
          <w:szCs w:val="26"/>
        </w:rPr>
        <w:t xml:space="preserve"> ATM </w:t>
      </w:r>
      <w:proofErr w:type="spellStart"/>
      <w:r w:rsidRPr="00F91891">
        <w:rPr>
          <w:sz w:val="26"/>
          <w:szCs w:val="26"/>
        </w:rPr>
        <w:t>có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trách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nhiệm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thực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hiện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tiếp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quỹ</w:t>
      </w:r>
      <w:proofErr w:type="spellEnd"/>
      <w:r w:rsidRPr="00F91891">
        <w:rPr>
          <w:sz w:val="26"/>
          <w:szCs w:val="26"/>
        </w:rPr>
        <w:t xml:space="preserve"> ATM </w:t>
      </w:r>
      <w:proofErr w:type="spellStart"/>
      <w:proofErr w:type="gramStart"/>
      <w:r w:rsidRPr="00F91891">
        <w:rPr>
          <w:sz w:val="26"/>
          <w:szCs w:val="26"/>
        </w:rPr>
        <w:t>theo</w:t>
      </w:r>
      <w:proofErr w:type="spellEnd"/>
      <w:proofErr w:type="gram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đúng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quy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định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hiện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hành</w:t>
      </w:r>
      <w:proofErr w:type="spellEnd"/>
      <w:r w:rsidRPr="00F91891">
        <w:rPr>
          <w:sz w:val="26"/>
          <w:szCs w:val="26"/>
        </w:rPr>
        <w:t>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bCs/>
                <w:sz w:val="26"/>
                <w:szCs w:val="26"/>
              </w:rPr>
              <w:t>(</w:t>
            </w:r>
            <w:proofErr w:type="spellStart"/>
            <w:r w:rsidRPr="00F91891">
              <w:rPr>
                <w:bCs/>
                <w:sz w:val="26"/>
                <w:szCs w:val="26"/>
              </w:rPr>
              <w:t>Ký</w:t>
            </w:r>
            <w:proofErr w:type="spellEnd"/>
            <w:r w:rsidRPr="00F91891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F91891">
              <w:rPr>
                <w:bCs/>
                <w:sz w:val="26"/>
                <w:szCs w:val="26"/>
              </w:rPr>
              <w:t>ghi</w:t>
            </w:r>
            <w:proofErr w:type="spellEnd"/>
            <w:r w:rsidRPr="00F9189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bCs/>
                <w:sz w:val="26"/>
                <w:szCs w:val="26"/>
              </w:rPr>
              <w:t>rõ</w:t>
            </w:r>
            <w:proofErr w:type="spellEnd"/>
            <w:r w:rsidRPr="00F9189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bCs/>
                <w:sz w:val="26"/>
                <w:szCs w:val="26"/>
              </w:rPr>
              <w:t>họ</w:t>
            </w:r>
            <w:proofErr w:type="spellEnd"/>
            <w:r w:rsidRPr="00F9189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bCs/>
                <w:sz w:val="26"/>
                <w:szCs w:val="26"/>
              </w:rPr>
              <w:t>tên</w:t>
            </w:r>
            <w:proofErr w:type="spellEnd"/>
            <w:r w:rsidRPr="00F91891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</w:t>
            </w:r>
            <w:proofErr w:type="spellStart"/>
            <w:r w:rsidRPr="00F91891">
              <w:rPr>
                <w:sz w:val="26"/>
                <w:szCs w:val="26"/>
              </w:rPr>
              <w:t>Ký</w:t>
            </w:r>
            <w:proofErr w:type="spellEnd"/>
            <w:r w:rsidRPr="00F91891">
              <w:rPr>
                <w:sz w:val="26"/>
                <w:szCs w:val="26"/>
              </w:rPr>
              <w:t xml:space="preserve">, </w:t>
            </w:r>
            <w:proofErr w:type="spellStart"/>
            <w:r w:rsidRPr="00F91891">
              <w:rPr>
                <w:sz w:val="26"/>
                <w:szCs w:val="26"/>
              </w:rPr>
              <w:t>ghi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rõ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họ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tên</w:t>
            </w:r>
            <w:proofErr w:type="spellEnd"/>
            <w:r w:rsidRPr="00F91891">
              <w:rPr>
                <w:sz w:val="26"/>
                <w:szCs w:val="26"/>
              </w:rPr>
              <w:t>)</w:t>
            </w: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</w:t>
            </w:r>
            <w:proofErr w:type="spellStart"/>
            <w:r w:rsidRPr="00F91891">
              <w:rPr>
                <w:sz w:val="26"/>
                <w:szCs w:val="26"/>
              </w:rPr>
              <w:t>Ký</w:t>
            </w:r>
            <w:proofErr w:type="spellEnd"/>
            <w:r w:rsidRPr="00F91891">
              <w:rPr>
                <w:sz w:val="26"/>
                <w:szCs w:val="26"/>
              </w:rPr>
              <w:t xml:space="preserve">, </w:t>
            </w:r>
            <w:proofErr w:type="spellStart"/>
            <w:r w:rsidRPr="00F91891">
              <w:rPr>
                <w:sz w:val="26"/>
                <w:szCs w:val="26"/>
              </w:rPr>
              <w:t>đóng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dấu</w:t>
            </w:r>
            <w:proofErr w:type="spellEnd"/>
            <w:r w:rsidRPr="00F91891">
              <w:rPr>
                <w:sz w:val="26"/>
                <w:szCs w:val="26"/>
              </w:rPr>
              <w:t>)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AF1823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908F5"/>
    <w:rsid w:val="000E7AC8"/>
    <w:rsid w:val="00121D3E"/>
    <w:rsid w:val="002350F4"/>
    <w:rsid w:val="0028093E"/>
    <w:rsid w:val="003B6005"/>
    <w:rsid w:val="00403B7A"/>
    <w:rsid w:val="00434C57"/>
    <w:rsid w:val="00441E19"/>
    <w:rsid w:val="00457107"/>
    <w:rsid w:val="004601E3"/>
    <w:rsid w:val="004817F7"/>
    <w:rsid w:val="006D7389"/>
    <w:rsid w:val="0074001B"/>
    <w:rsid w:val="00743EFF"/>
    <w:rsid w:val="0077710F"/>
    <w:rsid w:val="00970BF5"/>
    <w:rsid w:val="009E2423"/>
    <w:rsid w:val="00A4130D"/>
    <w:rsid w:val="00A470CE"/>
    <w:rsid w:val="00A65E4F"/>
    <w:rsid w:val="00AA7426"/>
    <w:rsid w:val="00AE508A"/>
    <w:rsid w:val="00AF1823"/>
    <w:rsid w:val="00B43217"/>
    <w:rsid w:val="00BE4CF7"/>
    <w:rsid w:val="00C731E7"/>
    <w:rsid w:val="00C856B0"/>
    <w:rsid w:val="00CD4BBF"/>
    <w:rsid w:val="00D83050"/>
    <w:rsid w:val="00DA3DFA"/>
    <w:rsid w:val="00E4214C"/>
    <w:rsid w:val="00F02FB4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30</cp:revision>
  <dcterms:created xsi:type="dcterms:W3CDTF">2017-06-09T07:51:00Z</dcterms:created>
  <dcterms:modified xsi:type="dcterms:W3CDTF">2018-04-30T14:26:00Z</dcterms:modified>
</cp:coreProperties>
</file>