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Solution is known: developing web application for manager, employees and customers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Collaboration: the it support from mamaspa could help to elicitate missing requirements in early state. It will make the requirement be more clear and help development team understand what customer needs.</w:t>
      </w:r>
    </w:p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Change the requirement: the requirement won</w:t>
      </w:r>
      <w:r>
        <w:rPr>
          <w:rFonts w:hint="default" w:eastAsia="MS Mincho"/>
          <w:lang w:val="en-US" w:eastAsia="ja-JP"/>
        </w:rPr>
        <w:t>’</w:t>
      </w:r>
      <w:r>
        <w:rPr>
          <w:rFonts w:hint="eastAsia" w:eastAsia="MS Mincho"/>
          <w:lang w:val="en-US" w:eastAsia="ja-JP"/>
        </w:rPr>
        <w:t>t be change because is was clarified in the early state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162FF"/>
    <w:rsid w:val="5EB1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2022-06-17T16:50:00Z</dcterms:created>
  <dc:creator>Admin</dc:creator>
  <cp:lastModifiedBy>Admin</cp:lastModifiedBy>
  <dcterms:modified xsi:type="dcterms:W3CDTF">2022-06-17T16:53:20Z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035294186ABC4203B4561F0214773B74</vt:lpwstr>
  </property>
</Properties>
</file>