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13741" cy="742362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741" cy="74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Report 3 – Software Requirement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August 2019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Project Report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Status Report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Team Involvements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Issues/Suggestions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Software Requirement Specification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Overall Description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Product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Business Rules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User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System Actors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Use Cases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Functional Requirements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System Functional Overview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&lt;&lt;Feature Name 1&gt;&gt;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&lt;&lt;Feature Name 2&gt;&gt;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Non-Functional Requirements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External Interfaces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Quality Attributes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Other Requirements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Appendix1 - Messages List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Appendix2 - …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4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…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I. 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r w:rsidDel="00000000" w:rsidR="00000000" w:rsidRPr="00000000">
        <w:rPr>
          <w:rtl w:val="0"/>
        </w:rPr>
        <w:t xml:space="preserve">II. Software Requirement Specification</w:t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 Product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6440" cy="3276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&gt;&gt;</w:t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1"/>
          <w:color w:val="1e4d78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User Requirements</w:t>
      </w:r>
    </w:p>
    <w:p w:rsidR="00000000" w:rsidDel="00000000" w:rsidP="00000000" w:rsidRDefault="00000000" w:rsidRPr="00000000" w14:paraId="00000071">
      <w:pPr>
        <w:pStyle w:val="Heading3"/>
        <w:rPr>
          <w:i w:val="1"/>
          <w:color w:val="0000ff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2.1 Actors</w:t>
      </w:r>
      <w:r w:rsidDel="00000000" w:rsidR="00000000" w:rsidRPr="00000000">
        <w:rPr>
          <w:rtl w:val="0"/>
        </w:rPr>
      </w:r>
    </w:p>
    <w:tbl>
      <w:tblPr>
        <w:tblStyle w:val="Table2"/>
        <w:tblW w:w="8932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1710"/>
        <w:gridCol w:w="6806"/>
        <w:tblGridChange w:id="0">
          <w:tblGrid>
            <w:gridCol w:w="416"/>
            <w:gridCol w:w="1710"/>
            <w:gridCol w:w="6806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Head of the Department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A faculty member who oversees the entire capstone project program, ensuring objectives are met.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A user who submits project proposals, collaborates with team members, and follows project guidelines.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A faculty advisor who mentors students, reviews their work, and provides feedback throughout the project.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Staff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Is the representative of the training department who takes the list of students eligible to participate in the project and arranges them into groups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Administrative personnel who manage system configurations, user accounts, and support project logistics.</w:t>
            </w:r>
          </w:p>
        </w:tc>
      </w:tr>
    </w:tbl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>
          <w:i w:val="1"/>
          <w:color w:val="0000ff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2.2 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rPr/>
      </w:pPr>
      <w:r w:rsidDel="00000000" w:rsidR="00000000" w:rsidRPr="00000000">
        <w:rPr>
          <w:rtl w:val="0"/>
        </w:rPr>
        <w:t xml:space="preserve">2.2.1 Diagram(s)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line="276" w:lineRule="auto"/>
        <w:ind w:left="566.929133858267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Level 0 - Actors with the system</w:t>
      </w:r>
    </w:p>
    <w:p w:rsidR="00000000" w:rsidDel="00000000" w:rsidP="00000000" w:rsidRDefault="00000000" w:rsidRPr="00000000" w14:paraId="00000088">
      <w:pPr>
        <w:ind w:left="566.92913385826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46440" cy="3708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line="276" w:lineRule="auto"/>
        <w:ind w:left="566.929133858267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Level 1 – CMCS with all modules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46440" cy="37973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line="276" w:lineRule="auto"/>
        <w:ind w:left="566.929133858267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Level 2 – Actors with all modules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46440" cy="5334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line="276" w:lineRule="auto"/>
        <w:ind w:left="566.929133858267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Level 3 – Module with actors</w:t>
      </w:r>
    </w:p>
    <w:p w:rsidR="00000000" w:rsidDel="00000000" w:rsidP="00000000" w:rsidRDefault="00000000" w:rsidRPr="00000000" w14:paraId="0000008C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shd w:fill="ffffff" w:val="clear"/>
        <w:spacing w:after="120" w:before="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Authentication</w:t>
      </w:r>
    </w:p>
    <w:p w:rsidR="00000000" w:rsidDel="00000000" w:rsidP="00000000" w:rsidRDefault="00000000" w:rsidRPr="00000000" w14:paraId="0000008E">
      <w:pPr>
        <w:keepNext w:val="0"/>
        <w:keepLines w:val="0"/>
        <w:shd w:fill="ffffff" w:val="clear"/>
        <w:spacing w:after="120" w:before="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662363" cy="2283132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283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1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Manage Account</w:t>
      </w:r>
    </w:p>
    <w:p w:rsidR="00000000" w:rsidDel="00000000" w:rsidP="00000000" w:rsidRDefault="00000000" w:rsidRPr="00000000" w14:paraId="00000090">
      <w:pPr>
        <w:shd w:fill="ffffff" w:val="clear"/>
        <w:spacing w:after="12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568030" cy="287336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030" cy="2873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1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Manage Profile</w:t>
      </w:r>
    </w:p>
    <w:p w:rsidR="00000000" w:rsidDel="00000000" w:rsidP="00000000" w:rsidRDefault="00000000" w:rsidRPr="00000000" w14:paraId="00000092">
      <w:pPr>
        <w:shd w:fill="ffffff" w:val="clear"/>
        <w:spacing w:after="12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222905" cy="206635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2905" cy="2066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1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Manage Semester</w:t>
      </w:r>
    </w:p>
    <w:p w:rsidR="00000000" w:rsidDel="00000000" w:rsidP="00000000" w:rsidRDefault="00000000" w:rsidRPr="00000000" w14:paraId="00000094">
      <w:pPr>
        <w:shd w:fill="ffffff" w:val="clear"/>
        <w:spacing w:after="12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727605" cy="2361151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7605" cy="2361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1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Manage Campus</w:t>
      </w:r>
    </w:p>
    <w:p w:rsidR="00000000" w:rsidDel="00000000" w:rsidP="00000000" w:rsidRDefault="00000000" w:rsidRPr="00000000" w14:paraId="00000096">
      <w:pPr>
        <w:shd w:fill="ffffff" w:val="clear"/>
        <w:spacing w:after="12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779993" cy="311667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993" cy="311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1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Manage Education System</w:t>
      </w:r>
    </w:p>
    <w:p w:rsidR="00000000" w:rsidDel="00000000" w:rsidP="00000000" w:rsidRDefault="00000000" w:rsidRPr="00000000" w14:paraId="00000098">
      <w:pPr>
        <w:shd w:fill="ffffff" w:val="clear"/>
        <w:spacing w:after="12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05263" cy="343403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434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1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Manage Meeting</w:t>
      </w:r>
    </w:p>
    <w:p w:rsidR="00000000" w:rsidDel="00000000" w:rsidP="00000000" w:rsidRDefault="00000000" w:rsidRPr="00000000" w14:paraId="0000009A">
      <w:pPr>
        <w:shd w:fill="ffffff" w:val="clear"/>
        <w:spacing w:after="12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46440" cy="4470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1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Manage Group</w:t>
      </w:r>
    </w:p>
    <w:p w:rsidR="00000000" w:rsidDel="00000000" w:rsidP="00000000" w:rsidRDefault="00000000" w:rsidRPr="00000000" w14:paraId="0000009C">
      <w:pPr>
        <w:shd w:fill="ffffff" w:val="clear"/>
        <w:spacing w:after="12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10288" cy="474351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474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2.2.2 </w:t>
      </w: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Use Case List</w:t>
      </w:r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left"/>
        <w:tblInd w:w="-5.0" w:type="dxa"/>
        <w:tblLayout w:type="fixed"/>
        <w:tblLook w:val="0400"/>
      </w:tblPr>
      <w:tblGrid>
        <w:gridCol w:w="520"/>
        <w:gridCol w:w="3024"/>
        <w:gridCol w:w="1843"/>
        <w:gridCol w:w="3658"/>
        <w:tblGridChange w:id="0">
          <w:tblGrid>
            <w:gridCol w:w="520"/>
            <w:gridCol w:w="3024"/>
            <w:gridCol w:w="1843"/>
            <w:gridCol w:w="365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Description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Users can login by their FPT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Profile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Users can view their information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user profile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update some of their information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list supervisor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view and search for selectable supervisors in the current semester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Supervisor Detail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view the information of supervisor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request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see all invitations to the group and can accept or decline them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Detail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view all information about their group including topics, semesters, group members,...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idea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leader of each group can create a topic for their group including name, topic description,...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Student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view a list of all students in their final semester and review the conditions for students to be able to do project capstone.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Invite member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send group invitations to other students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student to list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add a student to list of student 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students by excel file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add students to the student list using an excel file with the condition that the excel file must follow the available template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Download template list of student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download available template so users can add student information according to the template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meeting schedule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create meeting schedules for the group they are supervising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meeting schedule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can edit meeting schedules they have created</w:t>
            </w:r>
          </w:p>
        </w:tc>
      </w:tr>
    </w:tbl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3. Functional Requirements</w:t>
      </w:r>
    </w:p>
    <w:p w:rsidR="00000000" w:rsidDel="00000000" w:rsidP="00000000" w:rsidRDefault="00000000" w:rsidRPr="00000000" w14:paraId="000000E2">
      <w:pPr>
        <w:pStyle w:val="Heading3"/>
        <w:rPr>
          <w:i w:val="1"/>
          <w:color w:val="0000ff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3.1 System Functional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4"/>
        <w:rPr/>
      </w:pPr>
      <w:r w:rsidDel="00000000" w:rsidR="00000000" w:rsidRPr="00000000">
        <w:rPr>
          <w:rtl w:val="0"/>
        </w:rPr>
        <w:t xml:space="preserve">3.1.1 Screens Flow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 screen flow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46440" cy="3187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 screen flow</w:t>
      </w:r>
    </w:p>
    <w:p w:rsidR="00000000" w:rsidDel="00000000" w:rsidP="00000000" w:rsidRDefault="00000000" w:rsidRPr="00000000" w14:paraId="000000E6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46440" cy="2743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Staff screen flow</w:t>
      </w:r>
    </w:p>
    <w:p w:rsidR="00000000" w:rsidDel="00000000" w:rsidP="00000000" w:rsidRDefault="00000000" w:rsidRPr="00000000" w14:paraId="000000E8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46440" cy="2844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ind w:left="4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3.1.2 Screen Descriptions</w:t>
      </w:r>
      <w:r w:rsidDel="00000000" w:rsidR="00000000" w:rsidRPr="00000000">
        <w:rPr>
          <w:rtl w:val="0"/>
        </w:rPr>
      </w:r>
    </w:p>
    <w:tbl>
      <w:tblPr>
        <w:tblStyle w:val="Table4"/>
        <w:tblW w:w="9210.0" w:type="dxa"/>
        <w:jc w:val="left"/>
        <w:tblInd w:w="-5.0" w:type="dxa"/>
        <w:tblLayout w:type="fixed"/>
        <w:tblLook w:val="0400"/>
      </w:tblPr>
      <w:tblGrid>
        <w:gridCol w:w="330"/>
        <w:gridCol w:w="1800"/>
        <w:gridCol w:w="1995"/>
        <w:gridCol w:w="5085"/>
        <w:tblGridChange w:id="0">
          <w:tblGrid>
            <w:gridCol w:w="330"/>
            <w:gridCol w:w="1800"/>
            <w:gridCol w:w="1995"/>
            <w:gridCol w:w="508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Authentication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by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52525"/>
                <w:sz w:val="24"/>
                <w:szCs w:val="24"/>
                <w:rtl w:val="0"/>
              </w:rPr>
              <w:t xml:space="preserve">The screen is used for logging in to student, administrator, club manager, and admin.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 for student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This is</w:t>
            </w:r>
            <w:r w:rsidDel="00000000" w:rsidR="00000000" w:rsidRPr="00000000">
              <w:rPr>
                <w:rtl w:val="0"/>
              </w:rPr>
              <w:t xml:space="preserve"> home page for student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The screen to view profile of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rPr>
          <w:rFonts w:ascii="Times New Roman" w:cs="Times New Roman" w:eastAsia="Times New Roman" w:hAnsi="Times New Roman"/>
          <w:i w:val="0"/>
          <w:color w:val="666666"/>
          <w:sz w:val="24"/>
          <w:szCs w:val="24"/>
        </w:rPr>
      </w:pPr>
      <w:r w:rsidDel="00000000" w:rsidR="00000000" w:rsidRPr="00000000">
        <w:rPr>
          <w:rtl w:val="0"/>
        </w:rPr>
        <w:t xml:space="preserve">3.1.3 </w:t>
      </w: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Screen Authorization</w:t>
      </w:r>
      <w:r w:rsidDel="00000000" w:rsidR="00000000" w:rsidRPr="00000000">
        <w:rPr>
          <w:rtl w:val="0"/>
        </w:rPr>
      </w:r>
    </w:p>
    <w:tbl>
      <w:tblPr>
        <w:tblStyle w:val="Table5"/>
        <w:tblW w:w="9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440"/>
        <w:gridCol w:w="2085"/>
        <w:gridCol w:w="975"/>
        <w:gridCol w:w="915"/>
        <w:gridCol w:w="1335"/>
        <w:gridCol w:w="1515"/>
        <w:gridCol w:w="930"/>
        <w:tblGridChange w:id="0">
          <w:tblGrid>
            <w:gridCol w:w="495"/>
            <w:gridCol w:w="1440"/>
            <w:gridCol w:w="2085"/>
            <w:gridCol w:w="975"/>
            <w:gridCol w:w="915"/>
            <w:gridCol w:w="1335"/>
            <w:gridCol w:w="1515"/>
            <w:gridCol w:w="930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Screen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Mentor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Staff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Head of the Department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Admin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Login by google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 of 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 of mentor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 of 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View user profile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Update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List mentor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View profile mentor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Import list 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Import list mentor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Activate/ deactivate account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list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group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View details group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View list group invited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Change leader 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View list group suggest to mentor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Accept invite to member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Accept invite to mentor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Update group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Submit group to finalise ideas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Create a group for no group students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Mentoring for all groups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Settings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Setting google drive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Settings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Setting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campus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List campus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campus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View campus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campus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Update campus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campus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Create new campus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education system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List education system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education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View education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education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Update education system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education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Create new education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guideline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List guideline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guideline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Create guideline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guideline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View details guideline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Manage guideline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Update guideline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meeting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My meeting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meeting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Meeting schedule for the 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meeting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Meeting schedule for the 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meeting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Create meeting note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meeting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bfbfb" w:val="clear"/>
                <w:rtl w:val="0"/>
              </w:rPr>
              <w:t xml:space="preserve">Update meeting note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3"/>
        <w:rPr/>
      </w:pPr>
      <w:r w:rsidDel="00000000" w:rsidR="00000000" w:rsidRPr="00000000">
        <w:rPr>
          <w:rtl w:val="0"/>
        </w:rPr>
        <w:t xml:space="preserve">3.2 &lt;&lt;Feature Name 1&gt;&gt;</w:t>
      </w:r>
    </w:p>
    <w:p w:rsidR="00000000" w:rsidDel="00000000" w:rsidP="00000000" w:rsidRDefault="00000000" w:rsidRPr="00000000" w14:paraId="00000254">
      <w:pPr>
        <w:pStyle w:val="Heading4"/>
        <w:rPr/>
      </w:pPr>
      <w:r w:rsidDel="00000000" w:rsidR="00000000" w:rsidRPr="00000000">
        <w:rPr>
          <w:rtl w:val="0"/>
        </w:rPr>
        <w:t xml:space="preserve">3.2.1 &lt;&lt;Function Name 1&gt;&gt;</w:t>
      </w:r>
    </w:p>
    <w:p w:rsidR="00000000" w:rsidDel="00000000" w:rsidP="00000000" w:rsidRDefault="00000000" w:rsidRPr="00000000" w14:paraId="00000255">
      <w:pPr>
        <w:spacing w:after="60" w:line="24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[A function can be a screen or a non-screen function (listed in the part 3.1.5 above). In this part, you need to provide the details on the related function, focus on mentioning below information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Function trigger: how this function is triggered (navigation path, a timing frequency, etc.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Function description: actors/roles, purpose, interface, data processing, etc.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Screen layout: mock-up prototype of the screen, sample below is for Manage Products screen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78510" cy="27430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510" cy="2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Function Details: provide explanation for the data, validation, business rules, functionalities (for both normal cases and abnormal cases), etc. of the function so that the reader can image how it work.</w:t>
      </w:r>
    </w:p>
    <w:p w:rsidR="00000000" w:rsidDel="00000000" w:rsidP="00000000" w:rsidRDefault="00000000" w:rsidRPr="00000000" w14:paraId="0000025B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]</w:t>
      </w:r>
    </w:p>
    <w:p w:rsidR="00000000" w:rsidDel="00000000" w:rsidP="00000000" w:rsidRDefault="00000000" w:rsidRPr="00000000" w14:paraId="0000025C">
      <w:pPr>
        <w:pStyle w:val="Heading4"/>
        <w:rPr/>
      </w:pPr>
      <w:r w:rsidDel="00000000" w:rsidR="00000000" w:rsidRPr="00000000">
        <w:rPr>
          <w:rtl w:val="0"/>
        </w:rPr>
        <w:t xml:space="preserve">3.2.2 &lt;&lt;Function Name 2&gt;&gt;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25E">
      <w:pPr>
        <w:pStyle w:val="Heading3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3.3 &lt;&lt;Feature Name 2&gt;&gt;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260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before="0" w:lineRule="auto"/>
        <w:rPr>
          <w:rFonts w:ascii="Roboto" w:cs="Roboto" w:eastAsia="Roboto" w:hAnsi="Roboto"/>
          <w:color w:val="000000"/>
          <w:sz w:val="26"/>
          <w:szCs w:val="26"/>
        </w:rPr>
      </w:pPr>
      <w:bookmarkStart w:colFirst="0" w:colLast="0" w:name="_9sprs2jlsys0" w:id="8"/>
      <w:bookmarkEnd w:id="8"/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4. Non-Functional Requirements</w:t>
      </w:r>
    </w:p>
    <w:p w:rsidR="00000000" w:rsidDel="00000000" w:rsidP="00000000" w:rsidRDefault="00000000" w:rsidRPr="00000000" w14:paraId="0000026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before="0" w:lineRule="auto"/>
        <w:rPr>
          <w:rFonts w:ascii="Roboto" w:cs="Roboto" w:eastAsia="Roboto" w:hAnsi="Roboto"/>
          <w:i w:val="0"/>
          <w:sz w:val="27"/>
          <w:szCs w:val="27"/>
        </w:rPr>
      </w:pPr>
      <w:bookmarkStart w:colFirst="0" w:colLast="0" w:name="_p4vsenfihhfd" w:id="9"/>
      <w:bookmarkEnd w:id="9"/>
      <w:r w:rsidDel="00000000" w:rsidR="00000000" w:rsidRPr="00000000">
        <w:rPr>
          <w:rFonts w:ascii="Roboto" w:cs="Roboto" w:eastAsia="Roboto" w:hAnsi="Roboto"/>
          <w:i w:val="0"/>
          <w:sz w:val="27"/>
          <w:szCs w:val="27"/>
          <w:rtl w:val="0"/>
        </w:rPr>
        <w:t xml:space="preserve">4.1 External Interfaces</w:t>
      </w:r>
    </w:p>
    <w:p w:rsidR="00000000" w:rsidDel="00000000" w:rsidP="00000000" w:rsidRDefault="00000000" w:rsidRPr="00000000" w14:paraId="00000263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User Interface</w:t>
      </w:r>
      <w:r w:rsidDel="00000000" w:rsidR="00000000" w:rsidRPr="00000000">
        <w:rPr>
          <w:rFonts w:ascii="Andika" w:cs="Andika" w:eastAsia="Andika" w:hAnsi="Andika"/>
          <w:sz w:val="27"/>
          <w:szCs w:val="27"/>
          <w:rtl w:val="0"/>
        </w:rPr>
        <w:t xml:space="preserve">: Giao diện người dùng thân thiện, dễ sử dụng, hỗ trợ cả desktop và mobile.</w:t>
      </w:r>
    </w:p>
    <w:p w:rsidR="00000000" w:rsidDel="00000000" w:rsidP="00000000" w:rsidRDefault="00000000" w:rsidRPr="00000000" w14:paraId="00000264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API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: Hệ thống sẽ cung cấp các API để tương tác với frontend và các hệ thống khác.</w:t>
      </w:r>
    </w:p>
    <w:p w:rsidR="00000000" w:rsidDel="00000000" w:rsidP="00000000" w:rsidRDefault="00000000" w:rsidRPr="00000000" w14:paraId="0000026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before="0" w:lineRule="auto"/>
        <w:rPr>
          <w:rFonts w:ascii="Roboto" w:cs="Roboto" w:eastAsia="Roboto" w:hAnsi="Roboto"/>
          <w:i w:val="0"/>
          <w:sz w:val="27"/>
          <w:szCs w:val="27"/>
        </w:rPr>
      </w:pPr>
      <w:bookmarkStart w:colFirst="0" w:colLast="0" w:name="_ks2c14qwrc46" w:id="10"/>
      <w:bookmarkEnd w:id="10"/>
      <w:r w:rsidDel="00000000" w:rsidR="00000000" w:rsidRPr="00000000">
        <w:rPr>
          <w:rFonts w:ascii="Roboto" w:cs="Roboto" w:eastAsia="Roboto" w:hAnsi="Roboto"/>
          <w:i w:val="0"/>
          <w:sz w:val="27"/>
          <w:szCs w:val="27"/>
          <w:rtl w:val="0"/>
        </w:rPr>
        <w:t xml:space="preserve">4.2 Quality Attributes</w:t>
      </w:r>
    </w:p>
    <w:p w:rsidR="00000000" w:rsidDel="00000000" w:rsidP="00000000" w:rsidRDefault="00000000" w:rsidRPr="00000000" w14:paraId="0000026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Hiệu Năng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: Hệ thống phải đáp ứng được số lượng người dùng đồng thời lớn mà không bị chậm trễ.</w:t>
      </w:r>
    </w:p>
    <w:p w:rsidR="00000000" w:rsidDel="00000000" w:rsidP="00000000" w:rsidRDefault="00000000" w:rsidRPr="00000000" w14:paraId="0000026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Bảo Mật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: Hệ thống phải bảo đảm an toàn dữ liệu người dùng và hạn chế truy cập trái phép.</w:t>
      </w:r>
    </w:p>
    <w:p w:rsidR="00000000" w:rsidDel="00000000" w:rsidP="00000000" w:rsidRDefault="00000000" w:rsidRPr="00000000" w14:paraId="0000026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Khả Năng Bảo Trì</w:t>
      </w:r>
      <w:r w:rsidDel="00000000" w:rsidR="00000000" w:rsidRPr="00000000">
        <w:rPr>
          <w:rFonts w:ascii="Andika" w:cs="Andika" w:eastAsia="Andika" w:hAnsi="Andika"/>
          <w:sz w:val="27"/>
          <w:szCs w:val="27"/>
          <w:rtl w:val="0"/>
        </w:rPr>
        <w:t xml:space="preserve">: Hệ thống phải dễ dàng bảo trì và nâng cấp trong tương lai.</w:t>
      </w:r>
    </w:p>
    <w:p w:rsidR="00000000" w:rsidDel="00000000" w:rsidP="00000000" w:rsidRDefault="00000000" w:rsidRPr="00000000" w14:paraId="0000026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Khả Năng Mở Rộng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: Hệ thống phải có khả năng mở rộng để phục vụ số lượng người dùng ngày càng tăng.</w:t>
      </w:r>
    </w:p>
    <w:p w:rsidR="00000000" w:rsidDel="00000000" w:rsidP="00000000" w:rsidRDefault="00000000" w:rsidRPr="00000000" w14:paraId="0000026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before="0" w:lineRule="auto"/>
        <w:rPr>
          <w:rFonts w:ascii="Roboto" w:cs="Roboto" w:eastAsia="Roboto" w:hAnsi="Roboto"/>
          <w:color w:val="000000"/>
          <w:sz w:val="26"/>
          <w:szCs w:val="26"/>
        </w:rPr>
      </w:pPr>
      <w:bookmarkStart w:colFirst="0" w:colLast="0" w:name="_yo5lbagal0yo" w:id="11"/>
      <w:bookmarkEnd w:id="11"/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rtl w:val="0"/>
        </w:rPr>
        <w:t xml:space="preserve">5. Other Requirements</w:t>
      </w:r>
    </w:p>
    <w:p w:rsidR="00000000" w:rsidDel="00000000" w:rsidP="00000000" w:rsidRDefault="00000000" w:rsidRPr="00000000" w14:paraId="0000026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before="0" w:lineRule="auto"/>
        <w:rPr>
          <w:rFonts w:ascii="Roboto" w:cs="Roboto" w:eastAsia="Roboto" w:hAnsi="Roboto"/>
          <w:i w:val="0"/>
          <w:sz w:val="27"/>
          <w:szCs w:val="27"/>
        </w:rPr>
      </w:pPr>
      <w:bookmarkStart w:colFirst="0" w:colLast="0" w:name="_bvtyy013unlz" w:id="12"/>
      <w:bookmarkEnd w:id="12"/>
      <w:r w:rsidDel="00000000" w:rsidR="00000000" w:rsidRPr="00000000">
        <w:rPr>
          <w:rFonts w:ascii="Roboto" w:cs="Roboto" w:eastAsia="Roboto" w:hAnsi="Roboto"/>
          <w:i w:val="0"/>
          <w:sz w:val="27"/>
          <w:szCs w:val="27"/>
          <w:rtl w:val="0"/>
        </w:rPr>
        <w:t xml:space="preserve">5.1 Appendix 1 - Messages List</w:t>
      </w:r>
    </w:p>
    <w:p w:rsidR="00000000" w:rsidDel="00000000" w:rsidP="00000000" w:rsidRDefault="00000000" w:rsidRPr="00000000" w14:paraId="0000026C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Thông báo lỗi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: Cung cấp danh sách các thông báo lỗi và cách xử lý.</w:t>
      </w:r>
    </w:p>
    <w:p w:rsidR="00000000" w:rsidDel="00000000" w:rsidP="00000000" w:rsidRDefault="00000000" w:rsidRPr="00000000" w14:paraId="0000026D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Thông báo hệ thống</w:t>
      </w:r>
      <w:r w:rsidDel="00000000" w:rsidR="00000000" w:rsidRPr="00000000">
        <w:rPr>
          <w:rFonts w:ascii="Andika" w:cs="Andika" w:eastAsia="Andika" w:hAnsi="Andika"/>
          <w:sz w:val="27"/>
          <w:szCs w:val="27"/>
          <w:rtl w:val="0"/>
        </w:rPr>
        <w:t xml:space="preserve">: Cung cấp danh sách các thông báo từ hệ thống tới người dùng.</w:t>
      </w:r>
    </w:p>
    <w:p w:rsidR="00000000" w:rsidDel="00000000" w:rsidP="00000000" w:rsidRDefault="00000000" w:rsidRPr="00000000" w14:paraId="0000026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before="0" w:lineRule="auto"/>
        <w:rPr>
          <w:rFonts w:ascii="Roboto" w:cs="Roboto" w:eastAsia="Roboto" w:hAnsi="Roboto"/>
          <w:i w:val="0"/>
          <w:sz w:val="27"/>
          <w:szCs w:val="27"/>
        </w:rPr>
      </w:pPr>
      <w:bookmarkStart w:colFirst="0" w:colLast="0" w:name="_13tqlz7qbryq" w:id="13"/>
      <w:bookmarkEnd w:id="13"/>
      <w:r w:rsidDel="00000000" w:rsidR="00000000" w:rsidRPr="00000000">
        <w:rPr>
          <w:rFonts w:ascii="Roboto" w:cs="Roboto" w:eastAsia="Roboto" w:hAnsi="Roboto"/>
          <w:i w:val="0"/>
          <w:sz w:val="27"/>
          <w:szCs w:val="27"/>
          <w:rtl w:val="0"/>
        </w:rPr>
        <w:t xml:space="preserve">5.2 Appendix 2 - Glossary</w:t>
      </w:r>
    </w:p>
    <w:p w:rsidR="00000000" w:rsidDel="00000000" w:rsidP="00000000" w:rsidRDefault="00000000" w:rsidRPr="00000000" w14:paraId="0000026F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Định nghĩa thuật ngữ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: Cung cấp định nghĩa các thuật ngữ chuyên ngành sử dụng trong dự án.</w:t>
      </w:r>
    </w:p>
    <w:p w:rsidR="00000000" w:rsidDel="00000000" w:rsidP="00000000" w:rsidRDefault="00000000" w:rsidRPr="00000000" w14:paraId="0000027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before="0" w:lineRule="auto"/>
        <w:rPr>
          <w:rFonts w:ascii="Roboto" w:cs="Roboto" w:eastAsia="Roboto" w:hAnsi="Roboto"/>
          <w:i w:val="0"/>
          <w:sz w:val="27"/>
          <w:szCs w:val="27"/>
        </w:rPr>
      </w:pPr>
      <w:bookmarkStart w:colFirst="0" w:colLast="0" w:name="_ghyr23pw3vte" w:id="14"/>
      <w:bookmarkEnd w:id="14"/>
      <w:r w:rsidDel="00000000" w:rsidR="00000000" w:rsidRPr="00000000">
        <w:rPr>
          <w:rFonts w:ascii="Roboto" w:cs="Roboto" w:eastAsia="Roboto" w:hAnsi="Roboto"/>
          <w:i w:val="0"/>
          <w:sz w:val="27"/>
          <w:szCs w:val="27"/>
          <w:rtl w:val="0"/>
        </w:rPr>
        <w:t xml:space="preserve">5.3 Appendix 3 - Diagrams</w:t>
      </w:r>
    </w:p>
    <w:p w:rsidR="00000000" w:rsidDel="00000000" w:rsidP="00000000" w:rsidRDefault="00000000" w:rsidRPr="00000000" w14:paraId="00000271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Sơ đồ kiến trúc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: Cung cấp sơ đồ kiến trúc hệ thống.</w:t>
      </w:r>
    </w:p>
    <w:p w:rsidR="00000000" w:rsidDel="00000000" w:rsidP="00000000" w:rsidRDefault="00000000" w:rsidRPr="00000000" w14:paraId="0000027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7f7" w:val="clear"/>
        <w:spacing w:after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rtl w:val="0"/>
        </w:rPr>
        <w:t xml:space="preserve">Sơ đồ ERD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: Cung cấp sơ đồ ERD mô tả cơ sở dữ liệu.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1440" w:top="1440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4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lowerLetter"/>
      <w:lvlText w:val="%1."/>
      <w:lvlJc w:val="left"/>
      <w:pPr>
        <w:ind w:left="566.9291338582675" w:hanging="359.99999999999994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5.png"/><Relationship Id="rId22" Type="http://schemas.openxmlformats.org/officeDocument/2006/relationships/image" Target="media/image3.png"/><Relationship Id="rId10" Type="http://schemas.openxmlformats.org/officeDocument/2006/relationships/image" Target="media/image11.png"/><Relationship Id="rId21" Type="http://schemas.openxmlformats.org/officeDocument/2006/relationships/image" Target="media/image16.png"/><Relationship Id="rId13" Type="http://schemas.openxmlformats.org/officeDocument/2006/relationships/image" Target="media/image7.png"/><Relationship Id="rId24" Type="http://schemas.openxmlformats.org/officeDocument/2006/relationships/footer" Target="footer1.xml"/><Relationship Id="rId12" Type="http://schemas.openxmlformats.org/officeDocument/2006/relationships/image" Target="media/image9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NotoSansSymbols-regular.ttf"/><Relationship Id="rId10" Type="http://schemas.openxmlformats.org/officeDocument/2006/relationships/font" Target="fonts/Tahoma-bold.ttf"/><Relationship Id="rId12" Type="http://schemas.openxmlformats.org/officeDocument/2006/relationships/font" Target="fonts/NotoSansSymbols-bold.ttf"/><Relationship Id="rId9" Type="http://schemas.openxmlformats.org/officeDocument/2006/relationships/font" Target="fonts/Tahoma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