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E478" w14:textId="515DC3AB" w:rsidR="00A37942" w:rsidRDefault="00A37942" w:rsidP="00A37942">
      <w:pPr>
        <w:pStyle w:val="u1"/>
      </w:pPr>
      <w:r>
        <w:t>Train AI</w:t>
      </w:r>
    </w:p>
    <w:p w14:paraId="260E5D74" w14:textId="6EB40842" w:rsidR="002D724D" w:rsidRPr="002D724D" w:rsidRDefault="002D724D" w:rsidP="002D724D">
      <w:pPr>
        <w:pStyle w:val="u2"/>
        <w:rPr>
          <w:rFonts w:eastAsia="Times New Roman"/>
          <w:lang w:eastAsia="vi-VN"/>
        </w:rPr>
      </w:pPr>
      <w:r w:rsidRPr="002D724D">
        <w:rPr>
          <w:rFonts w:eastAsia="Times New Roman"/>
          <w:lang w:eastAsia="vi-VN"/>
        </w:rPr>
        <w:t>Huấn luyện mô hình</w:t>
      </w:r>
    </w:p>
    <w:p w14:paraId="4EA99C55" w14:textId="756451DA" w:rsidR="002D724D" w:rsidRPr="002D724D" w:rsidRDefault="002D724D" w:rsidP="002D724D">
      <w:pPr>
        <w:rPr>
          <w:lang w:eastAsia="vi-VN"/>
        </w:rPr>
      </w:pPr>
      <w:r w:rsidRPr="002D724D">
        <w:rPr>
          <w:lang w:eastAsia="vi-VN"/>
        </w:rPr>
        <w:t>Vòng lặp huấn luyện</w:t>
      </w:r>
      <w:r w:rsidR="00CD13ED">
        <w:rPr>
          <w:lang w:eastAsia="vi-VN"/>
        </w:rPr>
        <w:t xml:space="preserve"> 5 bước</w:t>
      </w:r>
      <w:r w:rsidRPr="002D724D">
        <w:rPr>
          <w:lang w:eastAsia="vi-VN"/>
        </w:rPr>
        <w:t>:</w:t>
      </w:r>
    </w:p>
    <w:p w14:paraId="1FECB48F" w14:textId="2CC7D58E" w:rsidR="002D724D" w:rsidRPr="002D724D" w:rsidRDefault="002D724D" w:rsidP="002D724D">
      <w:pPr>
        <w:rPr>
          <w:lang w:eastAsia="vi-VN"/>
        </w:rPr>
      </w:pPr>
      <w:r w:rsidRPr="002D724D">
        <w:rPr>
          <w:lang w:eastAsia="vi-VN"/>
        </w:rPr>
        <w:t>Forward pass: Cho mô hình dự báo.</w:t>
      </w:r>
    </w:p>
    <w:p w14:paraId="294568CF" w14:textId="59570BB5" w:rsidR="002D724D" w:rsidRPr="002D724D" w:rsidRDefault="002D724D" w:rsidP="002D724D">
      <w:pPr>
        <w:rPr>
          <w:lang w:eastAsia="vi-VN"/>
        </w:rPr>
      </w:pPr>
      <w:r w:rsidRPr="002D724D">
        <w:rPr>
          <w:lang w:eastAsia="vi-VN"/>
        </w:rPr>
        <w:t>Tính loss: Tính độ sai lệch kết quả dự báo với giá trị thực tế.</w:t>
      </w:r>
    </w:p>
    <w:p w14:paraId="37DDF925" w14:textId="5D8EEE7E" w:rsidR="002D724D" w:rsidRPr="002D724D" w:rsidRDefault="002D724D" w:rsidP="002D724D">
      <w:pPr>
        <w:rPr>
          <w:lang w:eastAsia="vi-VN"/>
        </w:rPr>
      </w:pPr>
      <w:r w:rsidRPr="002D724D">
        <w:rPr>
          <w:lang w:eastAsia="vi-VN"/>
        </w:rPr>
        <w:t>Zero gradients: Reset gradient trước mỗi vòng lặp. (Vì gradient bị tích lũy)</w:t>
      </w:r>
    </w:p>
    <w:p w14:paraId="308E7194" w14:textId="10C06FF2" w:rsidR="002D724D" w:rsidRPr="002D724D" w:rsidRDefault="002D724D" w:rsidP="002D724D">
      <w:pPr>
        <w:rPr>
          <w:lang w:eastAsia="vi-VN"/>
        </w:rPr>
      </w:pPr>
      <w:r w:rsidRPr="002D724D">
        <w:rPr>
          <w:lang w:eastAsia="vi-VN"/>
        </w:rPr>
        <w:t>Lan truyền ngược (backpropagation): Tính gradient dựa trên hàm loss.</w:t>
      </w:r>
    </w:p>
    <w:p w14:paraId="42C3A920" w14:textId="4984C956" w:rsidR="002D724D" w:rsidRPr="002D724D" w:rsidRDefault="002D724D" w:rsidP="002D724D">
      <w:pPr>
        <w:rPr>
          <w:lang w:eastAsia="vi-VN"/>
        </w:rPr>
      </w:pPr>
      <w:r w:rsidRPr="002D724D">
        <w:rPr>
          <w:lang w:eastAsia="vi-VN"/>
        </w:rPr>
        <w:t>Cập nhật tham số: Dùng optimizer (vd: SGD) để cải thiện trọng số.</w:t>
      </w:r>
    </w:p>
    <w:p w14:paraId="071C5561" w14:textId="3B4E8275" w:rsidR="002D724D" w:rsidRPr="002D724D" w:rsidRDefault="002D724D" w:rsidP="002D724D">
      <w:pPr>
        <w:rPr>
          <w:lang w:eastAsia="vi-VN"/>
        </w:rPr>
      </w:pPr>
      <w:r>
        <w:rPr>
          <w:lang w:eastAsia="vi-VN"/>
        </w:rPr>
        <w:t>Lưu ý (</w:t>
      </w:r>
      <w:r w:rsidRPr="002D724D">
        <w:rPr>
          <w:lang w:eastAsia="vi-VN"/>
        </w:rPr>
        <w:t>Chọn hàm loss thích hợp</w:t>
      </w:r>
      <w:r>
        <w:rPr>
          <w:lang w:eastAsia="vi-VN"/>
        </w:rPr>
        <w:t>)</w:t>
      </w:r>
    </w:p>
    <w:p w14:paraId="650414CC" w14:textId="77777777" w:rsidR="002D724D" w:rsidRPr="002D724D" w:rsidRDefault="002D724D" w:rsidP="002D724D">
      <w:pPr>
        <w:pStyle w:val="u2"/>
        <w:rPr>
          <w:rFonts w:eastAsia="Times New Roman"/>
          <w:lang w:eastAsia="vi-VN"/>
        </w:rPr>
      </w:pPr>
      <w:r w:rsidRPr="002D724D">
        <w:rPr>
          <w:rFonts w:eastAsia="Times New Roman"/>
          <w:lang w:eastAsia="vi-VN"/>
        </w:rPr>
        <w:t>Dự báo kết quả</w:t>
      </w:r>
    </w:p>
    <w:p w14:paraId="689EB68A" w14:textId="77777777" w:rsidR="002D724D" w:rsidRPr="002D724D" w:rsidRDefault="002D724D" w:rsidP="002D724D">
      <w:pPr>
        <w:shd w:val="clear" w:color="auto" w:fill="F7F7F7"/>
        <w:spacing w:after="0" w:line="285" w:lineRule="atLeast"/>
        <w:rPr>
          <w:rFonts w:ascii="Courier New" w:eastAsia="Times New Roman" w:hAnsi="Courier New" w:cs="Courier New"/>
          <w:color w:val="000000"/>
          <w:kern w:val="0"/>
          <w:sz w:val="21"/>
          <w:szCs w:val="21"/>
          <w:lang w:eastAsia="vi-VN"/>
          <w14:ligatures w14:val="none"/>
        </w:rPr>
      </w:pPr>
    </w:p>
    <w:p w14:paraId="0FD4800C" w14:textId="20F9E02C" w:rsidR="002D724D" w:rsidRPr="002D724D" w:rsidRDefault="002D724D" w:rsidP="002D724D">
      <w:pPr>
        <w:rPr>
          <w:lang w:eastAsia="vi-VN"/>
        </w:rPr>
      </w:pPr>
      <w:r w:rsidRPr="002D724D">
        <w:rPr>
          <w:lang w:eastAsia="vi-VN"/>
        </w:rPr>
        <w:t>Sử dụng mô hình huấn luyện để dự đoán các giá trị mới trên test set.</w:t>
      </w:r>
    </w:p>
    <w:p w14:paraId="69D6C18E" w14:textId="7350F6B6" w:rsidR="002D724D" w:rsidRPr="002D724D" w:rsidRDefault="002D724D" w:rsidP="002D724D">
      <w:pPr>
        <w:rPr>
          <w:lang w:eastAsia="vi-VN"/>
        </w:rPr>
      </w:pPr>
      <w:r w:rsidRPr="002D724D">
        <w:rPr>
          <w:lang w:eastAsia="vi-VN"/>
        </w:rPr>
        <w:t>Đảm bảo không thay đổi tham số trong quá trình dự báo: sử dụng torch.inference_mode().</w:t>
      </w:r>
    </w:p>
    <w:p w14:paraId="2EA8B492" w14:textId="03629325" w:rsidR="002D724D" w:rsidRPr="002D724D" w:rsidRDefault="002D724D" w:rsidP="002D724D">
      <w:pPr>
        <w:rPr>
          <w:lang w:eastAsia="vi-VN"/>
        </w:rPr>
      </w:pPr>
      <w:r w:rsidRPr="002D724D">
        <w:rPr>
          <w:lang w:eastAsia="vi-VN"/>
        </w:rPr>
        <w:t>Lưu và tải lại mô hình</w:t>
      </w:r>
    </w:p>
    <w:p w14:paraId="16B95255" w14:textId="21121BCE" w:rsidR="002D724D" w:rsidRPr="002D724D" w:rsidRDefault="002D724D" w:rsidP="002D724D">
      <w:pPr>
        <w:rPr>
          <w:lang w:eastAsia="vi-VN"/>
        </w:rPr>
      </w:pPr>
      <w:r w:rsidRPr="002D724D">
        <w:rPr>
          <w:lang w:eastAsia="vi-VN"/>
        </w:rPr>
        <w:t>Lưu trữ mô hình đã huấn luyện bằng torch.save().</w:t>
      </w:r>
    </w:p>
    <w:p w14:paraId="10F80740" w14:textId="3AB84BAC" w:rsidR="002D724D" w:rsidRPr="002D724D" w:rsidRDefault="002D724D" w:rsidP="002D724D">
      <w:pPr>
        <w:rPr>
          <w:lang w:eastAsia="vi-VN"/>
        </w:rPr>
      </w:pPr>
      <w:r w:rsidRPr="002D724D">
        <w:rPr>
          <w:lang w:eastAsia="vi-VN"/>
        </w:rPr>
        <w:t>Tải lại bằng torch.load() để tiết kiệm thời gian thay vì huấn luyện lại.</w:t>
      </w:r>
    </w:p>
    <w:p w14:paraId="163AE5C3" w14:textId="0086463A" w:rsidR="002D724D" w:rsidRPr="002D724D" w:rsidRDefault="002D724D" w:rsidP="002D724D">
      <w:pPr>
        <w:pStyle w:val="u2"/>
        <w:rPr>
          <w:rFonts w:eastAsia="Times New Roman"/>
          <w:lang w:eastAsia="vi-VN"/>
        </w:rPr>
      </w:pPr>
      <w:r>
        <w:rPr>
          <w:rFonts w:eastAsia="Times New Roman"/>
          <w:lang w:eastAsia="vi-VN"/>
        </w:rPr>
        <w:t>M</w:t>
      </w:r>
      <w:r w:rsidRPr="002D724D">
        <w:rPr>
          <w:rFonts w:eastAsia="Times New Roman"/>
          <w:lang w:eastAsia="vi-VN"/>
        </w:rPr>
        <w:t>ở rộng</w:t>
      </w:r>
      <w:r>
        <w:rPr>
          <w:rFonts w:eastAsia="Times New Roman"/>
          <w:lang w:eastAsia="vi-VN"/>
        </w:rPr>
        <w:t xml:space="preserve"> , Lưu ý</w:t>
      </w:r>
    </w:p>
    <w:p w14:paraId="6C8D3690" w14:textId="77777777" w:rsidR="002D724D" w:rsidRPr="002D724D" w:rsidRDefault="002D724D" w:rsidP="002D724D">
      <w:pPr>
        <w:shd w:val="clear" w:color="auto" w:fill="F7F7F7"/>
        <w:spacing w:after="0" w:line="285" w:lineRule="atLeast"/>
        <w:rPr>
          <w:rFonts w:ascii="Courier New" w:eastAsia="Times New Roman" w:hAnsi="Courier New" w:cs="Courier New"/>
          <w:color w:val="000000"/>
          <w:kern w:val="0"/>
          <w:sz w:val="21"/>
          <w:szCs w:val="21"/>
          <w:lang w:eastAsia="vi-VN"/>
          <w14:ligatures w14:val="none"/>
        </w:rPr>
      </w:pPr>
    </w:p>
    <w:p w14:paraId="5E65C3B3" w14:textId="20C54916" w:rsidR="002D724D" w:rsidRPr="002D724D" w:rsidRDefault="002D724D" w:rsidP="002D724D">
      <w:pPr>
        <w:rPr>
          <w:lang w:eastAsia="vi-VN"/>
        </w:rPr>
      </w:pPr>
      <w:r w:rsidRPr="002D724D">
        <w:rPr>
          <w:lang w:eastAsia="vi-VN"/>
        </w:rPr>
        <w:t>Điều chỉnh learning rate để tối ưu quá trình huấn luyện.</w:t>
      </w:r>
    </w:p>
    <w:p w14:paraId="18F6CD89" w14:textId="2C93447B" w:rsidR="002D724D" w:rsidRPr="002D724D" w:rsidRDefault="002D724D" w:rsidP="002D724D">
      <w:pPr>
        <w:rPr>
          <w:lang w:eastAsia="vi-VN"/>
        </w:rPr>
      </w:pPr>
      <w:r w:rsidRPr="002D724D">
        <w:rPr>
          <w:lang w:eastAsia="vi-VN"/>
        </w:rPr>
        <w:t>Có thể tích hợp nhiều hàm loss hoặc các optimizers khác nhau (để so sánh hiệu quả).</w:t>
      </w:r>
    </w:p>
    <w:p w14:paraId="2988D55A" w14:textId="440F1B7B" w:rsidR="002D724D" w:rsidRPr="002D724D" w:rsidRDefault="002D724D" w:rsidP="002D724D">
      <w:pPr>
        <w:rPr>
          <w:lang w:eastAsia="vi-VN"/>
        </w:rPr>
      </w:pPr>
      <w:r w:rsidRPr="002D724D">
        <w:rPr>
          <w:lang w:eastAsia="vi-VN"/>
        </w:rPr>
        <w:t>Đưa thêm regularization (để giảm thiểu overfitting).</w:t>
      </w:r>
    </w:p>
    <w:p w14:paraId="016DA52E" w14:textId="77777777" w:rsidR="002D724D" w:rsidRPr="002D724D" w:rsidRDefault="002D724D" w:rsidP="002D724D">
      <w:pPr>
        <w:rPr>
          <w:lang w:eastAsia="vi-VN"/>
        </w:rPr>
      </w:pPr>
      <w:r w:rsidRPr="002D724D">
        <w:rPr>
          <w:lang w:eastAsia="vi-VN"/>
        </w:rPr>
        <w:t>Overfitting: Xảy ra khi mô hình học quá kỹ các đặc điểm từ dữ liệu huấn luyện, kể cả nhiễu (noise). Lamf cho mô hình hoạt động rất tốt trên trainning data nhưng kém hiệu quả trên dữ liệu thực tế.</w:t>
      </w:r>
    </w:p>
    <w:p w14:paraId="47D3523C" w14:textId="54F7F236" w:rsidR="00A37942" w:rsidRPr="00A37942" w:rsidRDefault="002D724D" w:rsidP="00A37942">
      <w:pPr>
        <w:rPr>
          <w:lang w:eastAsia="vi-VN"/>
        </w:rPr>
      </w:pPr>
      <w:r w:rsidRPr="002D724D">
        <w:rPr>
          <w:lang w:eastAsia="vi-VN"/>
        </w:rPr>
        <w:t>Regularization: Là các kỹ thuật được sử dụng để giảm overfitting</w:t>
      </w:r>
    </w:p>
    <w:p w14:paraId="68632687" w14:textId="0BF8898F" w:rsidR="00914D8F" w:rsidRDefault="00914D8F" w:rsidP="00AF4A4B">
      <w:pPr>
        <w:pStyle w:val="u1"/>
      </w:pPr>
      <w:r>
        <w:t>Indexing</w:t>
      </w:r>
    </w:p>
    <w:p w14:paraId="20FF7D4A" w14:textId="7ED23AF2" w:rsidR="00914D8F" w:rsidRDefault="00861B31" w:rsidP="00914D8F">
      <w:r>
        <w:t xml:space="preserve">Indexing trong </w:t>
      </w:r>
      <w:r w:rsidRPr="00861B31">
        <w:t>PyTorch</w:t>
      </w:r>
      <w:r>
        <w:t xml:space="preserve"> là truy cập các phần tensor</w:t>
      </w:r>
      <w:r w:rsidR="00C25A43">
        <w:t xml:space="preserve"> </w:t>
      </w:r>
      <w:r w:rsidR="00C25A43" w:rsidRPr="00C25A43">
        <w:t>dựa trên</w:t>
      </w:r>
      <w:r w:rsidR="00C25A43">
        <w:t xml:space="preserve"> index.</w:t>
      </w:r>
    </w:p>
    <w:p w14:paraId="09486ED1" w14:textId="0A06727D" w:rsidR="008A3654" w:rsidRPr="008A3654" w:rsidRDefault="008A3654" w:rsidP="008A3654">
      <w:r w:rsidRPr="008A3654">
        <w:lastRenderedPageBreak/>
        <w:t xml:space="preserve">Indexing cơ </w:t>
      </w:r>
      <w:r>
        <w:t>bản:</w:t>
      </w:r>
    </w:p>
    <w:p w14:paraId="3ACFF3C2" w14:textId="77777777" w:rsidR="008A3654" w:rsidRDefault="008A3654" w:rsidP="008A3654">
      <w:r w:rsidRPr="008A3654">
        <w:t>Truy cập các phần tử trong tensor qua vị trí cụ thể (giống cách truy cập phần tử trong mảng Numpy).</w:t>
      </w:r>
    </w:p>
    <w:p w14:paraId="13B9FC8B" w14:textId="234F7E7C" w:rsidR="007E16CA" w:rsidRPr="008A3654" w:rsidRDefault="00796B14" w:rsidP="008A3654">
      <w:r w:rsidRPr="00796B14">
        <w:rPr>
          <w:noProof/>
        </w:rPr>
        <w:drawing>
          <wp:inline distT="0" distB="0" distL="0" distR="0" wp14:anchorId="3BB42381" wp14:editId="08C2D825">
            <wp:extent cx="4439270" cy="2505425"/>
            <wp:effectExtent l="0" t="0" r="0" b="9525"/>
            <wp:docPr id="189591679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16797" name=""/>
                    <pic:cNvPicPr/>
                  </pic:nvPicPr>
                  <pic:blipFill>
                    <a:blip r:embed="rId10"/>
                    <a:stretch>
                      <a:fillRect/>
                    </a:stretch>
                  </pic:blipFill>
                  <pic:spPr>
                    <a:xfrm>
                      <a:off x="0" y="0"/>
                      <a:ext cx="4439270" cy="2505425"/>
                    </a:xfrm>
                    <a:prstGeom prst="rect">
                      <a:avLst/>
                    </a:prstGeom>
                  </pic:spPr>
                </pic:pic>
              </a:graphicData>
            </a:graphic>
          </wp:inline>
        </w:drawing>
      </w:r>
    </w:p>
    <w:p w14:paraId="66A6564A" w14:textId="77777777" w:rsidR="007E16CA" w:rsidRDefault="007E16CA" w:rsidP="007E16CA">
      <w:r w:rsidRPr="007E16CA">
        <w:t xml:space="preserve">Indexing bằng </w:t>
      </w:r>
      <w:r>
        <w:t>Boolean:</w:t>
      </w:r>
    </w:p>
    <w:p w14:paraId="75691DD5" w14:textId="164B6D21" w:rsidR="007E16CA" w:rsidRPr="007E16CA" w:rsidRDefault="007E16CA" w:rsidP="007E16CA">
      <w:r w:rsidRPr="007E16CA">
        <w:t>Trích xuất phần tử thoả mãng Boolean (True/False).</w:t>
      </w:r>
    </w:p>
    <w:p w14:paraId="580DA45F" w14:textId="52BD2DF6" w:rsidR="00C25A43" w:rsidRDefault="00796B14" w:rsidP="00914D8F">
      <w:r w:rsidRPr="00796B14">
        <w:rPr>
          <w:noProof/>
        </w:rPr>
        <w:drawing>
          <wp:inline distT="0" distB="0" distL="0" distR="0" wp14:anchorId="3E990B1D" wp14:editId="52D046EC">
            <wp:extent cx="5382376" cy="1810003"/>
            <wp:effectExtent l="0" t="0" r="0" b="0"/>
            <wp:docPr id="1423816149" name="Hình ảnh 1" descr="Ảnh có chứa văn bản, Phông chữ, hàng,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16149" name="Hình ảnh 1" descr="Ảnh có chứa văn bản, Phông chữ, hàng, màu trắng&#10;&#10;Mô tả được tạo tự động"/>
                    <pic:cNvPicPr/>
                  </pic:nvPicPr>
                  <pic:blipFill>
                    <a:blip r:embed="rId11"/>
                    <a:stretch>
                      <a:fillRect/>
                    </a:stretch>
                  </pic:blipFill>
                  <pic:spPr>
                    <a:xfrm>
                      <a:off x="0" y="0"/>
                      <a:ext cx="5382376" cy="1810003"/>
                    </a:xfrm>
                    <a:prstGeom prst="rect">
                      <a:avLst/>
                    </a:prstGeom>
                  </pic:spPr>
                </pic:pic>
              </a:graphicData>
            </a:graphic>
          </wp:inline>
        </w:drawing>
      </w:r>
    </w:p>
    <w:p w14:paraId="08B339C9" w14:textId="77777777" w:rsidR="00796B14" w:rsidRPr="00796B14" w:rsidRDefault="00796B14" w:rsidP="00796B14">
      <w:r w:rsidRPr="00796B14">
        <w:t>Slicing (Cắt dữ liệu)</w:t>
      </w:r>
    </w:p>
    <w:p w14:paraId="2736A7E1" w14:textId="33EE97CB" w:rsidR="00796B14" w:rsidRDefault="00206BDC" w:rsidP="00914D8F">
      <w:r w:rsidRPr="00206BDC">
        <w:rPr>
          <w:noProof/>
        </w:rPr>
        <w:drawing>
          <wp:inline distT="0" distB="0" distL="0" distR="0" wp14:anchorId="634228AD" wp14:editId="5A6D8CD6">
            <wp:extent cx="4467849" cy="1543265"/>
            <wp:effectExtent l="0" t="0" r="9525" b="0"/>
            <wp:docPr id="1019642590"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42590" name="Hình ảnh 1" descr="Ảnh có chứa văn bản, ảnh chụp màn hình, Phông chữ, hàng&#10;&#10;Mô tả được tạo tự động"/>
                    <pic:cNvPicPr/>
                  </pic:nvPicPr>
                  <pic:blipFill>
                    <a:blip r:embed="rId12"/>
                    <a:stretch>
                      <a:fillRect/>
                    </a:stretch>
                  </pic:blipFill>
                  <pic:spPr>
                    <a:xfrm>
                      <a:off x="0" y="0"/>
                      <a:ext cx="4467849" cy="1543265"/>
                    </a:xfrm>
                    <a:prstGeom prst="rect">
                      <a:avLst/>
                    </a:prstGeom>
                  </pic:spPr>
                </pic:pic>
              </a:graphicData>
            </a:graphic>
          </wp:inline>
        </w:drawing>
      </w:r>
    </w:p>
    <w:p w14:paraId="01AD3FF3" w14:textId="77777777" w:rsidR="00206BDC" w:rsidRPr="00206BDC" w:rsidRDefault="00206BDC" w:rsidP="00206BDC">
      <w:r w:rsidRPr="00206BDC">
        <w:t>Gán giá trị</w:t>
      </w:r>
    </w:p>
    <w:p w14:paraId="7E0AFEE1" w14:textId="686EED24" w:rsidR="00206BDC" w:rsidRPr="00914D8F" w:rsidRDefault="00206BDC" w:rsidP="00914D8F">
      <w:r w:rsidRPr="00206BDC">
        <w:rPr>
          <w:noProof/>
        </w:rPr>
        <w:lastRenderedPageBreak/>
        <w:drawing>
          <wp:inline distT="0" distB="0" distL="0" distR="0" wp14:anchorId="028C5B98" wp14:editId="3DBD5808">
            <wp:extent cx="3581900" cy="1543265"/>
            <wp:effectExtent l="0" t="0" r="0" b="0"/>
            <wp:docPr id="186257078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70786" name="Hình ảnh 1" descr="Ảnh có chứa văn bản, ảnh chụp màn hình, Phông chữ, hàng&#10;&#10;Mô tả được tạo tự động"/>
                    <pic:cNvPicPr/>
                  </pic:nvPicPr>
                  <pic:blipFill>
                    <a:blip r:embed="rId13"/>
                    <a:stretch>
                      <a:fillRect/>
                    </a:stretch>
                  </pic:blipFill>
                  <pic:spPr>
                    <a:xfrm>
                      <a:off x="0" y="0"/>
                      <a:ext cx="3581900" cy="1543265"/>
                    </a:xfrm>
                    <a:prstGeom prst="rect">
                      <a:avLst/>
                    </a:prstGeom>
                  </pic:spPr>
                </pic:pic>
              </a:graphicData>
            </a:graphic>
          </wp:inline>
        </w:drawing>
      </w:r>
    </w:p>
    <w:p w14:paraId="3228F846" w14:textId="22CB32A8" w:rsidR="0081203E" w:rsidRDefault="00AF4A4B" w:rsidP="00AF4A4B">
      <w:pPr>
        <w:pStyle w:val="u1"/>
      </w:pPr>
      <w:r>
        <w:t>Cross Entropy</w:t>
      </w:r>
    </w:p>
    <w:p w14:paraId="720FA47D" w14:textId="75BF71CE" w:rsidR="00AF4A4B" w:rsidRDefault="00AF4A4B" w:rsidP="00AF4A4B">
      <w:pPr>
        <w:pStyle w:val="u2"/>
      </w:pPr>
      <w:r>
        <w:t>Tổng quan</w:t>
      </w:r>
    </w:p>
    <w:p w14:paraId="00ACA4CC" w14:textId="193401C5" w:rsidR="00AF4A4B" w:rsidRDefault="00AF4A4B" w:rsidP="00AF4A4B">
      <w:r>
        <w:t xml:space="preserve">Cross-Entropy là một hàm loss thường được sử dụng cho các bài toán phân </w:t>
      </w:r>
      <w:r w:rsidR="00C1453F">
        <w:t>loại</w:t>
      </w:r>
      <w:r>
        <w:t xml:space="preserve">. Nó đánh giá mức độ khác biệt giữa 2 phân bố xác </w:t>
      </w:r>
      <w:r w:rsidR="00F24600">
        <w:t>xuất.</w:t>
      </w:r>
      <w:r w:rsidR="000E14F1">
        <w:t xml:space="preserve"> (Trong ML thì được sử dụng làm hàm loss đánh giá sự khác biệt giữa phân phối thực tế và phân phối do model dự đoán)</w:t>
      </w:r>
    </w:p>
    <w:p w14:paraId="616221A4" w14:textId="58D18984" w:rsidR="00F24600" w:rsidRDefault="00F24600" w:rsidP="00F24600">
      <w:pPr>
        <w:pStyle w:val="u2"/>
      </w:pPr>
      <w:r>
        <w:t>Entropy</w:t>
      </w:r>
    </w:p>
    <w:p w14:paraId="658CEDE5" w14:textId="085C6DBB" w:rsidR="00F24600" w:rsidRPr="00F24600" w:rsidRDefault="00F24600" w:rsidP="00F24600">
      <w:r>
        <w:t>Code: Mã hóa thông tin sang dạng khác ví dụ như nhị phân.</w:t>
      </w:r>
    </w:p>
    <w:p w14:paraId="74DA1CCD" w14:textId="41255034" w:rsidR="00F24600" w:rsidRDefault="00F24600" w:rsidP="00F24600">
      <w:r>
        <w:t>Codeword: Tập hợp kí tự được mã hóa bằng cách thay thế chữ thành chuỗi nhị phân</w:t>
      </w:r>
    </w:p>
    <w:p w14:paraId="3F9D6547" w14:textId="00072F3F" w:rsidR="00F24600" w:rsidRDefault="00F24600" w:rsidP="00F24600">
      <w:r>
        <w:t>Encode: Biến đổi dữ liệu gốc thành một dạng mã hóa theo 1 quy tắc</w:t>
      </w:r>
    </w:p>
    <w:p w14:paraId="1FF45B0A" w14:textId="6EBA09CD" w:rsidR="00F24600" w:rsidRPr="00D63332" w:rsidRDefault="00F24600" w:rsidP="00F24600">
      <w:r>
        <w:t>Decode: Giải mã dữ liệu.</w:t>
      </w:r>
    </w:p>
    <w:p w14:paraId="40D64CE0" w14:textId="5AABE98B" w:rsidR="00773EA5" w:rsidRDefault="00773EA5" w:rsidP="00773EA5">
      <w:pPr>
        <w:rPr>
          <w:lang w:val="en-US"/>
        </w:rPr>
      </w:pPr>
      <w:r w:rsidRPr="00D63332">
        <w:t xml:space="preserve">Entropy: </w:t>
      </w:r>
      <w:r>
        <w:t>Cho biết kích cỡ mã hóa trung bình tối thiểu theo một phân phối xác suất</w:t>
      </w:r>
      <w:r w:rsidR="00EE72A7" w:rsidRPr="00D63332">
        <w:t>, là</w:t>
      </w:r>
      <w:r w:rsidR="00EE72A7">
        <w:t xml:space="preserve"> thước đo sự bất ổn của thông </w:t>
      </w:r>
      <w:r w:rsidR="000E14F1">
        <w:t xml:space="preserve">tin. </w:t>
      </w:r>
      <w:r w:rsidR="000E14F1" w:rsidRPr="000E14F1">
        <w:t>Entropy cao đồng nghĩa với việc ta khó đoán trước</w:t>
      </w:r>
    </w:p>
    <w:p w14:paraId="7D7D44C0" w14:textId="3AA129E9" w:rsidR="00EE72A7" w:rsidRDefault="00EE72A7" w:rsidP="00773EA5">
      <w:pPr>
        <w:rPr>
          <w:b/>
          <w:bCs/>
          <w:lang w:val="en-US"/>
        </w:rPr>
      </w:pPr>
      <w:r w:rsidRPr="00EE72A7">
        <w:rPr>
          <w:b/>
          <w:bCs/>
          <w:noProof/>
          <w:lang w:val="en-US"/>
        </w:rPr>
        <w:drawing>
          <wp:inline distT="0" distB="0" distL="0" distR="0" wp14:anchorId="53D19B8C" wp14:editId="02E85035">
            <wp:extent cx="5731510" cy="1002030"/>
            <wp:effectExtent l="0" t="0" r="2540" b="7620"/>
            <wp:docPr id="2462379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37980" name=""/>
                    <pic:cNvPicPr/>
                  </pic:nvPicPr>
                  <pic:blipFill>
                    <a:blip r:embed="rId14"/>
                    <a:stretch>
                      <a:fillRect/>
                    </a:stretch>
                  </pic:blipFill>
                  <pic:spPr>
                    <a:xfrm>
                      <a:off x="0" y="0"/>
                      <a:ext cx="5731510" cy="1002030"/>
                    </a:xfrm>
                    <a:prstGeom prst="rect">
                      <a:avLst/>
                    </a:prstGeom>
                  </pic:spPr>
                </pic:pic>
              </a:graphicData>
            </a:graphic>
          </wp:inline>
        </w:drawing>
      </w:r>
    </w:p>
    <w:p w14:paraId="10ADECD3" w14:textId="2CF6AA84" w:rsidR="00EE72A7" w:rsidRDefault="000E14F1" w:rsidP="00EE72A7">
      <w:pPr>
        <w:rPr>
          <w:lang w:val="en-US"/>
        </w:rPr>
      </w:pPr>
      <w:r w:rsidRPr="000E14F1">
        <w:t>p(x): Là phân phối xác suất thực tế</w:t>
      </w:r>
    </w:p>
    <w:p w14:paraId="344CE523" w14:textId="0C097A7C" w:rsidR="000E14F1" w:rsidRDefault="000E14F1" w:rsidP="00EE72A7">
      <w:r w:rsidRPr="000E14F1">
        <w:t>q(x): Là phân phối xác suất mà mô hình dự đoán</w:t>
      </w:r>
    </w:p>
    <w:p w14:paraId="3D6A2DFC" w14:textId="6FEB0D36" w:rsidR="000E14F1" w:rsidRDefault="000E14F1" w:rsidP="000E14F1">
      <w:pPr>
        <w:pStyle w:val="u2"/>
      </w:pPr>
      <w:r>
        <w:t>Cross-Entropy</w:t>
      </w:r>
    </w:p>
    <w:p w14:paraId="2D2108BA" w14:textId="61698DBF" w:rsidR="000E14F1" w:rsidRDefault="000E14F1" w:rsidP="000E14F1">
      <w:r w:rsidRPr="000E14F1">
        <w:rPr>
          <w:b/>
          <w:bCs/>
        </w:rPr>
        <w:t>Cross-Entropy</w:t>
      </w:r>
      <w:r w:rsidRPr="000E14F1">
        <w:t xml:space="preserve"> là một thước đo trong lý thuyết thông tin và học máy để đánh giá sự khác biệt giữa hai phân phối xác suất: </w:t>
      </w:r>
      <w:r w:rsidRPr="000E14F1">
        <w:rPr>
          <w:b/>
          <w:bCs/>
        </w:rPr>
        <w:t>phân phối thực tế</w:t>
      </w:r>
      <w:r w:rsidRPr="000E14F1">
        <w:t xml:space="preserve"> p(x) (ground truth) và </w:t>
      </w:r>
      <w:r w:rsidRPr="000E14F1">
        <w:rPr>
          <w:b/>
          <w:bCs/>
        </w:rPr>
        <w:t>phân phối dự đoán</w:t>
      </w:r>
      <w:r w:rsidRPr="000E14F1">
        <w:t xml:space="preserve"> q(x) (model prediction).</w:t>
      </w:r>
    </w:p>
    <w:p w14:paraId="41B29797" w14:textId="53C0554C" w:rsidR="000E14F1" w:rsidRDefault="000E14F1" w:rsidP="000E14F1">
      <w:pPr>
        <w:jc w:val="center"/>
      </w:pPr>
      <w:r w:rsidRPr="000E14F1">
        <w:rPr>
          <w:noProof/>
        </w:rPr>
        <w:lastRenderedPageBreak/>
        <w:drawing>
          <wp:inline distT="0" distB="0" distL="0" distR="0" wp14:anchorId="1495184F" wp14:editId="1DAD7354">
            <wp:extent cx="3772426" cy="1552792"/>
            <wp:effectExtent l="0" t="0" r="0" b="9525"/>
            <wp:docPr id="1217643680"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43680" name="Hình ảnh 1" descr="Ảnh có chứa văn bản, ảnh chụp màn hình, Phông chữ, hàng&#10;&#10;Mô tả được tạo tự động"/>
                    <pic:cNvPicPr/>
                  </pic:nvPicPr>
                  <pic:blipFill>
                    <a:blip r:embed="rId15"/>
                    <a:stretch>
                      <a:fillRect/>
                    </a:stretch>
                  </pic:blipFill>
                  <pic:spPr>
                    <a:xfrm>
                      <a:off x="0" y="0"/>
                      <a:ext cx="3772426" cy="1552792"/>
                    </a:xfrm>
                    <a:prstGeom prst="rect">
                      <a:avLst/>
                    </a:prstGeom>
                  </pic:spPr>
                </pic:pic>
              </a:graphicData>
            </a:graphic>
          </wp:inline>
        </w:drawing>
      </w:r>
    </w:p>
    <w:p w14:paraId="65466319" w14:textId="01FF9BED" w:rsidR="000E14F1" w:rsidRDefault="000E14F1" w:rsidP="000E14F1">
      <w:r w:rsidRPr="000E14F1">
        <w:t>Tính chất của Cross-Entropy:</w:t>
      </w:r>
    </w:p>
    <w:p w14:paraId="2AFE5250" w14:textId="19799DAE" w:rsidR="000E14F1" w:rsidRDefault="000E14F1" w:rsidP="000E14F1">
      <w:r>
        <w:t>-</w:t>
      </w:r>
      <w:r w:rsidRPr="000E14F1">
        <w:rPr>
          <w:rFonts w:ascii="Open Sans" w:hAnsi="Open Sans" w:cs="Open Sans"/>
          <w:color w:val="1B1B1B"/>
          <w:sz w:val="27"/>
          <w:szCs w:val="27"/>
          <w:shd w:val="clear" w:color="auto" w:fill="FFFFFF"/>
        </w:rPr>
        <w:t xml:space="preserve"> </w:t>
      </w:r>
      <w:r w:rsidRPr="000E14F1">
        <w:t>Cross-Entropy luôn lớn hơn Entropy</w:t>
      </w:r>
    </w:p>
    <w:p w14:paraId="128A7BA0" w14:textId="1DB50FDA" w:rsidR="000E14F1" w:rsidRDefault="000E14F1" w:rsidP="000E14F1">
      <w:r>
        <w:t>- Cross-Entropy nhỏ nhất khi p = q</w:t>
      </w:r>
    </w:p>
    <w:p w14:paraId="68F96C53" w14:textId="4C73CC4B" w:rsidR="000E14F1" w:rsidRDefault="000E14F1" w:rsidP="000E14F1">
      <w:r>
        <w:t>- Không đối xứng</w:t>
      </w:r>
    </w:p>
    <w:p w14:paraId="3CBC3BF1" w14:textId="7C05C592" w:rsidR="000E14F1" w:rsidRDefault="000E14F1" w:rsidP="000E14F1">
      <w:r>
        <w:t>Trong ML:</w:t>
      </w:r>
    </w:p>
    <w:p w14:paraId="4118122B" w14:textId="34C9A979" w:rsidR="000E14F1" w:rsidRDefault="000E14F1" w:rsidP="000E14F1">
      <w:r>
        <w:t>-Cross Entropy thường được dùng làm hàm loss (nếu q(x) càng giống p(x) thì Cross-Entropy sẽ càng nhỏ và ngược lại do đó nó thường được dùng để làm hàm loss và mục tiêu là tối ưu các tham số sao cho Cross-Entropy là nhỏ nhất).</w:t>
      </w:r>
    </w:p>
    <w:p w14:paraId="63A7810B" w14:textId="77777777" w:rsidR="003753EA" w:rsidRDefault="003753EA" w:rsidP="003753EA">
      <w:r>
        <w:t>Input:</w:t>
      </w:r>
    </w:p>
    <w:p w14:paraId="2C0E6AEC" w14:textId="24461ADA" w:rsidR="003753EA" w:rsidRDefault="003753EA" w:rsidP="003753EA">
      <w:pPr>
        <w:pStyle w:val="oancuaDanhsach"/>
        <w:numPr>
          <w:ilvl w:val="0"/>
          <w:numId w:val="3"/>
        </w:numPr>
      </w:pPr>
      <w:r>
        <w:t>P(x): một scalar phân phối xác suốt thực tế</w:t>
      </w:r>
    </w:p>
    <w:p w14:paraId="58F78679" w14:textId="5B047B23" w:rsidR="003753EA" w:rsidRDefault="003753EA" w:rsidP="003753EA">
      <w:pPr>
        <w:pStyle w:val="oancuaDanhsach"/>
        <w:numPr>
          <w:ilvl w:val="0"/>
          <w:numId w:val="3"/>
        </w:numPr>
      </w:pPr>
      <w:r>
        <w:t>Q(x): một scalar phân phối xác suốt theo mô hình dự đoán</w:t>
      </w:r>
    </w:p>
    <w:p w14:paraId="2697BC71" w14:textId="4EF704D7" w:rsidR="003753EA" w:rsidRDefault="003753EA" w:rsidP="003753EA">
      <w:pPr>
        <w:pStyle w:val="oancuaDanhsach"/>
        <w:numPr>
          <w:ilvl w:val="0"/>
          <w:numId w:val="3"/>
        </w:numPr>
      </w:pPr>
      <w:r>
        <w:t>X: là các giá trị có thể xảy ra</w:t>
      </w:r>
    </w:p>
    <w:p w14:paraId="2E8956DE" w14:textId="2E53EBD4" w:rsidR="003753EA" w:rsidRPr="00D63332" w:rsidRDefault="003753EA" w:rsidP="003753EA">
      <w:pPr>
        <w:rPr>
          <w:lang w:val="en-US"/>
        </w:rPr>
      </w:pPr>
      <w:r>
        <w:t>Output:</w:t>
      </w:r>
    </w:p>
    <w:p w14:paraId="7A3C3E9B" w14:textId="093E190E" w:rsidR="000E14F1" w:rsidRPr="00D63332" w:rsidRDefault="003753EA" w:rsidP="000E14F1">
      <w:pPr>
        <w:rPr>
          <w:lang w:val="en-US"/>
        </w:rPr>
      </w:pPr>
      <w:r>
        <w:tab/>
        <w:t>Một giá trị đại diện cho sự chính xác của mô hình</w:t>
      </w:r>
    </w:p>
    <w:sectPr w:rsidR="000E14F1" w:rsidRPr="00D633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38B7C" w14:textId="77777777" w:rsidR="002E3589" w:rsidRDefault="002E3589" w:rsidP="000E14F1">
      <w:pPr>
        <w:spacing w:after="0" w:line="240" w:lineRule="auto"/>
      </w:pPr>
      <w:r>
        <w:separator/>
      </w:r>
    </w:p>
  </w:endnote>
  <w:endnote w:type="continuationSeparator" w:id="0">
    <w:p w14:paraId="267E5C13" w14:textId="77777777" w:rsidR="002E3589" w:rsidRDefault="002E3589" w:rsidP="000E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9D675" w14:textId="77777777" w:rsidR="002E3589" w:rsidRDefault="002E3589" w:rsidP="000E14F1">
      <w:pPr>
        <w:spacing w:after="0" w:line="240" w:lineRule="auto"/>
      </w:pPr>
      <w:r>
        <w:separator/>
      </w:r>
    </w:p>
  </w:footnote>
  <w:footnote w:type="continuationSeparator" w:id="0">
    <w:p w14:paraId="3FB70937" w14:textId="77777777" w:rsidR="002E3589" w:rsidRDefault="002E3589" w:rsidP="000E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A7421"/>
    <w:multiLevelType w:val="hybridMultilevel"/>
    <w:tmpl w:val="A8AA301A"/>
    <w:lvl w:ilvl="0" w:tplc="DF7647B8">
      <w:start w:val="1"/>
      <w:numFmt w:val="decimal"/>
      <w:pStyle w:val="u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B791F8F"/>
    <w:multiLevelType w:val="multilevel"/>
    <w:tmpl w:val="F6B0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6307D"/>
    <w:multiLevelType w:val="multilevel"/>
    <w:tmpl w:val="E06A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14367"/>
    <w:multiLevelType w:val="hybridMultilevel"/>
    <w:tmpl w:val="02549046"/>
    <w:lvl w:ilvl="0" w:tplc="666E0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C372B10"/>
    <w:multiLevelType w:val="hybridMultilevel"/>
    <w:tmpl w:val="98C09E32"/>
    <w:lvl w:ilvl="0" w:tplc="F7B44F0E">
      <w:start w:val="1"/>
      <w:numFmt w:val="upperRoman"/>
      <w:pStyle w:val="u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55114154">
    <w:abstractNumId w:val="4"/>
  </w:num>
  <w:num w:numId="2" w16cid:durableId="1540825320">
    <w:abstractNumId w:val="0"/>
  </w:num>
  <w:num w:numId="3" w16cid:durableId="1549758859">
    <w:abstractNumId w:val="3"/>
  </w:num>
  <w:num w:numId="4" w16cid:durableId="1362123459">
    <w:abstractNumId w:val="1"/>
  </w:num>
  <w:num w:numId="5" w16cid:durableId="761998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4B"/>
    <w:rsid w:val="00007705"/>
    <w:rsid w:val="000361D4"/>
    <w:rsid w:val="00044AA9"/>
    <w:rsid w:val="000E14F1"/>
    <w:rsid w:val="001A141D"/>
    <w:rsid w:val="00206BDC"/>
    <w:rsid w:val="00214B07"/>
    <w:rsid w:val="002D724D"/>
    <w:rsid w:val="002E3589"/>
    <w:rsid w:val="002F4D0D"/>
    <w:rsid w:val="00361B71"/>
    <w:rsid w:val="003753EA"/>
    <w:rsid w:val="004F23C2"/>
    <w:rsid w:val="00574E41"/>
    <w:rsid w:val="00626F32"/>
    <w:rsid w:val="00773EA5"/>
    <w:rsid w:val="007861A4"/>
    <w:rsid w:val="00796B14"/>
    <w:rsid w:val="007D78CA"/>
    <w:rsid w:val="007E16CA"/>
    <w:rsid w:val="007E3FC9"/>
    <w:rsid w:val="0081203E"/>
    <w:rsid w:val="008425C0"/>
    <w:rsid w:val="00861B31"/>
    <w:rsid w:val="008A3654"/>
    <w:rsid w:val="008C15CF"/>
    <w:rsid w:val="008D097C"/>
    <w:rsid w:val="00914D8F"/>
    <w:rsid w:val="00925D1F"/>
    <w:rsid w:val="00982A73"/>
    <w:rsid w:val="00A37942"/>
    <w:rsid w:val="00AF4A4B"/>
    <w:rsid w:val="00C1453F"/>
    <w:rsid w:val="00C25A43"/>
    <w:rsid w:val="00CA3748"/>
    <w:rsid w:val="00CD13ED"/>
    <w:rsid w:val="00CE7E23"/>
    <w:rsid w:val="00D47285"/>
    <w:rsid w:val="00D63332"/>
    <w:rsid w:val="00EE72A7"/>
    <w:rsid w:val="00F24600"/>
    <w:rsid w:val="00F7598E"/>
    <w:rsid w:val="00FD25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405E"/>
  <w15:chartTrackingRefBased/>
  <w15:docId w15:val="{FEF55B49-4B7F-4FEF-BFCD-7ACC4BE0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F4A4B"/>
    <w:pPr>
      <w:keepNext/>
      <w:keepLines/>
      <w:numPr>
        <w:numId w:val="1"/>
      </w:numPr>
      <w:spacing w:before="360" w:after="80"/>
      <w:ind w:left="527" w:hanging="357"/>
      <w:outlineLvl w:val="0"/>
    </w:pPr>
    <w:rPr>
      <w:rFonts w:asciiTheme="majorHAnsi" w:eastAsiaTheme="majorEastAsia" w:hAnsiTheme="majorHAnsi" w:cstheme="majorBidi"/>
      <w:sz w:val="40"/>
      <w:szCs w:val="40"/>
    </w:rPr>
  </w:style>
  <w:style w:type="paragraph" w:styleId="u2">
    <w:name w:val="heading 2"/>
    <w:basedOn w:val="Binhthng"/>
    <w:next w:val="Binhthng"/>
    <w:link w:val="u2Char"/>
    <w:uiPriority w:val="9"/>
    <w:unhideWhenUsed/>
    <w:qFormat/>
    <w:rsid w:val="00AF4A4B"/>
    <w:pPr>
      <w:keepNext/>
      <w:keepLines/>
      <w:numPr>
        <w:numId w:val="2"/>
      </w:numPr>
      <w:spacing w:before="160" w:after="80"/>
      <w:ind w:left="714" w:hanging="357"/>
      <w:outlineLvl w:val="1"/>
    </w:pPr>
    <w:rPr>
      <w:rFonts w:asciiTheme="majorHAnsi" w:eastAsiaTheme="majorEastAsia" w:hAnsiTheme="majorHAnsi" w:cstheme="majorBidi"/>
      <w:sz w:val="32"/>
      <w:szCs w:val="32"/>
    </w:rPr>
  </w:style>
  <w:style w:type="paragraph" w:styleId="u3">
    <w:name w:val="heading 3"/>
    <w:basedOn w:val="Binhthng"/>
    <w:next w:val="Binhthng"/>
    <w:link w:val="u3Char"/>
    <w:uiPriority w:val="9"/>
    <w:unhideWhenUsed/>
    <w:qFormat/>
    <w:rsid w:val="00AF4A4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AF4A4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F4A4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F4A4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F4A4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F4A4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F4A4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F4A4B"/>
    <w:rPr>
      <w:rFonts w:asciiTheme="majorHAnsi" w:eastAsiaTheme="majorEastAsia" w:hAnsiTheme="majorHAnsi" w:cstheme="majorBidi"/>
      <w:sz w:val="40"/>
      <w:szCs w:val="40"/>
    </w:rPr>
  </w:style>
  <w:style w:type="character" w:customStyle="1" w:styleId="u2Char">
    <w:name w:val="Đầu đề 2 Char"/>
    <w:basedOn w:val="Phngmcinhcuaoanvn"/>
    <w:link w:val="u2"/>
    <w:uiPriority w:val="9"/>
    <w:rsid w:val="00AF4A4B"/>
    <w:rPr>
      <w:rFonts w:asciiTheme="majorHAnsi" w:eastAsiaTheme="majorEastAsia" w:hAnsiTheme="majorHAnsi" w:cstheme="majorBidi"/>
      <w:sz w:val="32"/>
      <w:szCs w:val="32"/>
    </w:rPr>
  </w:style>
  <w:style w:type="character" w:customStyle="1" w:styleId="u3Char">
    <w:name w:val="Đầu đề 3 Char"/>
    <w:basedOn w:val="Phngmcinhcuaoanvn"/>
    <w:link w:val="u3"/>
    <w:uiPriority w:val="9"/>
    <w:rsid w:val="00AF4A4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rsid w:val="00AF4A4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F4A4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F4A4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F4A4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F4A4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F4A4B"/>
    <w:rPr>
      <w:rFonts w:eastAsiaTheme="majorEastAsia" w:cstheme="majorBidi"/>
      <w:color w:val="272727" w:themeColor="text1" w:themeTint="D8"/>
    </w:rPr>
  </w:style>
  <w:style w:type="paragraph" w:styleId="Tiu">
    <w:name w:val="Title"/>
    <w:basedOn w:val="Binhthng"/>
    <w:next w:val="Binhthng"/>
    <w:link w:val="TiuChar"/>
    <w:uiPriority w:val="10"/>
    <w:qFormat/>
    <w:rsid w:val="00AF4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F4A4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F4A4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F4A4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F4A4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F4A4B"/>
    <w:rPr>
      <w:i/>
      <w:iCs/>
      <w:color w:val="404040" w:themeColor="text1" w:themeTint="BF"/>
    </w:rPr>
  </w:style>
  <w:style w:type="paragraph" w:styleId="oancuaDanhsach">
    <w:name w:val="List Paragraph"/>
    <w:basedOn w:val="Binhthng"/>
    <w:uiPriority w:val="34"/>
    <w:qFormat/>
    <w:rsid w:val="00AF4A4B"/>
    <w:pPr>
      <w:ind w:left="720"/>
      <w:contextualSpacing/>
    </w:pPr>
  </w:style>
  <w:style w:type="character" w:styleId="NhnmnhThm">
    <w:name w:val="Intense Emphasis"/>
    <w:basedOn w:val="Phngmcinhcuaoanvn"/>
    <w:uiPriority w:val="21"/>
    <w:qFormat/>
    <w:rsid w:val="00AF4A4B"/>
    <w:rPr>
      <w:i/>
      <w:iCs/>
      <w:color w:val="0F4761" w:themeColor="accent1" w:themeShade="BF"/>
    </w:rPr>
  </w:style>
  <w:style w:type="paragraph" w:styleId="Nhaykepm">
    <w:name w:val="Intense Quote"/>
    <w:basedOn w:val="Binhthng"/>
    <w:next w:val="Binhthng"/>
    <w:link w:val="NhaykepmChar"/>
    <w:uiPriority w:val="30"/>
    <w:qFormat/>
    <w:rsid w:val="00AF4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F4A4B"/>
    <w:rPr>
      <w:i/>
      <w:iCs/>
      <w:color w:val="0F4761" w:themeColor="accent1" w:themeShade="BF"/>
    </w:rPr>
  </w:style>
  <w:style w:type="character" w:styleId="ThamchiuNhnmnh">
    <w:name w:val="Intense Reference"/>
    <w:basedOn w:val="Phngmcinhcuaoanvn"/>
    <w:uiPriority w:val="32"/>
    <w:qFormat/>
    <w:rsid w:val="00AF4A4B"/>
    <w:rPr>
      <w:b/>
      <w:bCs/>
      <w:smallCaps/>
      <w:color w:val="0F4761" w:themeColor="accent1" w:themeShade="BF"/>
      <w:spacing w:val="5"/>
    </w:rPr>
  </w:style>
  <w:style w:type="character" w:styleId="Siuktni">
    <w:name w:val="Hyperlink"/>
    <w:basedOn w:val="Phngmcinhcuaoanvn"/>
    <w:uiPriority w:val="99"/>
    <w:unhideWhenUsed/>
    <w:rsid w:val="00EE72A7"/>
    <w:rPr>
      <w:color w:val="467886" w:themeColor="hyperlink"/>
      <w:u w:val="single"/>
    </w:rPr>
  </w:style>
  <w:style w:type="character" w:styleId="cpChagiiquyt">
    <w:name w:val="Unresolved Mention"/>
    <w:basedOn w:val="Phngmcinhcuaoanvn"/>
    <w:uiPriority w:val="99"/>
    <w:semiHidden/>
    <w:unhideWhenUsed/>
    <w:rsid w:val="00EE72A7"/>
    <w:rPr>
      <w:color w:val="605E5C"/>
      <w:shd w:val="clear" w:color="auto" w:fill="E1DFDD"/>
    </w:rPr>
  </w:style>
  <w:style w:type="paragraph" w:styleId="utrang">
    <w:name w:val="header"/>
    <w:basedOn w:val="Binhthng"/>
    <w:link w:val="utrangChar"/>
    <w:uiPriority w:val="99"/>
    <w:unhideWhenUsed/>
    <w:rsid w:val="000E14F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E14F1"/>
  </w:style>
  <w:style w:type="paragraph" w:styleId="Chntrang">
    <w:name w:val="footer"/>
    <w:basedOn w:val="Binhthng"/>
    <w:link w:val="ChntrangChar"/>
    <w:uiPriority w:val="99"/>
    <w:unhideWhenUsed/>
    <w:rsid w:val="000E14F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E14F1"/>
  </w:style>
  <w:style w:type="paragraph" w:styleId="ThngthngWeb">
    <w:name w:val="Normal (Web)"/>
    <w:basedOn w:val="Binhthng"/>
    <w:uiPriority w:val="99"/>
    <w:semiHidden/>
    <w:unhideWhenUsed/>
    <w:rsid w:val="00861B31"/>
    <w:pPr>
      <w:spacing w:before="100" w:beforeAutospacing="1" w:after="100" w:afterAutospacing="1" w:line="240" w:lineRule="auto"/>
    </w:pPr>
    <w:rPr>
      <w:rFonts w:ascii="Times New Roman" w:eastAsia="Times New Roman" w:hAnsi="Times New Roman" w:cs="Times New Roman"/>
      <w:kern w:val="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8406">
      <w:bodyDiv w:val="1"/>
      <w:marLeft w:val="0"/>
      <w:marRight w:val="0"/>
      <w:marTop w:val="0"/>
      <w:marBottom w:val="0"/>
      <w:divBdr>
        <w:top w:val="none" w:sz="0" w:space="0" w:color="auto"/>
        <w:left w:val="none" w:sz="0" w:space="0" w:color="auto"/>
        <w:bottom w:val="none" w:sz="0" w:space="0" w:color="auto"/>
        <w:right w:val="none" w:sz="0" w:space="0" w:color="auto"/>
      </w:divBdr>
    </w:div>
    <w:div w:id="361365668">
      <w:bodyDiv w:val="1"/>
      <w:marLeft w:val="0"/>
      <w:marRight w:val="0"/>
      <w:marTop w:val="0"/>
      <w:marBottom w:val="0"/>
      <w:divBdr>
        <w:top w:val="none" w:sz="0" w:space="0" w:color="auto"/>
        <w:left w:val="none" w:sz="0" w:space="0" w:color="auto"/>
        <w:bottom w:val="none" w:sz="0" w:space="0" w:color="auto"/>
        <w:right w:val="none" w:sz="0" w:space="0" w:color="auto"/>
      </w:divBdr>
    </w:div>
    <w:div w:id="718169119">
      <w:bodyDiv w:val="1"/>
      <w:marLeft w:val="0"/>
      <w:marRight w:val="0"/>
      <w:marTop w:val="0"/>
      <w:marBottom w:val="0"/>
      <w:divBdr>
        <w:top w:val="none" w:sz="0" w:space="0" w:color="auto"/>
        <w:left w:val="none" w:sz="0" w:space="0" w:color="auto"/>
        <w:bottom w:val="none" w:sz="0" w:space="0" w:color="auto"/>
        <w:right w:val="none" w:sz="0" w:space="0" w:color="auto"/>
      </w:divBdr>
    </w:div>
    <w:div w:id="733625789">
      <w:bodyDiv w:val="1"/>
      <w:marLeft w:val="0"/>
      <w:marRight w:val="0"/>
      <w:marTop w:val="0"/>
      <w:marBottom w:val="0"/>
      <w:divBdr>
        <w:top w:val="none" w:sz="0" w:space="0" w:color="auto"/>
        <w:left w:val="none" w:sz="0" w:space="0" w:color="auto"/>
        <w:bottom w:val="none" w:sz="0" w:space="0" w:color="auto"/>
        <w:right w:val="none" w:sz="0" w:space="0" w:color="auto"/>
      </w:divBdr>
    </w:div>
    <w:div w:id="1124494870">
      <w:bodyDiv w:val="1"/>
      <w:marLeft w:val="0"/>
      <w:marRight w:val="0"/>
      <w:marTop w:val="0"/>
      <w:marBottom w:val="0"/>
      <w:divBdr>
        <w:top w:val="none" w:sz="0" w:space="0" w:color="auto"/>
        <w:left w:val="none" w:sz="0" w:space="0" w:color="auto"/>
        <w:bottom w:val="none" w:sz="0" w:space="0" w:color="auto"/>
        <w:right w:val="none" w:sz="0" w:space="0" w:color="auto"/>
      </w:divBdr>
      <w:divsChild>
        <w:div w:id="1320501634">
          <w:marLeft w:val="0"/>
          <w:marRight w:val="0"/>
          <w:marTop w:val="0"/>
          <w:marBottom w:val="0"/>
          <w:divBdr>
            <w:top w:val="none" w:sz="0" w:space="0" w:color="auto"/>
            <w:left w:val="none" w:sz="0" w:space="0" w:color="auto"/>
            <w:bottom w:val="none" w:sz="0" w:space="0" w:color="auto"/>
            <w:right w:val="none" w:sz="0" w:space="0" w:color="auto"/>
          </w:divBdr>
          <w:divsChild>
            <w:div w:id="701127874">
              <w:marLeft w:val="0"/>
              <w:marRight w:val="0"/>
              <w:marTop w:val="0"/>
              <w:marBottom w:val="0"/>
              <w:divBdr>
                <w:top w:val="none" w:sz="0" w:space="0" w:color="auto"/>
                <w:left w:val="none" w:sz="0" w:space="0" w:color="auto"/>
                <w:bottom w:val="none" w:sz="0" w:space="0" w:color="auto"/>
                <w:right w:val="none" w:sz="0" w:space="0" w:color="auto"/>
              </w:divBdr>
            </w:div>
            <w:div w:id="771314650">
              <w:marLeft w:val="0"/>
              <w:marRight w:val="0"/>
              <w:marTop w:val="0"/>
              <w:marBottom w:val="0"/>
              <w:divBdr>
                <w:top w:val="none" w:sz="0" w:space="0" w:color="auto"/>
                <w:left w:val="none" w:sz="0" w:space="0" w:color="auto"/>
                <w:bottom w:val="none" w:sz="0" w:space="0" w:color="auto"/>
                <w:right w:val="none" w:sz="0" w:space="0" w:color="auto"/>
              </w:divBdr>
            </w:div>
            <w:div w:id="1712462081">
              <w:marLeft w:val="0"/>
              <w:marRight w:val="0"/>
              <w:marTop w:val="0"/>
              <w:marBottom w:val="0"/>
              <w:divBdr>
                <w:top w:val="none" w:sz="0" w:space="0" w:color="auto"/>
                <w:left w:val="none" w:sz="0" w:space="0" w:color="auto"/>
                <w:bottom w:val="none" w:sz="0" w:space="0" w:color="auto"/>
                <w:right w:val="none" w:sz="0" w:space="0" w:color="auto"/>
              </w:divBdr>
            </w:div>
            <w:div w:id="1451784484">
              <w:marLeft w:val="0"/>
              <w:marRight w:val="0"/>
              <w:marTop w:val="0"/>
              <w:marBottom w:val="0"/>
              <w:divBdr>
                <w:top w:val="none" w:sz="0" w:space="0" w:color="auto"/>
                <w:left w:val="none" w:sz="0" w:space="0" w:color="auto"/>
                <w:bottom w:val="none" w:sz="0" w:space="0" w:color="auto"/>
                <w:right w:val="none" w:sz="0" w:space="0" w:color="auto"/>
              </w:divBdr>
            </w:div>
            <w:div w:id="2134136112">
              <w:marLeft w:val="0"/>
              <w:marRight w:val="0"/>
              <w:marTop w:val="0"/>
              <w:marBottom w:val="0"/>
              <w:divBdr>
                <w:top w:val="none" w:sz="0" w:space="0" w:color="auto"/>
                <w:left w:val="none" w:sz="0" w:space="0" w:color="auto"/>
                <w:bottom w:val="none" w:sz="0" w:space="0" w:color="auto"/>
                <w:right w:val="none" w:sz="0" w:space="0" w:color="auto"/>
              </w:divBdr>
            </w:div>
            <w:div w:id="660738033">
              <w:marLeft w:val="0"/>
              <w:marRight w:val="0"/>
              <w:marTop w:val="0"/>
              <w:marBottom w:val="0"/>
              <w:divBdr>
                <w:top w:val="none" w:sz="0" w:space="0" w:color="auto"/>
                <w:left w:val="none" w:sz="0" w:space="0" w:color="auto"/>
                <w:bottom w:val="none" w:sz="0" w:space="0" w:color="auto"/>
                <w:right w:val="none" w:sz="0" w:space="0" w:color="auto"/>
              </w:divBdr>
            </w:div>
            <w:div w:id="191459966">
              <w:marLeft w:val="0"/>
              <w:marRight w:val="0"/>
              <w:marTop w:val="0"/>
              <w:marBottom w:val="0"/>
              <w:divBdr>
                <w:top w:val="none" w:sz="0" w:space="0" w:color="auto"/>
                <w:left w:val="none" w:sz="0" w:space="0" w:color="auto"/>
                <w:bottom w:val="none" w:sz="0" w:space="0" w:color="auto"/>
                <w:right w:val="none" w:sz="0" w:space="0" w:color="auto"/>
              </w:divBdr>
            </w:div>
            <w:div w:id="1736119622">
              <w:marLeft w:val="0"/>
              <w:marRight w:val="0"/>
              <w:marTop w:val="0"/>
              <w:marBottom w:val="0"/>
              <w:divBdr>
                <w:top w:val="none" w:sz="0" w:space="0" w:color="auto"/>
                <w:left w:val="none" w:sz="0" w:space="0" w:color="auto"/>
                <w:bottom w:val="none" w:sz="0" w:space="0" w:color="auto"/>
                <w:right w:val="none" w:sz="0" w:space="0" w:color="auto"/>
              </w:divBdr>
            </w:div>
            <w:div w:id="759715332">
              <w:marLeft w:val="0"/>
              <w:marRight w:val="0"/>
              <w:marTop w:val="0"/>
              <w:marBottom w:val="0"/>
              <w:divBdr>
                <w:top w:val="none" w:sz="0" w:space="0" w:color="auto"/>
                <w:left w:val="none" w:sz="0" w:space="0" w:color="auto"/>
                <w:bottom w:val="none" w:sz="0" w:space="0" w:color="auto"/>
                <w:right w:val="none" w:sz="0" w:space="0" w:color="auto"/>
              </w:divBdr>
            </w:div>
            <w:div w:id="63187453">
              <w:marLeft w:val="0"/>
              <w:marRight w:val="0"/>
              <w:marTop w:val="0"/>
              <w:marBottom w:val="0"/>
              <w:divBdr>
                <w:top w:val="none" w:sz="0" w:space="0" w:color="auto"/>
                <w:left w:val="none" w:sz="0" w:space="0" w:color="auto"/>
                <w:bottom w:val="none" w:sz="0" w:space="0" w:color="auto"/>
                <w:right w:val="none" w:sz="0" w:space="0" w:color="auto"/>
              </w:divBdr>
            </w:div>
            <w:div w:id="1585727322">
              <w:marLeft w:val="0"/>
              <w:marRight w:val="0"/>
              <w:marTop w:val="0"/>
              <w:marBottom w:val="0"/>
              <w:divBdr>
                <w:top w:val="none" w:sz="0" w:space="0" w:color="auto"/>
                <w:left w:val="none" w:sz="0" w:space="0" w:color="auto"/>
                <w:bottom w:val="none" w:sz="0" w:space="0" w:color="auto"/>
                <w:right w:val="none" w:sz="0" w:space="0" w:color="auto"/>
              </w:divBdr>
            </w:div>
            <w:div w:id="1720395521">
              <w:marLeft w:val="0"/>
              <w:marRight w:val="0"/>
              <w:marTop w:val="0"/>
              <w:marBottom w:val="0"/>
              <w:divBdr>
                <w:top w:val="none" w:sz="0" w:space="0" w:color="auto"/>
                <w:left w:val="none" w:sz="0" w:space="0" w:color="auto"/>
                <w:bottom w:val="none" w:sz="0" w:space="0" w:color="auto"/>
                <w:right w:val="none" w:sz="0" w:space="0" w:color="auto"/>
              </w:divBdr>
            </w:div>
            <w:div w:id="1790010531">
              <w:marLeft w:val="0"/>
              <w:marRight w:val="0"/>
              <w:marTop w:val="0"/>
              <w:marBottom w:val="0"/>
              <w:divBdr>
                <w:top w:val="none" w:sz="0" w:space="0" w:color="auto"/>
                <w:left w:val="none" w:sz="0" w:space="0" w:color="auto"/>
                <w:bottom w:val="none" w:sz="0" w:space="0" w:color="auto"/>
                <w:right w:val="none" w:sz="0" w:space="0" w:color="auto"/>
              </w:divBdr>
            </w:div>
            <w:div w:id="1846893849">
              <w:marLeft w:val="0"/>
              <w:marRight w:val="0"/>
              <w:marTop w:val="0"/>
              <w:marBottom w:val="0"/>
              <w:divBdr>
                <w:top w:val="none" w:sz="0" w:space="0" w:color="auto"/>
                <w:left w:val="none" w:sz="0" w:space="0" w:color="auto"/>
                <w:bottom w:val="none" w:sz="0" w:space="0" w:color="auto"/>
                <w:right w:val="none" w:sz="0" w:space="0" w:color="auto"/>
              </w:divBdr>
            </w:div>
            <w:div w:id="586040390">
              <w:marLeft w:val="0"/>
              <w:marRight w:val="0"/>
              <w:marTop w:val="0"/>
              <w:marBottom w:val="0"/>
              <w:divBdr>
                <w:top w:val="none" w:sz="0" w:space="0" w:color="auto"/>
                <w:left w:val="none" w:sz="0" w:space="0" w:color="auto"/>
                <w:bottom w:val="none" w:sz="0" w:space="0" w:color="auto"/>
                <w:right w:val="none" w:sz="0" w:space="0" w:color="auto"/>
              </w:divBdr>
            </w:div>
            <w:div w:id="1096906448">
              <w:marLeft w:val="0"/>
              <w:marRight w:val="0"/>
              <w:marTop w:val="0"/>
              <w:marBottom w:val="0"/>
              <w:divBdr>
                <w:top w:val="none" w:sz="0" w:space="0" w:color="auto"/>
                <w:left w:val="none" w:sz="0" w:space="0" w:color="auto"/>
                <w:bottom w:val="none" w:sz="0" w:space="0" w:color="auto"/>
                <w:right w:val="none" w:sz="0" w:space="0" w:color="auto"/>
              </w:divBdr>
            </w:div>
            <w:div w:id="764499194">
              <w:marLeft w:val="0"/>
              <w:marRight w:val="0"/>
              <w:marTop w:val="0"/>
              <w:marBottom w:val="0"/>
              <w:divBdr>
                <w:top w:val="none" w:sz="0" w:space="0" w:color="auto"/>
                <w:left w:val="none" w:sz="0" w:space="0" w:color="auto"/>
                <w:bottom w:val="none" w:sz="0" w:space="0" w:color="auto"/>
                <w:right w:val="none" w:sz="0" w:space="0" w:color="auto"/>
              </w:divBdr>
            </w:div>
            <w:div w:id="631404450">
              <w:marLeft w:val="0"/>
              <w:marRight w:val="0"/>
              <w:marTop w:val="0"/>
              <w:marBottom w:val="0"/>
              <w:divBdr>
                <w:top w:val="none" w:sz="0" w:space="0" w:color="auto"/>
                <w:left w:val="none" w:sz="0" w:space="0" w:color="auto"/>
                <w:bottom w:val="none" w:sz="0" w:space="0" w:color="auto"/>
                <w:right w:val="none" w:sz="0" w:space="0" w:color="auto"/>
              </w:divBdr>
            </w:div>
            <w:div w:id="609894064">
              <w:marLeft w:val="0"/>
              <w:marRight w:val="0"/>
              <w:marTop w:val="0"/>
              <w:marBottom w:val="0"/>
              <w:divBdr>
                <w:top w:val="none" w:sz="0" w:space="0" w:color="auto"/>
                <w:left w:val="none" w:sz="0" w:space="0" w:color="auto"/>
                <w:bottom w:val="none" w:sz="0" w:space="0" w:color="auto"/>
                <w:right w:val="none" w:sz="0" w:space="0" w:color="auto"/>
              </w:divBdr>
            </w:div>
            <w:div w:id="19468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230">
      <w:bodyDiv w:val="1"/>
      <w:marLeft w:val="0"/>
      <w:marRight w:val="0"/>
      <w:marTop w:val="0"/>
      <w:marBottom w:val="0"/>
      <w:divBdr>
        <w:top w:val="none" w:sz="0" w:space="0" w:color="auto"/>
        <w:left w:val="none" w:sz="0" w:space="0" w:color="auto"/>
        <w:bottom w:val="none" w:sz="0" w:space="0" w:color="auto"/>
        <w:right w:val="none" w:sz="0" w:space="0" w:color="auto"/>
      </w:divBdr>
    </w:div>
    <w:div w:id="1424913248">
      <w:bodyDiv w:val="1"/>
      <w:marLeft w:val="0"/>
      <w:marRight w:val="0"/>
      <w:marTop w:val="0"/>
      <w:marBottom w:val="0"/>
      <w:divBdr>
        <w:top w:val="none" w:sz="0" w:space="0" w:color="auto"/>
        <w:left w:val="none" w:sz="0" w:space="0" w:color="auto"/>
        <w:bottom w:val="none" w:sz="0" w:space="0" w:color="auto"/>
        <w:right w:val="none" w:sz="0" w:space="0" w:color="auto"/>
      </w:divBdr>
    </w:div>
    <w:div w:id="1607730878">
      <w:bodyDiv w:val="1"/>
      <w:marLeft w:val="0"/>
      <w:marRight w:val="0"/>
      <w:marTop w:val="0"/>
      <w:marBottom w:val="0"/>
      <w:divBdr>
        <w:top w:val="none" w:sz="0" w:space="0" w:color="auto"/>
        <w:left w:val="none" w:sz="0" w:space="0" w:color="auto"/>
        <w:bottom w:val="none" w:sz="0" w:space="0" w:color="auto"/>
        <w:right w:val="none" w:sz="0" w:space="0" w:color="auto"/>
      </w:divBdr>
    </w:div>
    <w:div w:id="1648051139">
      <w:bodyDiv w:val="1"/>
      <w:marLeft w:val="0"/>
      <w:marRight w:val="0"/>
      <w:marTop w:val="0"/>
      <w:marBottom w:val="0"/>
      <w:divBdr>
        <w:top w:val="none" w:sz="0" w:space="0" w:color="auto"/>
        <w:left w:val="none" w:sz="0" w:space="0" w:color="auto"/>
        <w:bottom w:val="none" w:sz="0" w:space="0" w:color="auto"/>
        <w:right w:val="none" w:sz="0" w:space="0" w:color="auto"/>
      </w:divBdr>
    </w:div>
    <w:div w:id="1755980324">
      <w:bodyDiv w:val="1"/>
      <w:marLeft w:val="0"/>
      <w:marRight w:val="0"/>
      <w:marTop w:val="0"/>
      <w:marBottom w:val="0"/>
      <w:divBdr>
        <w:top w:val="none" w:sz="0" w:space="0" w:color="auto"/>
        <w:left w:val="none" w:sz="0" w:space="0" w:color="auto"/>
        <w:bottom w:val="none" w:sz="0" w:space="0" w:color="auto"/>
        <w:right w:val="none" w:sz="0" w:space="0" w:color="auto"/>
      </w:divBdr>
    </w:div>
    <w:div w:id="1854494584">
      <w:bodyDiv w:val="1"/>
      <w:marLeft w:val="0"/>
      <w:marRight w:val="0"/>
      <w:marTop w:val="0"/>
      <w:marBottom w:val="0"/>
      <w:divBdr>
        <w:top w:val="none" w:sz="0" w:space="0" w:color="auto"/>
        <w:left w:val="none" w:sz="0" w:space="0" w:color="auto"/>
        <w:bottom w:val="none" w:sz="0" w:space="0" w:color="auto"/>
        <w:right w:val="none" w:sz="0" w:space="0" w:color="auto"/>
      </w:divBdr>
    </w:div>
    <w:div w:id="1937712882">
      <w:bodyDiv w:val="1"/>
      <w:marLeft w:val="0"/>
      <w:marRight w:val="0"/>
      <w:marTop w:val="0"/>
      <w:marBottom w:val="0"/>
      <w:divBdr>
        <w:top w:val="none" w:sz="0" w:space="0" w:color="auto"/>
        <w:left w:val="none" w:sz="0" w:space="0" w:color="auto"/>
        <w:bottom w:val="none" w:sz="0" w:space="0" w:color="auto"/>
        <w:right w:val="none" w:sz="0" w:space="0" w:color="auto"/>
      </w:divBdr>
    </w:div>
    <w:div w:id="1971549026">
      <w:bodyDiv w:val="1"/>
      <w:marLeft w:val="0"/>
      <w:marRight w:val="0"/>
      <w:marTop w:val="0"/>
      <w:marBottom w:val="0"/>
      <w:divBdr>
        <w:top w:val="none" w:sz="0" w:space="0" w:color="auto"/>
        <w:left w:val="none" w:sz="0" w:space="0" w:color="auto"/>
        <w:bottom w:val="none" w:sz="0" w:space="0" w:color="auto"/>
        <w:right w:val="none" w:sz="0" w:space="0" w:color="auto"/>
      </w:divBdr>
    </w:div>
    <w:div w:id="20362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305E109E155541A7AEED2649370E1B" ma:contentTypeVersion="5" ma:contentTypeDescription="Create a new document." ma:contentTypeScope="" ma:versionID="7b2e8853b851d6da28a2eec63108e84a">
  <xsd:schema xmlns:xsd="http://www.w3.org/2001/XMLSchema" xmlns:xs="http://www.w3.org/2001/XMLSchema" xmlns:p="http://schemas.microsoft.com/office/2006/metadata/properties" xmlns:ns3="4f8beebb-6a4c-4e39-ab17-4ddda2caa53d" targetNamespace="http://schemas.microsoft.com/office/2006/metadata/properties" ma:root="true" ma:fieldsID="3776e25dc3fab1611c30df452e64f48d" ns3:_="">
    <xsd:import namespace="4f8beebb-6a4c-4e39-ab17-4ddda2caa53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beebb-6a4c-4e39-ab17-4ddda2caa53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C4A136-97AB-4C84-A848-55F14B07F575}">
  <ds:schemaRefs>
    <ds:schemaRef ds:uri="http://schemas.microsoft.com/sharepoint/v3/contenttype/forms"/>
  </ds:schemaRefs>
</ds:datastoreItem>
</file>

<file path=customXml/itemProps2.xml><?xml version="1.0" encoding="utf-8"?>
<ds:datastoreItem xmlns:ds="http://schemas.openxmlformats.org/officeDocument/2006/customXml" ds:itemID="{D7BC9E99-C20D-4559-A280-2A425D26A916}">
  <ds:schemaRefs>
    <ds:schemaRef ds:uri="http://purl.org/dc/dcmitype/"/>
    <ds:schemaRef ds:uri="http://purl.org/dc/elements/1.1/"/>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4f8beebb-6a4c-4e39-ab17-4ddda2caa53d"/>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4E9B3C95-4166-44C6-B1F0-110E7E902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beebb-6a4c-4e39-ab17-4ddda2caa5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2582</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a48849 Nguyễn Thị Thu Hoài</dc:creator>
  <cp:keywords/>
  <dc:description/>
  <cp:lastModifiedBy>a48849 Nguyễn Thị Thu Hoài</cp:lastModifiedBy>
  <cp:revision>2</cp:revision>
  <dcterms:created xsi:type="dcterms:W3CDTF">2024-12-14T12:42:00Z</dcterms:created>
  <dcterms:modified xsi:type="dcterms:W3CDTF">2024-12-14T12:42:00Z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0x0101006C305E109E155541A7AEED2649370E1B</vt:lpwstr>
  </property>
</Properties>
</file>