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GNews links</w:t>
      </w:r>
    </w:p>
    <w:p>
      <w:r>
        <w:t>Generated: 2026-04-05T06:33:34</w:t>
      </w:r>
    </w:p>
    <w:p>
      <w:r>
        <w:t>Total articles: 4</w:t>
      </w:r>
    </w:p>
    <w:p>
      <w:pPr>
        <w:pStyle w:val="Heading1"/>
      </w:pPr>
      <w:r>
        <w:t>PVcomBank</w:t>
      </w:r>
    </w:p>
    <w:p>
      <w:pPr>
        <w:pStyle w:val="Heading2"/>
      </w:pPr>
      <w:r>
        <w:t>VnExpress (Kinh doanh) (vnexpress.net)</w:t>
      </w:r>
    </w:p>
    <w:p>
      <w:pPr>
        <w:pStyle w:val="ListBullet"/>
      </w:pPr>
      <w:r>
        <w:t xml:space="preserve">[Fri, 27 Oct 2023 07:00:00 GMT] </w:t>
      </w:r>
      <w:hyperlink r:id="rId9">
        <w:r>
          <w:rPr>
            <w:color w:val="0000FF"/>
            <w:u w:val="single"/>
          </w:rPr>
          <w:t>PVN phải giảm sở hữu tại PVcomBank - VnExpress</w:t>
        </w:r>
      </w:hyperlink>
    </w:p>
    <w:p>
      <w:pPr>
        <w:pStyle w:val="Heading2"/>
      </w:pPr>
      <w:r>
        <w:t>CafeF (cafef.vn)</w:t>
      </w:r>
    </w:p>
    <w:p>
      <w:pPr>
        <w:pStyle w:val="ListBullet"/>
      </w:pPr>
      <w:r>
        <w:t xml:space="preserve">[Sat, 28 Oct 2023 07:00:00 GMT] </w:t>
      </w:r>
      <w:hyperlink r:id="rId10">
        <w:r>
          <w:rPr>
            <w:color w:val="0000FF"/>
            <w:u w:val="single"/>
          </w:rPr>
          <w:t>Tập đoàn dầu khí Việt Nam sẽ phải thoái phần lớn vốn tại PVcomBank - CafeF</w:t>
        </w:r>
      </w:hyperlink>
    </w:p>
    <w:p>
      <w:pPr>
        <w:pStyle w:val="ListBullet"/>
      </w:pPr>
      <w:r>
        <w:t xml:space="preserve">[Wed, 13 Sep 2023 07:00:00 GMT] </w:t>
      </w:r>
      <w:hyperlink r:id="rId11">
        <w:r>
          <w:rPr>
            <w:color w:val="0000FF"/>
            <w:u w:val="single"/>
          </w:rPr>
          <w:t>PVcomBank khẳng định không liên quan đến hoạt động huy động vốn của bà Vũ Thị Thúy và Công ty Nhật Nam - CafeF</w:t>
        </w:r>
      </w:hyperlink>
    </w:p>
    <w:p>
      <w:pPr>
        <w:pStyle w:val="ListBullet"/>
      </w:pPr>
      <w:r>
        <w:t xml:space="preserve">[Sat, 12 Aug 2023 07:00:00 GMT] </w:t>
      </w:r>
      <w:hyperlink r:id="rId12">
        <w:r>
          <w:rPr>
            <w:color w:val="0000FF"/>
            <w:u w:val="single"/>
          </w:rPr>
          <w:t>Vi phạm về đầu tư tài chính, công ty quản lý của PVComBank bị phạt - CafeF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vnexpress.net/pvn-phai-giam-so-huu-tai-pvcombank-4670011.html" TargetMode="External"/><Relationship Id="rId10" Type="http://schemas.openxmlformats.org/officeDocument/2006/relationships/hyperlink" Target="https://cafef.vn/tap-doan-dau-khi-viet-nam-se-phai-thoai-phan-lon-von-tai-pvcombank-188231028204206647.chn" TargetMode="External"/><Relationship Id="rId11" Type="http://schemas.openxmlformats.org/officeDocument/2006/relationships/hyperlink" Target="https://cafef.vn/pvcombank-khang-dinh-khong-lien-quan-den-hoat-dong-huy-dong-von-cua-ba-vu-thi-thuy-va-cong-ty-nhat-nam-188230913091844198.chn" TargetMode="External"/><Relationship Id="rId12" Type="http://schemas.openxmlformats.org/officeDocument/2006/relationships/hyperlink" Target="https://cafef.vn/vi-pham-ve-dau-tu-tai-chinh-cong-ty-quan-ly-cua-pvcombank-bi-phat-188230811231251025.ch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