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1FAAD" w14:textId="1CC1ECDD" w:rsidR="002D4CB8" w:rsidRPr="002D4CB8" w:rsidRDefault="002D4CB8" w:rsidP="002D4CB8">
      <w:pPr>
        <w:ind w:firstLine="720"/>
        <w:jc w:val="center"/>
        <w:rPr>
          <w:b/>
          <w:bCs/>
        </w:rPr>
      </w:pPr>
      <w:r w:rsidRPr="002D4CB8">
        <w:rPr>
          <w:b/>
          <w:bCs/>
        </w:rPr>
        <w:t>Báo cáo thực hành 1</w:t>
      </w:r>
      <w:r>
        <w:rPr>
          <w:b/>
          <w:bCs/>
        </w:rPr>
        <w:t>1</w:t>
      </w:r>
    </w:p>
    <w:p w14:paraId="37965843" w14:textId="49C584FC" w:rsidR="00474C68" w:rsidRDefault="002D4CB8">
      <w:r>
        <w:t>Mô tả chương trình:</w:t>
      </w:r>
    </w:p>
    <w:p w14:paraId="47617FC6" w14:textId="2EFA0982" w:rsidR="002D4CB8" w:rsidRDefault="002D4CB8">
      <w:r>
        <w:t>Server.c</w:t>
      </w:r>
    </w:p>
    <w:p w14:paraId="5DC74E75" w14:textId="77777777" w:rsidR="002D4CB8" w:rsidRPr="002D4CB8" w:rsidRDefault="002D4CB8" w:rsidP="002D4CB8">
      <w:pPr>
        <w:numPr>
          <w:ilvl w:val="0"/>
          <w:numId w:val="1"/>
        </w:numPr>
      </w:pPr>
      <w:r w:rsidRPr="002D4CB8">
        <w:rPr>
          <w:b/>
          <w:bCs/>
        </w:rPr>
        <w:t>Các File Header và Định nghĩa:</w:t>
      </w:r>
    </w:p>
    <w:p w14:paraId="4219D1D2" w14:textId="77777777" w:rsidR="002D4CB8" w:rsidRPr="002D4CB8" w:rsidRDefault="002D4CB8" w:rsidP="002D4CB8">
      <w:pPr>
        <w:numPr>
          <w:ilvl w:val="1"/>
          <w:numId w:val="1"/>
        </w:numPr>
      </w:pPr>
      <w:r w:rsidRPr="002D4CB8">
        <w:t>Chương trình sử dụng các thư viện và file header tiêu chuẩn trong ngôn ngữ C liên quan đến socket và mạng.</w:t>
      </w:r>
    </w:p>
    <w:p w14:paraId="73932DAB" w14:textId="77777777" w:rsidR="002D4CB8" w:rsidRPr="002D4CB8" w:rsidRDefault="002D4CB8" w:rsidP="002D4CB8">
      <w:pPr>
        <w:numPr>
          <w:ilvl w:val="1"/>
          <w:numId w:val="1"/>
        </w:numPr>
      </w:pPr>
      <w:r w:rsidRPr="002D4CB8">
        <w:t>Định nghĩa số cổng của máy chủ (</w:t>
      </w:r>
      <w:r w:rsidRPr="002D4CB8">
        <w:rPr>
          <w:b/>
          <w:bCs/>
        </w:rPr>
        <w:t>PORT</w:t>
      </w:r>
      <w:r w:rsidRPr="002D4CB8">
        <w:t>) và số lượng tối đa máy khách (</w:t>
      </w:r>
      <w:r w:rsidRPr="002D4CB8">
        <w:rPr>
          <w:b/>
          <w:bCs/>
        </w:rPr>
        <w:t>MAX_CLIENTS</w:t>
      </w:r>
      <w:r w:rsidRPr="002D4CB8">
        <w:t>).</w:t>
      </w:r>
    </w:p>
    <w:p w14:paraId="704BE4CA" w14:textId="77777777" w:rsidR="002D4CB8" w:rsidRPr="002D4CB8" w:rsidRDefault="002D4CB8" w:rsidP="002D4CB8">
      <w:pPr>
        <w:numPr>
          <w:ilvl w:val="0"/>
          <w:numId w:val="1"/>
        </w:numPr>
      </w:pPr>
      <w:r w:rsidRPr="002D4CB8">
        <w:rPr>
          <w:b/>
          <w:bCs/>
        </w:rPr>
        <w:t>Cấu Trúc Client:</w:t>
      </w:r>
    </w:p>
    <w:p w14:paraId="2A951A56" w14:textId="77777777" w:rsidR="002D4CB8" w:rsidRPr="002D4CB8" w:rsidRDefault="002D4CB8" w:rsidP="002D4CB8">
      <w:pPr>
        <w:numPr>
          <w:ilvl w:val="1"/>
          <w:numId w:val="1"/>
        </w:numPr>
      </w:pPr>
      <w:r w:rsidRPr="002D4CB8">
        <w:t xml:space="preserve">Một cấu trúc </w:t>
      </w:r>
      <w:r w:rsidRPr="002D4CB8">
        <w:rPr>
          <w:b/>
          <w:bCs/>
        </w:rPr>
        <w:t>Client</w:t>
      </w:r>
      <w:r w:rsidRPr="002D4CB8">
        <w:t xml:space="preserve"> được định nghĩa để lưu trữ thông tin về từng máy khách kết nối, bao gồm mô tả kết nối (</w:t>
      </w:r>
      <w:r w:rsidRPr="002D4CB8">
        <w:rPr>
          <w:b/>
          <w:bCs/>
        </w:rPr>
        <w:t>socket</w:t>
      </w:r>
      <w:r w:rsidRPr="002D4CB8">
        <w:t>) và một định danh duy nhất (</w:t>
      </w:r>
      <w:r w:rsidRPr="002D4CB8">
        <w:rPr>
          <w:b/>
          <w:bCs/>
        </w:rPr>
        <w:t>id</w:t>
      </w:r>
      <w:r w:rsidRPr="002D4CB8">
        <w:t>).</w:t>
      </w:r>
    </w:p>
    <w:p w14:paraId="35201FF2" w14:textId="77777777" w:rsidR="002D4CB8" w:rsidRPr="002D4CB8" w:rsidRDefault="002D4CB8" w:rsidP="002D4CB8">
      <w:pPr>
        <w:numPr>
          <w:ilvl w:val="0"/>
          <w:numId w:val="1"/>
        </w:numPr>
      </w:pPr>
      <w:r w:rsidRPr="002D4CB8">
        <w:rPr>
          <w:b/>
          <w:bCs/>
        </w:rPr>
        <w:t>Hàm findClientIndex:</w:t>
      </w:r>
    </w:p>
    <w:p w14:paraId="2C76646D" w14:textId="77777777" w:rsidR="002D4CB8" w:rsidRPr="002D4CB8" w:rsidRDefault="002D4CB8" w:rsidP="002D4CB8">
      <w:pPr>
        <w:numPr>
          <w:ilvl w:val="1"/>
          <w:numId w:val="1"/>
        </w:numPr>
      </w:pPr>
      <w:r w:rsidRPr="002D4CB8">
        <w:t>Một hàm (</w:t>
      </w:r>
      <w:r w:rsidRPr="002D4CB8">
        <w:rPr>
          <w:b/>
          <w:bCs/>
        </w:rPr>
        <w:t>findClientIndex</w:t>
      </w:r>
      <w:r w:rsidRPr="002D4CB8">
        <w:t xml:space="preserve">) được định nghĩa để tìm kiếm chỉ mục của một máy khách trong mảng </w:t>
      </w:r>
      <w:r w:rsidRPr="002D4CB8">
        <w:rPr>
          <w:b/>
          <w:bCs/>
        </w:rPr>
        <w:t>clients</w:t>
      </w:r>
      <w:r w:rsidRPr="002D4CB8">
        <w:t xml:space="preserve"> dựa trên định danh duy nhất (</w:t>
      </w:r>
      <w:r w:rsidRPr="002D4CB8">
        <w:rPr>
          <w:b/>
          <w:bCs/>
        </w:rPr>
        <w:t>id</w:t>
      </w:r>
      <w:r w:rsidRPr="002D4CB8">
        <w:t>).</w:t>
      </w:r>
    </w:p>
    <w:p w14:paraId="54F77772" w14:textId="77777777" w:rsidR="002D4CB8" w:rsidRPr="002D4CB8" w:rsidRDefault="002D4CB8" w:rsidP="002D4CB8">
      <w:pPr>
        <w:numPr>
          <w:ilvl w:val="0"/>
          <w:numId w:val="1"/>
        </w:numPr>
      </w:pPr>
      <w:r w:rsidRPr="002D4CB8">
        <w:rPr>
          <w:b/>
          <w:bCs/>
        </w:rPr>
        <w:t>Hàm Main:</w:t>
      </w:r>
    </w:p>
    <w:p w14:paraId="34AE460D" w14:textId="77777777" w:rsidR="002D4CB8" w:rsidRPr="002D4CB8" w:rsidRDefault="002D4CB8" w:rsidP="002D4CB8">
      <w:pPr>
        <w:numPr>
          <w:ilvl w:val="1"/>
          <w:numId w:val="1"/>
        </w:numPr>
      </w:pPr>
      <w:r w:rsidRPr="002D4CB8">
        <w:t xml:space="preserve">Hàm </w:t>
      </w:r>
      <w:r w:rsidRPr="002D4CB8">
        <w:rPr>
          <w:b/>
          <w:bCs/>
        </w:rPr>
        <w:t>main</w:t>
      </w:r>
      <w:r w:rsidRPr="002D4CB8">
        <w:t xml:space="preserve"> khởi tạo các biến, tạo ra một socket chính, và gán socket này với cổng được chỉ định.</w:t>
      </w:r>
    </w:p>
    <w:p w14:paraId="1CC2414F" w14:textId="77777777" w:rsidR="002D4CB8" w:rsidRPr="002D4CB8" w:rsidRDefault="002D4CB8" w:rsidP="002D4CB8">
      <w:pPr>
        <w:numPr>
          <w:ilvl w:val="1"/>
          <w:numId w:val="1"/>
        </w:numPr>
      </w:pPr>
      <w:r w:rsidRPr="002D4CB8">
        <w:t xml:space="preserve">Nó lắng nghe các kết nối đến và chấp nhận máy khách mới. Khi có kết nối, nó đọc ID của máy khách và lưu trữ nó trong mảng </w:t>
      </w:r>
      <w:r w:rsidRPr="002D4CB8">
        <w:rPr>
          <w:b/>
          <w:bCs/>
        </w:rPr>
        <w:t>clients</w:t>
      </w:r>
      <w:r w:rsidRPr="002D4CB8">
        <w:t>.</w:t>
      </w:r>
    </w:p>
    <w:p w14:paraId="63502C58" w14:textId="77777777" w:rsidR="002D4CB8" w:rsidRPr="002D4CB8" w:rsidRDefault="002D4CB8" w:rsidP="002D4CB8">
      <w:pPr>
        <w:numPr>
          <w:ilvl w:val="1"/>
          <w:numId w:val="1"/>
        </w:numPr>
      </w:pPr>
      <w:r w:rsidRPr="002D4CB8">
        <w:t xml:space="preserve">Vòng lặp chính sử dụng </w:t>
      </w:r>
      <w:r w:rsidRPr="002D4CB8">
        <w:rPr>
          <w:b/>
          <w:bCs/>
        </w:rPr>
        <w:t>select</w:t>
      </w:r>
      <w:r w:rsidRPr="002D4CB8">
        <w:t xml:space="preserve"> để chờ sự kiện trên bất kỳ socket nào (bao gồm cả socket chính và các socket của máy khách).</w:t>
      </w:r>
    </w:p>
    <w:p w14:paraId="15C21219" w14:textId="77777777" w:rsidR="002D4CB8" w:rsidRPr="002D4CB8" w:rsidRDefault="002D4CB8" w:rsidP="002D4CB8">
      <w:pPr>
        <w:numPr>
          <w:ilvl w:val="0"/>
          <w:numId w:val="1"/>
        </w:numPr>
      </w:pPr>
      <w:r w:rsidRPr="002D4CB8">
        <w:rPr>
          <w:b/>
          <w:bCs/>
        </w:rPr>
        <w:t>Xử lý Kết Nối Mới:</w:t>
      </w:r>
    </w:p>
    <w:p w14:paraId="513D12A9" w14:textId="77777777" w:rsidR="002D4CB8" w:rsidRPr="002D4CB8" w:rsidRDefault="002D4CB8" w:rsidP="002D4CB8">
      <w:pPr>
        <w:numPr>
          <w:ilvl w:val="1"/>
          <w:numId w:val="1"/>
        </w:numPr>
      </w:pPr>
      <w:r w:rsidRPr="002D4CB8">
        <w:t xml:space="preserve">Nếu socket chính sẵn sàng đọc, có nghĩa là có máy khách mới muốn kết nối. Máy chủ chấp nhận kết nối, đọc ID của máy khách và thêm máy khách vào mảng </w:t>
      </w:r>
      <w:r w:rsidRPr="002D4CB8">
        <w:rPr>
          <w:b/>
          <w:bCs/>
        </w:rPr>
        <w:t>clients</w:t>
      </w:r>
      <w:r w:rsidRPr="002D4CB8">
        <w:t>.</w:t>
      </w:r>
    </w:p>
    <w:p w14:paraId="2F01C579" w14:textId="77777777" w:rsidR="002D4CB8" w:rsidRPr="002D4CB8" w:rsidRDefault="002D4CB8" w:rsidP="002D4CB8">
      <w:pPr>
        <w:numPr>
          <w:ilvl w:val="0"/>
          <w:numId w:val="1"/>
        </w:numPr>
      </w:pPr>
      <w:r w:rsidRPr="002D4CB8">
        <w:rPr>
          <w:b/>
          <w:bCs/>
        </w:rPr>
        <w:t>Xử Lý Hoạt Động Của Máy Khách:</w:t>
      </w:r>
    </w:p>
    <w:p w14:paraId="720171E5" w14:textId="77777777" w:rsidR="002D4CB8" w:rsidRPr="002D4CB8" w:rsidRDefault="002D4CB8" w:rsidP="002D4CB8">
      <w:pPr>
        <w:numPr>
          <w:ilvl w:val="1"/>
          <w:numId w:val="1"/>
        </w:numPr>
      </w:pPr>
      <w:r w:rsidRPr="002D4CB8">
        <w:t xml:space="preserve">Đối với mỗi socket máy khách có hoạt động, máy chủ đọc tin nhắn đến. Nếu kích thước đọc là 0, có nghĩa là máy khách đã ngắt kết nối, và máy chủ loại bỏ máy khách khỏi mảng </w:t>
      </w:r>
      <w:r w:rsidRPr="002D4CB8">
        <w:rPr>
          <w:b/>
          <w:bCs/>
        </w:rPr>
        <w:t>clients</w:t>
      </w:r>
      <w:r w:rsidRPr="002D4CB8">
        <w:t>.</w:t>
      </w:r>
    </w:p>
    <w:p w14:paraId="3C7B4E36" w14:textId="77777777" w:rsidR="002D4CB8" w:rsidRPr="002D4CB8" w:rsidRDefault="002D4CB8" w:rsidP="002D4CB8">
      <w:pPr>
        <w:numPr>
          <w:ilvl w:val="1"/>
          <w:numId w:val="1"/>
        </w:numPr>
      </w:pPr>
      <w:r w:rsidRPr="002D4CB8">
        <w:t>Nếu kích thước đọc khác không, máy chủ xử lý tin nhắn nhận được, trích xuất ID của máy khách mục tiêu và chuyển tiếp tin nhắn đến máy khách đó nếu có.</w:t>
      </w:r>
    </w:p>
    <w:p w14:paraId="6174365F" w14:textId="77777777" w:rsidR="002D4CB8" w:rsidRPr="002D4CB8" w:rsidRDefault="002D4CB8" w:rsidP="002D4CB8">
      <w:pPr>
        <w:numPr>
          <w:ilvl w:val="0"/>
          <w:numId w:val="1"/>
        </w:numPr>
      </w:pPr>
      <w:r w:rsidRPr="002D4CB8">
        <w:rPr>
          <w:b/>
          <w:bCs/>
        </w:rPr>
        <w:t>Đóng Kết Nối:</w:t>
      </w:r>
    </w:p>
    <w:p w14:paraId="4256C2AA" w14:textId="77777777" w:rsidR="002D4CB8" w:rsidRPr="002D4CB8" w:rsidRDefault="002D4CB8" w:rsidP="002D4CB8">
      <w:pPr>
        <w:numPr>
          <w:ilvl w:val="1"/>
          <w:numId w:val="1"/>
        </w:numPr>
      </w:pPr>
      <w:r w:rsidRPr="002D4CB8">
        <w:t>Khi một máy khách ngắt kết nối, máy chủ in ra một thông báo và đóng socket.</w:t>
      </w:r>
    </w:p>
    <w:p w14:paraId="1576B9AB" w14:textId="77777777" w:rsidR="002D4CB8" w:rsidRPr="002D4CB8" w:rsidRDefault="002D4CB8" w:rsidP="002D4CB8">
      <w:pPr>
        <w:numPr>
          <w:ilvl w:val="0"/>
          <w:numId w:val="1"/>
        </w:numPr>
      </w:pPr>
      <w:r w:rsidRPr="002D4CB8">
        <w:rPr>
          <w:b/>
          <w:bCs/>
        </w:rPr>
        <w:t>Lưu ý:</w:t>
      </w:r>
    </w:p>
    <w:p w14:paraId="06BD9AA9" w14:textId="77777777" w:rsidR="002D4CB8" w:rsidRPr="002D4CB8" w:rsidRDefault="002D4CB8" w:rsidP="002D4CB8">
      <w:pPr>
        <w:numPr>
          <w:ilvl w:val="1"/>
          <w:numId w:val="1"/>
        </w:numPr>
      </w:pPr>
      <w:r w:rsidRPr="002D4CB8">
        <w:lastRenderedPageBreak/>
        <w:t xml:space="preserve">Máy chủ hỗ trợ tối đa </w:t>
      </w:r>
      <w:r w:rsidRPr="002D4CB8">
        <w:rPr>
          <w:b/>
          <w:bCs/>
        </w:rPr>
        <w:t>MAX_CLIENTS</w:t>
      </w:r>
      <w:r w:rsidRPr="002D4CB8">
        <w:t xml:space="preserve"> máy khách.</w:t>
      </w:r>
    </w:p>
    <w:p w14:paraId="32E2E816" w14:textId="77777777" w:rsidR="002D4CB8" w:rsidRPr="002D4CB8" w:rsidRDefault="002D4CB8" w:rsidP="002D4CB8">
      <w:pPr>
        <w:numPr>
          <w:ilvl w:val="1"/>
          <w:numId w:val="1"/>
        </w:numPr>
      </w:pPr>
      <w:r w:rsidRPr="002D4CB8">
        <w:t>Chương trình thiếu xử lý lỗi đầy đủ trong một số trường hợp và có thể cần cải thiện để đảm bảo tính ổn định và an toàn.</w:t>
      </w:r>
    </w:p>
    <w:p w14:paraId="45EE71A7" w14:textId="77777777" w:rsidR="002D4CB8" w:rsidRPr="002D4CB8" w:rsidRDefault="002D4CB8" w:rsidP="002D4CB8">
      <w:pPr>
        <w:numPr>
          <w:ilvl w:val="1"/>
          <w:numId w:val="1"/>
        </w:numPr>
      </w:pPr>
      <w:r w:rsidRPr="002D4CB8">
        <w:t>Máy chủ không xử lý trường hợp khi một máy khách gửi một tin nhắn dành cho một máy khách không tồn tại.</w:t>
      </w:r>
    </w:p>
    <w:p w14:paraId="678AEF74" w14:textId="77777777" w:rsidR="002D4CB8" w:rsidRPr="002D4CB8" w:rsidRDefault="002D4CB8" w:rsidP="002D4CB8">
      <w:pPr>
        <w:rPr>
          <w:vanish/>
        </w:rPr>
      </w:pPr>
      <w:r w:rsidRPr="002D4CB8">
        <w:rPr>
          <w:vanish/>
        </w:rPr>
        <w:t>Top of Form</w:t>
      </w:r>
    </w:p>
    <w:p w14:paraId="71FE0B64" w14:textId="02D0F1F9" w:rsidR="002D4CB8" w:rsidRDefault="002D4CB8">
      <w:r>
        <w:t>Client.c</w:t>
      </w:r>
    </w:p>
    <w:p w14:paraId="493BABB2" w14:textId="77777777" w:rsidR="002D4CB8" w:rsidRPr="002D4CB8" w:rsidRDefault="002D4CB8" w:rsidP="002D4CB8">
      <w:pPr>
        <w:numPr>
          <w:ilvl w:val="0"/>
          <w:numId w:val="2"/>
        </w:numPr>
      </w:pPr>
      <w:r w:rsidRPr="002D4CB8">
        <w:rPr>
          <w:b/>
          <w:bCs/>
        </w:rPr>
        <w:t>Header Files và Định Nghĩa:</w:t>
      </w:r>
    </w:p>
    <w:p w14:paraId="1136A01D" w14:textId="77777777" w:rsidR="002D4CB8" w:rsidRPr="002D4CB8" w:rsidRDefault="002D4CB8" w:rsidP="002D4CB8">
      <w:pPr>
        <w:numPr>
          <w:ilvl w:val="1"/>
          <w:numId w:val="2"/>
        </w:numPr>
      </w:pPr>
      <w:r w:rsidRPr="002D4CB8">
        <w:t>Chương trình sử dụng các thư viện và file header tiêu chuẩn trong ngôn ngữ C, bao gồm các thư viện để làm việc với socket.</w:t>
      </w:r>
    </w:p>
    <w:p w14:paraId="77A920D8" w14:textId="77777777" w:rsidR="002D4CB8" w:rsidRPr="002D4CB8" w:rsidRDefault="002D4CB8" w:rsidP="002D4CB8">
      <w:pPr>
        <w:numPr>
          <w:ilvl w:val="1"/>
          <w:numId w:val="2"/>
        </w:numPr>
      </w:pPr>
      <w:r w:rsidRPr="002D4CB8">
        <w:t>Được định nghĩa cổng (</w:t>
      </w:r>
      <w:r w:rsidRPr="002D4CB8">
        <w:rPr>
          <w:b/>
          <w:bCs/>
        </w:rPr>
        <w:t>PORT</w:t>
      </w:r>
      <w:r w:rsidRPr="002D4CB8">
        <w:t>) mà máy khách sẽ sử dụng để kết nối đến máy chủ.</w:t>
      </w:r>
    </w:p>
    <w:p w14:paraId="2E5DF408" w14:textId="77777777" w:rsidR="002D4CB8" w:rsidRPr="002D4CB8" w:rsidRDefault="002D4CB8" w:rsidP="002D4CB8">
      <w:pPr>
        <w:numPr>
          <w:ilvl w:val="0"/>
          <w:numId w:val="2"/>
        </w:numPr>
      </w:pPr>
      <w:r w:rsidRPr="002D4CB8">
        <w:rPr>
          <w:b/>
          <w:bCs/>
        </w:rPr>
        <w:t>Kết Nối và Gửi ID:</w:t>
      </w:r>
    </w:p>
    <w:p w14:paraId="6567B098" w14:textId="77777777" w:rsidR="002D4CB8" w:rsidRPr="002D4CB8" w:rsidRDefault="002D4CB8" w:rsidP="002D4CB8">
      <w:pPr>
        <w:numPr>
          <w:ilvl w:val="1"/>
          <w:numId w:val="2"/>
        </w:numPr>
      </w:pPr>
      <w:r w:rsidRPr="002D4CB8">
        <w:t xml:space="preserve">Máy khách tạo một socket sử dụng hàm </w:t>
      </w:r>
      <w:r w:rsidRPr="002D4CB8">
        <w:rPr>
          <w:b/>
          <w:bCs/>
        </w:rPr>
        <w:t>socket</w:t>
      </w:r>
      <w:r w:rsidRPr="002D4CB8">
        <w:t xml:space="preserve"> và sau đó kết nối đến máy chủ sử dụng hàm </w:t>
      </w:r>
      <w:r w:rsidRPr="002D4CB8">
        <w:rPr>
          <w:b/>
          <w:bCs/>
        </w:rPr>
        <w:t>connect</w:t>
      </w:r>
      <w:r w:rsidRPr="002D4CB8">
        <w:t>.</w:t>
      </w:r>
    </w:p>
    <w:p w14:paraId="55EEA151" w14:textId="77777777" w:rsidR="002D4CB8" w:rsidRPr="002D4CB8" w:rsidRDefault="002D4CB8" w:rsidP="002D4CB8">
      <w:pPr>
        <w:numPr>
          <w:ilvl w:val="1"/>
          <w:numId w:val="2"/>
        </w:numPr>
      </w:pPr>
      <w:r w:rsidRPr="002D4CB8">
        <w:t xml:space="preserve">Người dùng được yêu cầu nhập ID của mình, và sau đó, máy khách gửi ID này đến máy chủ bằng cách sử dụng hàm </w:t>
      </w:r>
      <w:r w:rsidRPr="002D4CB8">
        <w:rPr>
          <w:b/>
          <w:bCs/>
        </w:rPr>
        <w:t>send</w:t>
      </w:r>
      <w:r w:rsidRPr="002D4CB8">
        <w:t>.</w:t>
      </w:r>
    </w:p>
    <w:p w14:paraId="3EAF820F" w14:textId="77777777" w:rsidR="002D4CB8" w:rsidRPr="002D4CB8" w:rsidRDefault="002D4CB8" w:rsidP="002D4CB8">
      <w:pPr>
        <w:numPr>
          <w:ilvl w:val="0"/>
          <w:numId w:val="2"/>
        </w:numPr>
      </w:pPr>
      <w:r w:rsidRPr="002D4CB8">
        <w:rPr>
          <w:b/>
          <w:bCs/>
        </w:rPr>
        <w:t>Vòng Lặp Gửi và Nhận Tin Nhắn:</w:t>
      </w:r>
    </w:p>
    <w:p w14:paraId="6E1D46EC" w14:textId="77777777" w:rsidR="002D4CB8" w:rsidRPr="002D4CB8" w:rsidRDefault="002D4CB8" w:rsidP="002D4CB8">
      <w:pPr>
        <w:numPr>
          <w:ilvl w:val="1"/>
          <w:numId w:val="2"/>
        </w:numPr>
      </w:pPr>
      <w:r w:rsidRPr="002D4CB8">
        <w:t>Máy khách sau đó bắt đầu một vòng lặp vô hạn (</w:t>
      </w:r>
      <w:r w:rsidRPr="002D4CB8">
        <w:rPr>
          <w:b/>
          <w:bCs/>
        </w:rPr>
        <w:t>while (1)</w:t>
      </w:r>
      <w:r w:rsidRPr="002D4CB8">
        <w:t>) để nhập và gửi tin nhắn đến máy chủ.</w:t>
      </w:r>
    </w:p>
    <w:p w14:paraId="7436C4E4" w14:textId="77777777" w:rsidR="002D4CB8" w:rsidRPr="002D4CB8" w:rsidRDefault="002D4CB8" w:rsidP="002D4CB8">
      <w:pPr>
        <w:numPr>
          <w:ilvl w:val="1"/>
          <w:numId w:val="2"/>
        </w:numPr>
      </w:pPr>
      <w:r w:rsidRPr="002D4CB8">
        <w:t xml:space="preserve">Người dùng nhập tin nhắn, bao gồm ID của mục tiêu và nội dung tin nhắn, và sau đó máy khách gửi tin nhắn này đến máy chủ sử dụng hàm </w:t>
      </w:r>
      <w:r w:rsidRPr="002D4CB8">
        <w:rPr>
          <w:b/>
          <w:bCs/>
        </w:rPr>
        <w:t>send</w:t>
      </w:r>
      <w:r w:rsidRPr="002D4CB8">
        <w:t>.</w:t>
      </w:r>
    </w:p>
    <w:p w14:paraId="742C5417" w14:textId="77777777" w:rsidR="002D4CB8" w:rsidRPr="002D4CB8" w:rsidRDefault="002D4CB8" w:rsidP="002D4CB8">
      <w:pPr>
        <w:numPr>
          <w:ilvl w:val="1"/>
          <w:numId w:val="2"/>
        </w:numPr>
      </w:pPr>
      <w:r w:rsidRPr="002D4CB8">
        <w:t xml:space="preserve">Máy khách cũng đọc tin nhắn từ máy chủ bằng cách sử dụng hàm </w:t>
      </w:r>
      <w:r w:rsidRPr="002D4CB8">
        <w:rPr>
          <w:b/>
          <w:bCs/>
        </w:rPr>
        <w:t>read</w:t>
      </w:r>
      <w:r w:rsidRPr="002D4CB8">
        <w:t xml:space="preserve"> và sau đó in ra màn hình tin nhắn từ máy chủ.</w:t>
      </w:r>
    </w:p>
    <w:p w14:paraId="63A2DA88" w14:textId="77777777" w:rsidR="002D4CB8" w:rsidRPr="002D4CB8" w:rsidRDefault="002D4CB8" w:rsidP="002D4CB8">
      <w:pPr>
        <w:numPr>
          <w:ilvl w:val="0"/>
          <w:numId w:val="2"/>
        </w:numPr>
      </w:pPr>
      <w:r w:rsidRPr="002D4CB8">
        <w:rPr>
          <w:b/>
          <w:bCs/>
        </w:rPr>
        <w:t>Lưu ý:</w:t>
      </w:r>
    </w:p>
    <w:p w14:paraId="79A68E10" w14:textId="77777777" w:rsidR="002D4CB8" w:rsidRPr="002D4CB8" w:rsidRDefault="002D4CB8" w:rsidP="002D4CB8">
      <w:pPr>
        <w:numPr>
          <w:ilvl w:val="1"/>
          <w:numId w:val="2"/>
        </w:numPr>
      </w:pPr>
      <w:r w:rsidRPr="002D4CB8">
        <w:t>Máy khách giả định rằng người dùng nhập tin nhắn theo định dạng "TargetID message".</w:t>
      </w:r>
    </w:p>
    <w:p w14:paraId="05A4E2EB" w14:textId="77777777" w:rsidR="002D4CB8" w:rsidRPr="002D4CB8" w:rsidRDefault="002D4CB8" w:rsidP="002D4CB8">
      <w:pPr>
        <w:numPr>
          <w:ilvl w:val="1"/>
          <w:numId w:val="2"/>
        </w:numPr>
      </w:pPr>
      <w:r w:rsidRPr="002D4CB8">
        <w:t>Có thể cần cập nhật và bổ sung kiểm tra lỗi để làm cho chương trình hoạt động mạnh mẽ và an toàn hơn.</w:t>
      </w:r>
    </w:p>
    <w:p w14:paraId="21A20274" w14:textId="77777777" w:rsidR="002D4CB8" w:rsidRPr="002D4CB8" w:rsidRDefault="002D4CB8" w:rsidP="002D4CB8">
      <w:pPr>
        <w:numPr>
          <w:ilvl w:val="1"/>
          <w:numId w:val="2"/>
        </w:numPr>
      </w:pPr>
      <w:r w:rsidRPr="002D4CB8">
        <w:t>Vòng lặp vô hạn có thể dẫn đến việc chương trình chỉ có thể kết thúc bằng cách đóng chương trình từ bàn phím (Ctrl+C).</w:t>
      </w:r>
    </w:p>
    <w:p w14:paraId="31B65C41" w14:textId="77777777" w:rsidR="002D4CB8" w:rsidRDefault="002D4CB8"/>
    <w:p w14:paraId="3BD3A370" w14:textId="122B1ECD" w:rsidR="002D4CB8" w:rsidRDefault="002D4CB8">
      <w:r w:rsidRPr="002D4CB8">
        <w:lastRenderedPageBreak/>
        <w:drawing>
          <wp:inline distT="0" distB="0" distL="0" distR="0" wp14:anchorId="1B49553F" wp14:editId="0AADFF53">
            <wp:extent cx="5943600" cy="3361690"/>
            <wp:effectExtent l="0" t="0" r="0" b="0"/>
            <wp:docPr id="1993846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46118" name=""/>
                    <pic:cNvPicPr/>
                  </pic:nvPicPr>
                  <pic:blipFill>
                    <a:blip r:embed="rId5"/>
                    <a:stretch>
                      <a:fillRect/>
                    </a:stretch>
                  </pic:blipFill>
                  <pic:spPr>
                    <a:xfrm>
                      <a:off x="0" y="0"/>
                      <a:ext cx="5943600" cy="3361690"/>
                    </a:xfrm>
                    <a:prstGeom prst="rect">
                      <a:avLst/>
                    </a:prstGeom>
                  </pic:spPr>
                </pic:pic>
              </a:graphicData>
            </a:graphic>
          </wp:inline>
        </w:drawing>
      </w:r>
    </w:p>
    <w:sectPr w:rsidR="002D4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5851"/>
    <w:multiLevelType w:val="multilevel"/>
    <w:tmpl w:val="E0084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D0666"/>
    <w:multiLevelType w:val="multilevel"/>
    <w:tmpl w:val="36A266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0492390">
    <w:abstractNumId w:val="0"/>
  </w:num>
  <w:num w:numId="2" w16cid:durableId="891497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48"/>
    <w:rsid w:val="001F448D"/>
    <w:rsid w:val="002D4CB8"/>
    <w:rsid w:val="00474C68"/>
    <w:rsid w:val="006043F9"/>
    <w:rsid w:val="00C42048"/>
    <w:rsid w:val="00FA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A1E0"/>
  <w15:chartTrackingRefBased/>
  <w15:docId w15:val="{538D0E6A-E8B8-4A63-8890-C2D5A6F8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185550">
      <w:bodyDiv w:val="1"/>
      <w:marLeft w:val="0"/>
      <w:marRight w:val="0"/>
      <w:marTop w:val="0"/>
      <w:marBottom w:val="0"/>
      <w:divBdr>
        <w:top w:val="none" w:sz="0" w:space="0" w:color="auto"/>
        <w:left w:val="none" w:sz="0" w:space="0" w:color="auto"/>
        <w:bottom w:val="none" w:sz="0" w:space="0" w:color="auto"/>
        <w:right w:val="none" w:sz="0" w:space="0" w:color="auto"/>
      </w:divBdr>
    </w:div>
    <w:div w:id="1549027806">
      <w:bodyDiv w:val="1"/>
      <w:marLeft w:val="0"/>
      <w:marRight w:val="0"/>
      <w:marTop w:val="0"/>
      <w:marBottom w:val="0"/>
      <w:divBdr>
        <w:top w:val="none" w:sz="0" w:space="0" w:color="auto"/>
        <w:left w:val="none" w:sz="0" w:space="0" w:color="auto"/>
        <w:bottom w:val="none" w:sz="0" w:space="0" w:color="auto"/>
        <w:right w:val="none" w:sz="0" w:space="0" w:color="auto"/>
      </w:divBdr>
      <w:divsChild>
        <w:div w:id="2094929077">
          <w:marLeft w:val="0"/>
          <w:marRight w:val="0"/>
          <w:marTop w:val="0"/>
          <w:marBottom w:val="0"/>
          <w:divBdr>
            <w:top w:val="single" w:sz="2" w:space="0" w:color="D9D9E3"/>
            <w:left w:val="single" w:sz="2" w:space="0" w:color="D9D9E3"/>
            <w:bottom w:val="single" w:sz="2" w:space="0" w:color="D9D9E3"/>
            <w:right w:val="single" w:sz="2" w:space="0" w:color="D9D9E3"/>
          </w:divBdr>
          <w:divsChild>
            <w:div w:id="418141697">
              <w:marLeft w:val="0"/>
              <w:marRight w:val="0"/>
              <w:marTop w:val="0"/>
              <w:marBottom w:val="0"/>
              <w:divBdr>
                <w:top w:val="single" w:sz="2" w:space="0" w:color="D9D9E3"/>
                <w:left w:val="single" w:sz="2" w:space="0" w:color="D9D9E3"/>
                <w:bottom w:val="single" w:sz="2" w:space="0" w:color="D9D9E3"/>
                <w:right w:val="single" w:sz="2" w:space="0" w:color="D9D9E3"/>
              </w:divBdr>
              <w:divsChild>
                <w:div w:id="557205196">
                  <w:marLeft w:val="0"/>
                  <w:marRight w:val="0"/>
                  <w:marTop w:val="0"/>
                  <w:marBottom w:val="0"/>
                  <w:divBdr>
                    <w:top w:val="single" w:sz="2" w:space="0" w:color="D9D9E3"/>
                    <w:left w:val="single" w:sz="2" w:space="0" w:color="D9D9E3"/>
                    <w:bottom w:val="single" w:sz="2" w:space="0" w:color="D9D9E3"/>
                    <w:right w:val="single" w:sz="2" w:space="0" w:color="D9D9E3"/>
                  </w:divBdr>
                  <w:divsChild>
                    <w:div w:id="1352419828">
                      <w:marLeft w:val="0"/>
                      <w:marRight w:val="0"/>
                      <w:marTop w:val="0"/>
                      <w:marBottom w:val="0"/>
                      <w:divBdr>
                        <w:top w:val="single" w:sz="2" w:space="0" w:color="D9D9E3"/>
                        <w:left w:val="single" w:sz="2" w:space="0" w:color="D9D9E3"/>
                        <w:bottom w:val="single" w:sz="2" w:space="0" w:color="D9D9E3"/>
                        <w:right w:val="single" w:sz="2" w:space="0" w:color="D9D9E3"/>
                      </w:divBdr>
                      <w:divsChild>
                        <w:div w:id="440613924">
                          <w:marLeft w:val="0"/>
                          <w:marRight w:val="0"/>
                          <w:marTop w:val="0"/>
                          <w:marBottom w:val="0"/>
                          <w:divBdr>
                            <w:top w:val="single" w:sz="2" w:space="0" w:color="D9D9E3"/>
                            <w:left w:val="single" w:sz="2" w:space="0" w:color="D9D9E3"/>
                            <w:bottom w:val="single" w:sz="2" w:space="0" w:color="D9D9E3"/>
                            <w:right w:val="single" w:sz="2" w:space="0" w:color="D9D9E3"/>
                          </w:divBdr>
                          <w:divsChild>
                            <w:div w:id="238103696">
                              <w:marLeft w:val="0"/>
                              <w:marRight w:val="0"/>
                              <w:marTop w:val="100"/>
                              <w:marBottom w:val="100"/>
                              <w:divBdr>
                                <w:top w:val="single" w:sz="2" w:space="0" w:color="D9D9E3"/>
                                <w:left w:val="single" w:sz="2" w:space="0" w:color="D9D9E3"/>
                                <w:bottom w:val="single" w:sz="2" w:space="0" w:color="D9D9E3"/>
                                <w:right w:val="single" w:sz="2" w:space="0" w:color="D9D9E3"/>
                              </w:divBdr>
                              <w:divsChild>
                                <w:div w:id="475875010">
                                  <w:marLeft w:val="0"/>
                                  <w:marRight w:val="0"/>
                                  <w:marTop w:val="0"/>
                                  <w:marBottom w:val="0"/>
                                  <w:divBdr>
                                    <w:top w:val="single" w:sz="2" w:space="0" w:color="D9D9E3"/>
                                    <w:left w:val="single" w:sz="2" w:space="0" w:color="D9D9E3"/>
                                    <w:bottom w:val="single" w:sz="2" w:space="0" w:color="D9D9E3"/>
                                    <w:right w:val="single" w:sz="2" w:space="0" w:color="D9D9E3"/>
                                  </w:divBdr>
                                  <w:divsChild>
                                    <w:div w:id="806704031">
                                      <w:marLeft w:val="0"/>
                                      <w:marRight w:val="0"/>
                                      <w:marTop w:val="0"/>
                                      <w:marBottom w:val="0"/>
                                      <w:divBdr>
                                        <w:top w:val="single" w:sz="2" w:space="0" w:color="D9D9E3"/>
                                        <w:left w:val="single" w:sz="2" w:space="0" w:color="D9D9E3"/>
                                        <w:bottom w:val="single" w:sz="2" w:space="0" w:color="D9D9E3"/>
                                        <w:right w:val="single" w:sz="2" w:space="0" w:color="D9D9E3"/>
                                      </w:divBdr>
                                      <w:divsChild>
                                        <w:div w:id="913852462">
                                          <w:marLeft w:val="0"/>
                                          <w:marRight w:val="0"/>
                                          <w:marTop w:val="0"/>
                                          <w:marBottom w:val="0"/>
                                          <w:divBdr>
                                            <w:top w:val="single" w:sz="2" w:space="0" w:color="D9D9E3"/>
                                            <w:left w:val="single" w:sz="2" w:space="0" w:color="D9D9E3"/>
                                            <w:bottom w:val="single" w:sz="2" w:space="0" w:color="D9D9E3"/>
                                            <w:right w:val="single" w:sz="2" w:space="0" w:color="D9D9E3"/>
                                          </w:divBdr>
                                          <w:divsChild>
                                            <w:div w:id="927229870">
                                              <w:marLeft w:val="0"/>
                                              <w:marRight w:val="0"/>
                                              <w:marTop w:val="0"/>
                                              <w:marBottom w:val="0"/>
                                              <w:divBdr>
                                                <w:top w:val="single" w:sz="2" w:space="0" w:color="D9D9E3"/>
                                                <w:left w:val="single" w:sz="2" w:space="0" w:color="D9D9E3"/>
                                                <w:bottom w:val="single" w:sz="2" w:space="0" w:color="D9D9E3"/>
                                                <w:right w:val="single" w:sz="2" w:space="0" w:color="D9D9E3"/>
                                              </w:divBdr>
                                              <w:divsChild>
                                                <w:div w:id="385952375">
                                                  <w:marLeft w:val="0"/>
                                                  <w:marRight w:val="0"/>
                                                  <w:marTop w:val="0"/>
                                                  <w:marBottom w:val="0"/>
                                                  <w:divBdr>
                                                    <w:top w:val="single" w:sz="2" w:space="0" w:color="D9D9E3"/>
                                                    <w:left w:val="single" w:sz="2" w:space="0" w:color="D9D9E3"/>
                                                    <w:bottom w:val="single" w:sz="2" w:space="0" w:color="D9D9E3"/>
                                                    <w:right w:val="single" w:sz="2" w:space="0" w:color="D9D9E3"/>
                                                  </w:divBdr>
                                                  <w:divsChild>
                                                    <w:div w:id="1831747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2079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Lê Anh</dc:creator>
  <cp:keywords/>
  <dc:description/>
  <cp:lastModifiedBy>Đức Lê Anh</cp:lastModifiedBy>
  <cp:revision>2</cp:revision>
  <dcterms:created xsi:type="dcterms:W3CDTF">2023-12-05T14:14:00Z</dcterms:created>
  <dcterms:modified xsi:type="dcterms:W3CDTF">2023-12-05T14:19:00Z</dcterms:modified>
</cp:coreProperties>
</file>