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C836" w14:textId="77777777" w:rsidR="004871FE" w:rsidRDefault="00487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FB987" w14:textId="77777777" w:rsidR="004871FE" w:rsidRDefault="00C77B1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618F91D" wp14:editId="3E8B23A3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6BC27" w14:textId="77777777" w:rsidR="004871FE" w:rsidRDefault="004871F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CCCE47" w14:textId="77777777" w:rsidR="004871FE" w:rsidRDefault="004871F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26249" w14:textId="77777777" w:rsidR="004871FE" w:rsidRPr="00D3092F" w:rsidRDefault="00C77B16">
      <w:pP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D3092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PROJECT PROPOSAL DOCUMENT</w:t>
      </w:r>
    </w:p>
    <w:p w14:paraId="1D9EFE81" w14:textId="71095E3E" w:rsidR="004871FE" w:rsidRDefault="004871FE" w:rsidP="00D309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716112" w14:textId="77777777" w:rsidR="00D3092F" w:rsidRDefault="00D3092F" w:rsidP="00D309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2CD66E" w14:textId="23FE622F" w:rsidR="00D3092F" w:rsidRPr="00D3092F" w:rsidRDefault="00D3092F" w:rsidP="00D3092F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D3092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REGISTER IN DUE’S DORMITORY</w:t>
      </w:r>
    </w:p>
    <w:p w14:paraId="77964C3D" w14:textId="4B2B1DFD" w:rsidR="004871FE" w:rsidRDefault="004871F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F7B4E6" w14:textId="77777777" w:rsidR="004871FE" w:rsidRDefault="004871FE">
      <w:pPr>
        <w:ind w:left="3360" w:firstLine="4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E3B565" w14:textId="7D34F34B" w:rsidR="004871FE" w:rsidRPr="00D3092F" w:rsidRDefault="00C77B16" w:rsidP="00D3092F">
      <w:pPr>
        <w:ind w:left="342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Version: 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Proposal_v1.</w:t>
      </w:r>
      <w:r w:rsidR="00A1062B">
        <w:rPr>
          <w:rFonts w:ascii="Times New Roman" w:eastAsia="Times New Roman" w:hAnsi="Times New Roman" w:cs="Times New Roman"/>
          <w:i/>
          <w:iCs/>
          <w:sz w:val="26"/>
          <w:szCs w:val="26"/>
        </w:rPr>
        <w:t>2</w:t>
      </w:r>
    </w:p>
    <w:p w14:paraId="62B2B55D" w14:textId="79E8C195" w:rsidR="004871FE" w:rsidRPr="00D3092F" w:rsidRDefault="00C77B16" w:rsidP="00D3092F">
      <w:pPr>
        <w:ind w:left="342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Project team: 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45K211</w:t>
      </w:r>
      <w:r w:rsidR="00B03B6E">
        <w:rPr>
          <w:rFonts w:ascii="Times New Roman" w:eastAsia="Times New Roman" w:hAnsi="Times New Roman" w:cs="Times New Roman"/>
          <w:i/>
          <w:iCs/>
          <w:sz w:val="26"/>
          <w:szCs w:val="26"/>
        </w:rPr>
        <w:t>_</w:t>
      </w:r>
      <w:r w:rsidRPr="00D3092F">
        <w:rPr>
          <w:rFonts w:ascii="Times New Roman" w:eastAsia="Times New Roman" w:hAnsi="Times New Roman" w:cs="Times New Roman"/>
          <w:i/>
          <w:iCs/>
          <w:sz w:val="26"/>
          <w:szCs w:val="26"/>
        </w:rPr>
        <w:t>0</w:t>
      </w:r>
      <w:r w:rsidR="00B03B6E">
        <w:rPr>
          <w:rFonts w:ascii="Times New Roman" w:eastAsia="Times New Roman" w:hAnsi="Times New Roman" w:cs="Times New Roman"/>
          <w:i/>
          <w:iCs/>
          <w:sz w:val="26"/>
          <w:szCs w:val="26"/>
        </w:rPr>
        <w:t>4</w:t>
      </w:r>
    </w:p>
    <w:p w14:paraId="7CE48A2C" w14:textId="77777777" w:rsidR="004871FE" w:rsidRDefault="00C77B16" w:rsidP="00D3092F">
      <w:pPr>
        <w:ind w:left="3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92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Created date: 12/02/2022 </w:t>
      </w:r>
    </w:p>
    <w:p w14:paraId="6695AE92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2625"/>
        <w:gridCol w:w="1517"/>
        <w:gridCol w:w="1470"/>
        <w:gridCol w:w="1485"/>
      </w:tblGrid>
      <w:tr w:rsidR="004871FE" w:rsidRPr="00D3092F" w14:paraId="06EACF1D" w14:textId="77777777" w:rsidTr="00D3092F">
        <w:trPr>
          <w:trHeight w:val="791"/>
        </w:trPr>
        <w:tc>
          <w:tcPr>
            <w:tcW w:w="9092" w:type="dxa"/>
            <w:gridSpan w:val="5"/>
            <w:vAlign w:val="center"/>
          </w:tcPr>
          <w:p w14:paraId="01070F8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871FE" w:rsidRPr="00D3092F" w14:paraId="4ED21B41" w14:textId="77777777" w:rsidTr="00D3092F">
        <w:trPr>
          <w:trHeight w:val="433"/>
        </w:trPr>
        <w:tc>
          <w:tcPr>
            <w:tcW w:w="1995" w:type="dxa"/>
            <w:shd w:val="clear" w:color="auto" w:fill="F1F1F1"/>
            <w:vAlign w:val="center"/>
          </w:tcPr>
          <w:p w14:paraId="791839B0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097" w:type="dxa"/>
            <w:gridSpan w:val="4"/>
            <w:shd w:val="clear" w:color="auto" w:fill="F1F1F1"/>
            <w:vAlign w:val="center"/>
          </w:tcPr>
          <w:p w14:paraId="316A1C72" w14:textId="53D679DF" w:rsidR="004871FE" w:rsidRPr="00174428" w:rsidRDefault="00C77B16" w:rsidP="00D30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442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</w:t>
            </w:r>
            <w:r w:rsidR="00D3092F" w:rsidRPr="0017442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EGISTER IN DUE’S DORMITORY</w:t>
            </w:r>
          </w:p>
        </w:tc>
      </w:tr>
      <w:tr w:rsidR="004871FE" w:rsidRPr="00D3092F" w14:paraId="08258BF3" w14:textId="77777777" w:rsidTr="00D3092F">
        <w:trPr>
          <w:trHeight w:val="433"/>
        </w:trPr>
        <w:tc>
          <w:tcPr>
            <w:tcW w:w="1995" w:type="dxa"/>
            <w:vAlign w:val="center"/>
          </w:tcPr>
          <w:p w14:paraId="6D6C5E4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097" w:type="dxa"/>
            <w:gridSpan w:val="4"/>
            <w:vAlign w:val="center"/>
          </w:tcPr>
          <w:p w14:paraId="7169EFE8" w14:textId="1B6C06D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RDD</w:t>
            </w:r>
          </w:p>
        </w:tc>
      </w:tr>
      <w:tr w:rsidR="004871FE" w:rsidRPr="00D3092F" w14:paraId="6ECCDABA" w14:textId="77777777" w:rsidTr="00D3092F">
        <w:trPr>
          <w:trHeight w:val="525"/>
        </w:trPr>
        <w:tc>
          <w:tcPr>
            <w:tcW w:w="1995" w:type="dxa"/>
            <w:shd w:val="clear" w:color="auto" w:fill="F1F1F1"/>
            <w:vAlign w:val="center"/>
          </w:tcPr>
          <w:p w14:paraId="237695B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625" w:type="dxa"/>
            <w:shd w:val="clear" w:color="auto" w:fill="F1F1F1"/>
            <w:vAlign w:val="center"/>
          </w:tcPr>
          <w:p w14:paraId="175A35F2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12/02/2022</w:t>
            </w:r>
          </w:p>
        </w:tc>
        <w:tc>
          <w:tcPr>
            <w:tcW w:w="1517" w:type="dxa"/>
            <w:shd w:val="clear" w:color="auto" w:fill="F1F1F1"/>
            <w:vAlign w:val="center"/>
          </w:tcPr>
          <w:p w14:paraId="7AD43BA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  <w:vAlign w:val="center"/>
          </w:tcPr>
          <w:p w14:paraId="3B02A04F" w14:textId="6F41928D" w:rsidR="004871FE" w:rsidRPr="00D3092F" w:rsidRDefault="00B03B6E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 w:rsidR="00C77B16"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C77B16"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4871FE" w:rsidRPr="00D3092F" w14:paraId="1D67799E" w14:textId="77777777" w:rsidTr="00D3092F">
        <w:trPr>
          <w:trHeight w:val="686"/>
        </w:trPr>
        <w:tc>
          <w:tcPr>
            <w:tcW w:w="1995" w:type="dxa"/>
            <w:vAlign w:val="center"/>
          </w:tcPr>
          <w:p w14:paraId="43EFFE37" w14:textId="1A4F1A1C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7097" w:type="dxa"/>
            <w:gridSpan w:val="4"/>
            <w:vAlign w:val="center"/>
          </w:tcPr>
          <w:p w14:paraId="68F86C8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</w:tr>
      <w:tr w:rsidR="004871FE" w:rsidRPr="00D3092F" w14:paraId="273D4978" w14:textId="77777777" w:rsidTr="00D3092F">
        <w:trPr>
          <w:trHeight w:val="753"/>
        </w:trPr>
        <w:tc>
          <w:tcPr>
            <w:tcW w:w="1995" w:type="dxa"/>
            <w:shd w:val="clear" w:color="auto" w:fill="F1F1F1"/>
            <w:vAlign w:val="center"/>
          </w:tcPr>
          <w:p w14:paraId="25B15354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Partner Organization</w:t>
            </w:r>
          </w:p>
        </w:tc>
        <w:tc>
          <w:tcPr>
            <w:tcW w:w="7097" w:type="dxa"/>
            <w:gridSpan w:val="4"/>
            <w:shd w:val="clear" w:color="auto" w:fill="F1F1F1"/>
            <w:vAlign w:val="center"/>
          </w:tcPr>
          <w:p w14:paraId="1ED68872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Da Nang University of Economics</w:t>
            </w:r>
          </w:p>
        </w:tc>
      </w:tr>
      <w:tr w:rsidR="004871FE" w:rsidRPr="00D3092F" w14:paraId="712DCB49" w14:textId="77777777" w:rsidTr="00D3092F">
        <w:trPr>
          <w:trHeight w:val="834"/>
        </w:trPr>
        <w:tc>
          <w:tcPr>
            <w:tcW w:w="1995" w:type="dxa"/>
            <w:vAlign w:val="center"/>
          </w:tcPr>
          <w:p w14:paraId="75384214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625" w:type="dxa"/>
            <w:vAlign w:val="center"/>
          </w:tcPr>
          <w:p w14:paraId="0A4BF00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2987" w:type="dxa"/>
            <w:gridSpan w:val="2"/>
            <w:vAlign w:val="center"/>
          </w:tcPr>
          <w:p w14:paraId="1E4412A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quynhanhtp97@gmail.com</w:t>
            </w:r>
          </w:p>
        </w:tc>
        <w:tc>
          <w:tcPr>
            <w:tcW w:w="1485" w:type="dxa"/>
            <w:vAlign w:val="center"/>
          </w:tcPr>
          <w:p w14:paraId="348BC5BE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0829611396</w:t>
            </w:r>
          </w:p>
        </w:tc>
      </w:tr>
      <w:tr w:rsidR="004871FE" w:rsidRPr="00D3092F" w14:paraId="18F71BB3" w14:textId="77777777" w:rsidTr="00D3092F">
        <w:trPr>
          <w:trHeight w:val="774"/>
        </w:trPr>
        <w:tc>
          <w:tcPr>
            <w:tcW w:w="1995" w:type="dxa"/>
            <w:vMerge w:val="restart"/>
            <w:shd w:val="clear" w:color="auto" w:fill="F1F1F1"/>
            <w:vAlign w:val="center"/>
          </w:tcPr>
          <w:p w14:paraId="04DC916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625" w:type="dxa"/>
            <w:shd w:val="clear" w:color="auto" w:fill="F1F1F1"/>
            <w:vAlign w:val="center"/>
          </w:tcPr>
          <w:p w14:paraId="1CC1F26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2987" w:type="dxa"/>
            <w:gridSpan w:val="2"/>
            <w:shd w:val="clear" w:color="auto" w:fill="F1F1F1"/>
            <w:vAlign w:val="center"/>
          </w:tcPr>
          <w:p w14:paraId="577D542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kimphu22999@gmail.com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7E1223DF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0898138025</w:t>
            </w:r>
          </w:p>
        </w:tc>
      </w:tr>
      <w:tr w:rsidR="004871FE" w:rsidRPr="00D3092F" w14:paraId="14E84911" w14:textId="77777777" w:rsidTr="00D3092F">
        <w:trPr>
          <w:trHeight w:val="757"/>
        </w:trPr>
        <w:tc>
          <w:tcPr>
            <w:tcW w:w="1995" w:type="dxa"/>
            <w:vMerge/>
            <w:shd w:val="clear" w:color="auto" w:fill="F1F1F1"/>
            <w:vAlign w:val="center"/>
          </w:tcPr>
          <w:p w14:paraId="5AEE54E7" w14:textId="77777777" w:rsidR="004871FE" w:rsidRPr="00D3092F" w:rsidRDefault="004871FE" w:rsidP="00D3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5" w:type="dxa"/>
            <w:vAlign w:val="center"/>
          </w:tcPr>
          <w:p w14:paraId="043C089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2987" w:type="dxa"/>
            <w:gridSpan w:val="2"/>
            <w:vAlign w:val="center"/>
          </w:tcPr>
          <w:p w14:paraId="0E219D09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minhthu7401@gmail.com</w:t>
            </w:r>
          </w:p>
        </w:tc>
        <w:tc>
          <w:tcPr>
            <w:tcW w:w="1485" w:type="dxa"/>
            <w:vAlign w:val="center"/>
          </w:tcPr>
          <w:p w14:paraId="3A922D80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0905507361</w:t>
            </w:r>
          </w:p>
        </w:tc>
      </w:tr>
      <w:tr w:rsidR="004871FE" w:rsidRPr="00D3092F" w14:paraId="7EAF48EF" w14:textId="77777777" w:rsidTr="00D3092F">
        <w:trPr>
          <w:trHeight w:val="767"/>
        </w:trPr>
        <w:tc>
          <w:tcPr>
            <w:tcW w:w="1995" w:type="dxa"/>
            <w:vMerge/>
            <w:shd w:val="clear" w:color="auto" w:fill="F1F1F1"/>
            <w:vAlign w:val="center"/>
          </w:tcPr>
          <w:p w14:paraId="2E47C22E" w14:textId="77777777" w:rsidR="004871FE" w:rsidRPr="00D3092F" w:rsidRDefault="004871FE" w:rsidP="00D3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5" w:type="dxa"/>
            <w:shd w:val="clear" w:color="auto" w:fill="F1F1F1"/>
            <w:vAlign w:val="center"/>
          </w:tcPr>
          <w:p w14:paraId="11F1309C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Uyên</w:t>
            </w:r>
            <w:proofErr w:type="spellEnd"/>
          </w:p>
        </w:tc>
        <w:tc>
          <w:tcPr>
            <w:tcW w:w="2987" w:type="dxa"/>
            <w:gridSpan w:val="2"/>
            <w:shd w:val="clear" w:color="auto" w:fill="F1F1F1"/>
            <w:vAlign w:val="center"/>
          </w:tcPr>
          <w:p w14:paraId="6CE2989A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phuonguyennguyen267@gmail.com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4C05342C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sz w:val="26"/>
                <w:szCs w:val="26"/>
              </w:rPr>
              <w:t>0905967548</w:t>
            </w:r>
          </w:p>
        </w:tc>
      </w:tr>
    </w:tbl>
    <w:p w14:paraId="258DE792" w14:textId="77777777" w:rsidR="004871FE" w:rsidRDefault="00C77B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9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894"/>
        <w:gridCol w:w="1530"/>
        <w:gridCol w:w="3768"/>
      </w:tblGrid>
      <w:tr w:rsidR="004871FE" w:rsidRPr="00D3092F" w14:paraId="6D5D6545" w14:textId="77777777" w:rsidTr="00D3092F">
        <w:trPr>
          <w:trHeight w:val="775"/>
        </w:trPr>
        <w:tc>
          <w:tcPr>
            <w:tcW w:w="9092" w:type="dxa"/>
            <w:gridSpan w:val="4"/>
            <w:vAlign w:val="center"/>
          </w:tcPr>
          <w:p w14:paraId="344F9D9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871FE" w:rsidRPr="00D3092F" w14:paraId="3092ABC1" w14:textId="77777777" w:rsidTr="00D3092F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330309D8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169D6E0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871FE" w:rsidRPr="00D3092F" w14:paraId="7E63AA39" w14:textId="77777777" w:rsidTr="00D3092F">
        <w:trPr>
          <w:trHeight w:val="698"/>
        </w:trPr>
        <w:tc>
          <w:tcPr>
            <w:tcW w:w="1900" w:type="dxa"/>
            <w:vAlign w:val="center"/>
          </w:tcPr>
          <w:p w14:paraId="05D3E136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92" w:type="dxa"/>
            <w:gridSpan w:val="3"/>
            <w:vAlign w:val="center"/>
          </w:tcPr>
          <w:p w14:paraId="6586C5EB" w14:textId="34F1A86A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Team </w:t>
            </w:r>
            <w:r w:rsidR="00B03B6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4871FE" w:rsidRPr="00D3092F" w14:paraId="4043FC39" w14:textId="77777777" w:rsidTr="00D3092F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14:paraId="5086557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4C8909A6" w14:textId="77777777" w:rsidR="004871FE" w:rsidRPr="00D3092F" w:rsidRDefault="004871FE" w:rsidP="00D309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FE" w:rsidRPr="00D3092F" w14:paraId="7BD4BCD5" w14:textId="77777777" w:rsidTr="00D3092F">
        <w:trPr>
          <w:trHeight w:val="698"/>
        </w:trPr>
        <w:tc>
          <w:tcPr>
            <w:tcW w:w="1900" w:type="dxa"/>
            <w:vAlign w:val="center"/>
          </w:tcPr>
          <w:p w14:paraId="0B2FE529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1894" w:type="dxa"/>
            <w:vAlign w:val="center"/>
          </w:tcPr>
          <w:p w14:paraId="3DB4E76A" w14:textId="22F9BF66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12/02/2022</w:t>
            </w:r>
          </w:p>
        </w:tc>
        <w:tc>
          <w:tcPr>
            <w:tcW w:w="1530" w:type="dxa"/>
            <w:vAlign w:val="center"/>
          </w:tcPr>
          <w:p w14:paraId="601EAF83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68" w:type="dxa"/>
            <w:vAlign w:val="center"/>
          </w:tcPr>
          <w:p w14:paraId="144024E9" w14:textId="2717DA71" w:rsidR="004871FE" w:rsidRPr="00D3092F" w:rsidRDefault="00D3092F" w:rsidP="00D3092F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[</w:t>
            </w:r>
            <w:r w:rsidR="00C77B16" w:rsidRPr="00D309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Register in DUE’s dormitory] Proposal_v1.</w:t>
            </w:r>
            <w:r w:rsidR="00A106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4871FE" w:rsidRPr="00D3092F" w14:paraId="07AD9B13" w14:textId="77777777" w:rsidTr="00D3092F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14:paraId="2B5D2E71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92" w:type="dxa"/>
            <w:gridSpan w:val="3"/>
            <w:shd w:val="clear" w:color="auto" w:fill="F1F1F1"/>
            <w:vAlign w:val="center"/>
          </w:tcPr>
          <w:p w14:paraId="30CB70A8" w14:textId="77777777" w:rsidR="004871FE" w:rsidRPr="00D3092F" w:rsidRDefault="004871FE" w:rsidP="00D309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871FE" w:rsidRPr="00D3092F" w14:paraId="19A4CABB" w14:textId="77777777" w:rsidTr="00BD1CDE">
        <w:trPr>
          <w:trHeight w:val="701"/>
        </w:trPr>
        <w:tc>
          <w:tcPr>
            <w:tcW w:w="1900" w:type="dxa"/>
            <w:vAlign w:val="center"/>
          </w:tcPr>
          <w:p w14:paraId="2A22EAAA" w14:textId="77777777" w:rsidR="004871FE" w:rsidRPr="00D3092F" w:rsidRDefault="00C77B16" w:rsidP="00D30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92" w:type="dxa"/>
            <w:gridSpan w:val="3"/>
            <w:vAlign w:val="center"/>
          </w:tcPr>
          <w:p w14:paraId="18914F88" w14:textId="77777777" w:rsidR="004871FE" w:rsidRPr="00D3092F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092F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0235DB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90F2B" w14:textId="77777777" w:rsidR="004871FE" w:rsidRDefault="004871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79AB8" w14:textId="77777777" w:rsidR="004871FE" w:rsidRPr="00BD1CDE" w:rsidRDefault="00C77B16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b/>
          <w:color w:val="000009"/>
          <w:sz w:val="26"/>
          <w:szCs w:val="26"/>
        </w:rPr>
        <w:t>REVISION HISTORY</w:t>
      </w:r>
    </w:p>
    <w:p w14:paraId="75676439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871FE" w:rsidRPr="00BD1CDE" w14:paraId="4B1D9361" w14:textId="77777777" w:rsidTr="00BD1CDE">
        <w:trPr>
          <w:trHeight w:val="672"/>
        </w:trPr>
        <w:tc>
          <w:tcPr>
            <w:tcW w:w="1181" w:type="dxa"/>
            <w:vAlign w:val="center"/>
          </w:tcPr>
          <w:p w14:paraId="1A7CE7AE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D0B32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  <w:vAlign w:val="center"/>
          </w:tcPr>
          <w:p w14:paraId="1576FC07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0AF45E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  <w:vAlign w:val="center"/>
          </w:tcPr>
          <w:p w14:paraId="2F187818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8C402C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  <w:vAlign w:val="center"/>
          </w:tcPr>
          <w:p w14:paraId="72AAEF11" w14:textId="77777777" w:rsidR="004871FE" w:rsidRPr="00BD1CDE" w:rsidRDefault="004871FE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2A26586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871FE" w:rsidRPr="00BD1CDE" w14:paraId="099DF84B" w14:textId="77777777" w:rsidTr="00BD1CDE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48ABD7F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387FB0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45K211.05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2B5805A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12/02/2022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809C38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Create proposal for project</w:t>
            </w:r>
          </w:p>
        </w:tc>
      </w:tr>
      <w:tr w:rsidR="004871FE" w:rsidRPr="00BD1CDE" w14:paraId="45AEA464" w14:textId="77777777">
        <w:trPr>
          <w:trHeight w:val="802"/>
        </w:trPr>
        <w:tc>
          <w:tcPr>
            <w:tcW w:w="1181" w:type="dxa"/>
            <w:vAlign w:val="center"/>
          </w:tcPr>
          <w:p w14:paraId="0C4B1337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372CE0C6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4FB7E3D2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CABCB99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1FE" w:rsidRPr="00BD1CDE" w14:paraId="73D64190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7E57B2D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19B347F0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DDB8CD2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AB60478" w14:textId="77777777" w:rsidR="004871FE" w:rsidRPr="00BD1CDE" w:rsidRDefault="00487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D9E2692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B995" w14:textId="77777777" w:rsidR="004871FE" w:rsidRDefault="00487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E5D6C" w14:textId="77777777" w:rsidR="004871FE" w:rsidRDefault="00C77B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D82DF55" w14:textId="77777777" w:rsidR="004871FE" w:rsidRPr="00BD1CDE" w:rsidRDefault="00C77B16" w:rsidP="00BD1CDE">
      <w:pPr>
        <w:pStyle w:val="Heading1"/>
        <w:numPr>
          <w:ilvl w:val="0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lastRenderedPageBreak/>
        <w:t>PROJECT OVERVIEW</w:t>
      </w:r>
    </w:p>
    <w:p w14:paraId="407FBB84" w14:textId="7512B7A6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Background</w:t>
      </w:r>
    </w:p>
    <w:p w14:paraId="7F4981BA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fanpage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FA8F74F" w14:textId="4BC64847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Prior arts</w:t>
      </w:r>
    </w:p>
    <w:p w14:paraId="10248EAF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website,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form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C7DCF2" w14:textId="419F2762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Proposed solution</w:t>
      </w:r>
    </w:p>
    <w:p w14:paraId="40741465" w14:textId="77777777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khâu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kịp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“Register in the DUE’s dormitory”. </w:t>
      </w:r>
    </w:p>
    <w:p w14:paraId="53316EE2" w14:textId="33E89B58" w:rsidR="004871FE" w:rsidRPr="00BD1CDE" w:rsidRDefault="00C77B16" w:rsidP="00BD1CDE">
      <w:pPr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Trang web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tòa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túc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xá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77B12A" w14:textId="65C6E635" w:rsidR="004871FE" w:rsidRPr="00AB1E12" w:rsidRDefault="00C77B16" w:rsidP="00C86E25">
      <w:pPr>
        <w:pStyle w:val="Heading2"/>
        <w:numPr>
          <w:ilvl w:val="1"/>
          <w:numId w:val="3"/>
        </w:numPr>
        <w:spacing w:before="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B1E12">
        <w:rPr>
          <w:rFonts w:ascii="Times New Roman" w:eastAsia="Times New Roman" w:hAnsi="Times New Roman" w:cs="Times New Roman"/>
          <w:sz w:val="26"/>
          <w:szCs w:val="26"/>
        </w:rPr>
        <w:lastRenderedPageBreak/>
        <w:t>Goals</w:t>
      </w:r>
    </w:p>
    <w:p w14:paraId="19247120" w14:textId="77777777" w:rsidR="00AB1E12" w:rsidRPr="00AB1E12" w:rsidRDefault="00AB1E12" w:rsidP="00C86E25">
      <w:pPr>
        <w:pStyle w:val="NormalWeb"/>
        <w:spacing w:before="0" w:beforeAutospacing="0" w:after="120" w:afterAutospacing="0" w:line="360" w:lineRule="auto"/>
        <w:jc w:val="both"/>
        <w:rPr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Mục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đích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của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dự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án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là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xây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dựng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hệ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thống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túc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xá</w:t>
      </w:r>
      <w:proofErr w:type="spellEnd"/>
      <w:r w:rsidRPr="00AB1E12">
        <w:rPr>
          <w:color w:val="000000"/>
          <w:sz w:val="26"/>
          <w:szCs w:val="26"/>
        </w:rPr>
        <w:t xml:space="preserve"> DUE bao </w:t>
      </w:r>
      <w:proofErr w:type="spellStart"/>
      <w:r w:rsidRPr="00AB1E12">
        <w:rPr>
          <w:color w:val="000000"/>
          <w:sz w:val="26"/>
          <w:szCs w:val="26"/>
        </w:rPr>
        <w:t>gồm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những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chức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sau</w:t>
      </w:r>
      <w:proofErr w:type="spellEnd"/>
      <w:r w:rsidRPr="00AB1E12">
        <w:rPr>
          <w:color w:val="000000"/>
          <w:sz w:val="26"/>
          <w:szCs w:val="26"/>
        </w:rPr>
        <w:t>:</w:t>
      </w:r>
    </w:p>
    <w:p w14:paraId="26149B3D" w14:textId="6B229715" w:rsidR="00AB1E12" w:rsidRPr="00AB1E12" w:rsidRDefault="00AB1E12" w:rsidP="00C86E25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Đối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với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người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dùng</w:t>
      </w:r>
      <w:proofErr w:type="spellEnd"/>
      <w:r w:rsidRPr="00AB1E12">
        <w:rPr>
          <w:color w:val="000000"/>
          <w:sz w:val="26"/>
          <w:szCs w:val="26"/>
        </w:rPr>
        <w:t xml:space="preserve"> (</w:t>
      </w:r>
      <w:proofErr w:type="spellStart"/>
      <w:r w:rsidRPr="00AB1E12">
        <w:rPr>
          <w:color w:val="000000"/>
          <w:sz w:val="26"/>
          <w:szCs w:val="26"/>
        </w:rPr>
        <w:t>sinh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viên</w:t>
      </w:r>
      <w:proofErr w:type="spellEnd"/>
      <w:r w:rsidRPr="00AB1E12">
        <w:rPr>
          <w:color w:val="000000"/>
          <w:sz w:val="26"/>
          <w:szCs w:val="26"/>
        </w:rPr>
        <w:t>):</w:t>
      </w:r>
    </w:p>
    <w:p w14:paraId="7F9438FD" w14:textId="7AB64700" w:rsidR="00AB1E12" w:rsidRPr="00AB1E12" w:rsidRDefault="00AB1E12" w:rsidP="00C86E25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Tìm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kiếm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các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về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gian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mở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đóng</w:t>
      </w:r>
      <w:proofErr w:type="spellEnd"/>
      <w:r w:rsidRPr="00AB1E12">
        <w:rPr>
          <w:color w:val="000000"/>
          <w:sz w:val="26"/>
          <w:szCs w:val="26"/>
        </w:rPr>
        <w:t xml:space="preserve"> form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và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gian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danh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sách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được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xét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</w:p>
    <w:p w14:paraId="745B4D33" w14:textId="77777777" w:rsidR="00AB1E12" w:rsidRPr="00AB1E12" w:rsidRDefault="00AB1E12" w:rsidP="007C7F1E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Tìm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kiếm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địa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chỉ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liên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lạc</w:t>
      </w:r>
      <w:proofErr w:type="spellEnd"/>
      <w:r w:rsidRPr="00AB1E12">
        <w:rPr>
          <w:color w:val="000000"/>
          <w:sz w:val="26"/>
          <w:szCs w:val="26"/>
        </w:rPr>
        <w:t xml:space="preserve"> (</w:t>
      </w:r>
      <w:proofErr w:type="spellStart"/>
      <w:r w:rsidRPr="00AB1E12">
        <w:rPr>
          <w:color w:val="000000"/>
          <w:sz w:val="26"/>
          <w:szCs w:val="26"/>
        </w:rPr>
        <w:t>địa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chỉ</w:t>
      </w:r>
      <w:proofErr w:type="spellEnd"/>
      <w:r w:rsidRPr="00AB1E12">
        <w:rPr>
          <w:color w:val="000000"/>
          <w:sz w:val="26"/>
          <w:szCs w:val="26"/>
        </w:rPr>
        <w:t xml:space="preserve"> email, </w:t>
      </w:r>
      <w:proofErr w:type="spellStart"/>
      <w:r w:rsidRPr="00AB1E12">
        <w:rPr>
          <w:color w:val="000000"/>
          <w:sz w:val="26"/>
          <w:szCs w:val="26"/>
        </w:rPr>
        <w:t>sđt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văn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B1E12">
        <w:rPr>
          <w:color w:val="000000"/>
          <w:sz w:val="26"/>
          <w:szCs w:val="26"/>
        </w:rPr>
        <w:t>ktx</w:t>
      </w:r>
      <w:proofErr w:type="spellEnd"/>
      <w:r w:rsidRPr="00AB1E12">
        <w:rPr>
          <w:color w:val="000000"/>
          <w:sz w:val="26"/>
          <w:szCs w:val="26"/>
        </w:rPr>
        <w:t>,...</w:t>
      </w:r>
      <w:proofErr w:type="gramEnd"/>
      <w:r w:rsidRPr="00AB1E12">
        <w:rPr>
          <w:color w:val="000000"/>
          <w:sz w:val="26"/>
          <w:szCs w:val="26"/>
        </w:rPr>
        <w:t>)</w:t>
      </w:r>
    </w:p>
    <w:p w14:paraId="6DAD9124" w14:textId="77777777" w:rsidR="00AB1E12" w:rsidRPr="00AB1E12" w:rsidRDefault="00AB1E12" w:rsidP="007C7F1E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hủy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thanh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toán</w:t>
      </w:r>
      <w:proofErr w:type="spellEnd"/>
      <w:r w:rsidRPr="00AB1E12">
        <w:rPr>
          <w:color w:val="000000"/>
          <w:sz w:val="26"/>
          <w:szCs w:val="26"/>
        </w:rPr>
        <w:t xml:space="preserve">, feedback </w:t>
      </w:r>
      <w:proofErr w:type="spellStart"/>
      <w:r w:rsidRPr="00AB1E12">
        <w:rPr>
          <w:color w:val="000000"/>
          <w:sz w:val="26"/>
          <w:szCs w:val="26"/>
        </w:rPr>
        <w:t>tại</w:t>
      </w:r>
      <w:proofErr w:type="spellEnd"/>
      <w:r w:rsidRPr="00AB1E12">
        <w:rPr>
          <w:color w:val="000000"/>
          <w:sz w:val="26"/>
          <w:szCs w:val="26"/>
        </w:rPr>
        <w:t xml:space="preserve"> website</w:t>
      </w:r>
    </w:p>
    <w:p w14:paraId="36A5F668" w14:textId="32BE9D5B" w:rsidR="00AB1E12" w:rsidRPr="00AB1E12" w:rsidRDefault="00AB1E12" w:rsidP="00C86E25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Đối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với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người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trị</w:t>
      </w:r>
      <w:proofErr w:type="spellEnd"/>
      <w:r w:rsidRPr="00AB1E12">
        <w:rPr>
          <w:color w:val="000000"/>
          <w:sz w:val="26"/>
          <w:szCs w:val="26"/>
        </w:rPr>
        <w:t xml:space="preserve"> (</w:t>
      </w:r>
      <w:proofErr w:type="spellStart"/>
      <w:r w:rsidRPr="00AB1E12">
        <w:rPr>
          <w:color w:val="000000"/>
          <w:sz w:val="26"/>
          <w:szCs w:val="26"/>
        </w:rPr>
        <w:t>văn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KTX):</w:t>
      </w:r>
    </w:p>
    <w:p w14:paraId="17EAD604" w14:textId="77777777" w:rsidR="00AB1E12" w:rsidRPr="00AB1E12" w:rsidRDefault="00AB1E12" w:rsidP="00C86E25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sửa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và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xóa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các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(</w:t>
      </w:r>
      <w:proofErr w:type="spellStart"/>
      <w:r w:rsidRPr="00AB1E12">
        <w:rPr>
          <w:color w:val="000000"/>
          <w:sz w:val="26"/>
          <w:szCs w:val="26"/>
        </w:rPr>
        <w:t>thời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gian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đóng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mở</w:t>
      </w:r>
      <w:proofErr w:type="spellEnd"/>
      <w:r w:rsidRPr="00AB1E12">
        <w:rPr>
          <w:color w:val="000000"/>
          <w:sz w:val="26"/>
          <w:szCs w:val="26"/>
        </w:rPr>
        <w:t xml:space="preserve"> form, </w:t>
      </w:r>
      <w:proofErr w:type="spellStart"/>
      <w:r w:rsidRPr="00AB1E12">
        <w:rPr>
          <w:color w:val="000000"/>
          <w:sz w:val="26"/>
          <w:szCs w:val="26"/>
        </w:rPr>
        <w:t>nhận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phòng</w:t>
      </w:r>
      <w:proofErr w:type="spellEnd"/>
      <w:r w:rsidRPr="00AB1E12">
        <w:rPr>
          <w:color w:val="000000"/>
          <w:sz w:val="26"/>
          <w:szCs w:val="26"/>
        </w:rPr>
        <w:t xml:space="preserve">, </w:t>
      </w:r>
      <w:proofErr w:type="spellStart"/>
      <w:r w:rsidRPr="00AB1E12">
        <w:rPr>
          <w:color w:val="000000"/>
          <w:sz w:val="26"/>
          <w:szCs w:val="26"/>
        </w:rPr>
        <w:t>các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khoản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phí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cần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thu</w:t>
      </w:r>
      <w:proofErr w:type="spellEnd"/>
      <w:r w:rsidRPr="00AB1E12">
        <w:rPr>
          <w:color w:val="000000"/>
          <w:sz w:val="26"/>
          <w:szCs w:val="26"/>
        </w:rPr>
        <w:t xml:space="preserve">) </w:t>
      </w:r>
      <w:proofErr w:type="spellStart"/>
      <w:r w:rsidRPr="00AB1E12">
        <w:rPr>
          <w:color w:val="000000"/>
          <w:sz w:val="26"/>
          <w:szCs w:val="26"/>
        </w:rPr>
        <w:t>về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việc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túc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xá</w:t>
      </w:r>
      <w:proofErr w:type="spellEnd"/>
    </w:p>
    <w:p w14:paraId="27210FF3" w14:textId="77777777" w:rsidR="00AB1E12" w:rsidRPr="00AB1E12" w:rsidRDefault="00AB1E12" w:rsidP="00C86E25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khách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hàng</w:t>
      </w:r>
      <w:proofErr w:type="spellEnd"/>
    </w:p>
    <w:p w14:paraId="3A6DB578" w14:textId="77777777" w:rsidR="00AB1E12" w:rsidRPr="00AB1E12" w:rsidRDefault="00AB1E12" w:rsidP="00C86E25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120" w:afterAutospacing="0" w:line="360" w:lineRule="auto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AB1E12">
        <w:rPr>
          <w:color w:val="000000"/>
          <w:sz w:val="26"/>
          <w:szCs w:val="26"/>
        </w:rPr>
        <w:t>Quản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lý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thông</w:t>
      </w:r>
      <w:proofErr w:type="spellEnd"/>
      <w:r w:rsidRPr="00AB1E12">
        <w:rPr>
          <w:color w:val="000000"/>
          <w:sz w:val="26"/>
          <w:szCs w:val="26"/>
        </w:rPr>
        <w:t xml:space="preserve"> tin </w:t>
      </w:r>
      <w:proofErr w:type="spellStart"/>
      <w:r w:rsidRPr="00AB1E12">
        <w:rPr>
          <w:color w:val="000000"/>
          <w:sz w:val="26"/>
          <w:szCs w:val="26"/>
        </w:rPr>
        <w:t>đăng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ký</w:t>
      </w:r>
      <w:proofErr w:type="spellEnd"/>
      <w:r w:rsidRPr="00AB1E12">
        <w:rPr>
          <w:color w:val="000000"/>
          <w:sz w:val="26"/>
          <w:szCs w:val="26"/>
        </w:rPr>
        <w:t xml:space="preserve"> ở </w:t>
      </w:r>
      <w:proofErr w:type="spellStart"/>
      <w:r w:rsidRPr="00AB1E12">
        <w:rPr>
          <w:color w:val="000000"/>
          <w:sz w:val="26"/>
          <w:szCs w:val="26"/>
        </w:rPr>
        <w:t>nội</w:t>
      </w:r>
      <w:proofErr w:type="spellEnd"/>
      <w:r w:rsidRPr="00AB1E12">
        <w:rPr>
          <w:color w:val="000000"/>
          <w:sz w:val="26"/>
          <w:szCs w:val="26"/>
        </w:rPr>
        <w:t xml:space="preserve"> </w:t>
      </w:r>
      <w:proofErr w:type="spellStart"/>
      <w:r w:rsidRPr="00AB1E12">
        <w:rPr>
          <w:color w:val="000000"/>
          <w:sz w:val="26"/>
          <w:szCs w:val="26"/>
        </w:rPr>
        <w:t>trú</w:t>
      </w:r>
      <w:proofErr w:type="spellEnd"/>
    </w:p>
    <w:p w14:paraId="25E03619" w14:textId="04290C3D" w:rsidR="004871FE" w:rsidRPr="00BD1CDE" w:rsidRDefault="00C77B16" w:rsidP="00BD1CDE">
      <w:pPr>
        <w:pStyle w:val="Heading2"/>
        <w:numPr>
          <w:ilvl w:val="1"/>
          <w:numId w:val="3"/>
        </w:numPr>
        <w:spacing w:before="0"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Techniques</w:t>
      </w:r>
    </w:p>
    <w:p w14:paraId="25881B6D" w14:textId="77777777" w:rsidR="004871FE" w:rsidRPr="00BD1CDE" w:rsidRDefault="00C77B16" w:rsidP="00BD1CDE">
      <w:p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190DCDE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HTML, CSS, ASP.NET, C# </w:t>
      </w:r>
    </w:p>
    <w:p w14:paraId="5D761A4C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SQL Server </w:t>
      </w:r>
    </w:p>
    <w:p w14:paraId="16DBB3F2" w14:textId="77777777" w:rsidR="004871FE" w:rsidRPr="00BD1CDE" w:rsidRDefault="00C77B16" w:rsidP="00BD1CDE">
      <w:pPr>
        <w:numPr>
          <w:ilvl w:val="0"/>
          <w:numId w:val="4"/>
        </w:numPr>
        <w:shd w:val="clear" w:color="auto" w:fill="FFFFFF"/>
        <w:spacing w:afterLines="120" w:after="288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D1CDE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BD1CDE">
        <w:rPr>
          <w:rFonts w:ascii="Times New Roman" w:eastAsia="Times New Roman" w:hAnsi="Times New Roman" w:cs="Times New Roman"/>
          <w:sz w:val="26"/>
          <w:szCs w:val="26"/>
        </w:rPr>
        <w:t xml:space="preserve">: Visual Studio 2019 </w:t>
      </w:r>
    </w:p>
    <w:p w14:paraId="059318B2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7069B" w14:textId="1DB15316" w:rsidR="004871FE" w:rsidRPr="00BD1CDE" w:rsidRDefault="00C77B16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871FE" w:rsidRPr="00BD1CDE" w14:paraId="46B784DB" w14:textId="77777777" w:rsidTr="00174428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D03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84AB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871FE" w:rsidRPr="00BD1CDE" w14:paraId="4BFDFF9E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A3BF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6963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871FE" w:rsidRPr="00BD1CDE" w14:paraId="742D9701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345A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9465F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871FE" w:rsidRPr="00BD1CDE" w14:paraId="2DE203B8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022B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AE863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871FE" w:rsidRPr="00BD1CDE" w14:paraId="14ECA6A6" w14:textId="77777777" w:rsidTr="00174428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7718" w14:textId="77777777" w:rsidR="004871FE" w:rsidRPr="00BD1CDE" w:rsidRDefault="00C77B16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6B7FA" w14:textId="77777777" w:rsidR="004871FE" w:rsidRPr="00BD1CDE" w:rsidRDefault="00C77B16" w:rsidP="001744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450</w:t>
            </w:r>
          </w:p>
        </w:tc>
      </w:tr>
    </w:tbl>
    <w:p w14:paraId="55C1E3F4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179BC" w14:textId="042C880C" w:rsidR="004871FE" w:rsidRPr="00BD1CDE" w:rsidRDefault="00C77B16" w:rsidP="00BD1CD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BD1CDE">
        <w:rPr>
          <w:rFonts w:ascii="Times New Roman" w:eastAsia="Times New Roman" w:hAnsi="Times New Roman" w:cs="Times New Roman"/>
          <w:sz w:val="26"/>
          <w:szCs w:val="26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721"/>
        <w:gridCol w:w="1616"/>
        <w:gridCol w:w="2000"/>
        <w:gridCol w:w="2050"/>
      </w:tblGrid>
      <w:tr w:rsidR="004871FE" w:rsidRPr="00BD1CDE" w14:paraId="6C888B57" w14:textId="77777777" w:rsidTr="00BD1CDE">
        <w:trPr>
          <w:trHeight w:val="793"/>
        </w:trPr>
        <w:tc>
          <w:tcPr>
            <w:tcW w:w="895" w:type="dxa"/>
            <w:shd w:val="clear" w:color="auto" w:fill="F1F1F1"/>
            <w:vAlign w:val="center"/>
          </w:tcPr>
          <w:p w14:paraId="52D7FA6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721" w:type="dxa"/>
            <w:shd w:val="clear" w:color="auto" w:fill="F1F1F1"/>
            <w:vAlign w:val="center"/>
          </w:tcPr>
          <w:p w14:paraId="42AD80A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152E6F7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31765942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44B0196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4871FE" w:rsidRPr="00BD1CDE" w14:paraId="76F2B29A" w14:textId="77777777" w:rsidTr="00BD1CDE">
        <w:trPr>
          <w:trHeight w:val="555"/>
        </w:trPr>
        <w:tc>
          <w:tcPr>
            <w:tcW w:w="895" w:type="dxa"/>
            <w:vAlign w:val="center"/>
          </w:tcPr>
          <w:p w14:paraId="4D567D1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72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AD320" w14:textId="77777777" w:rsidR="004871FE" w:rsidRPr="00BD1CDE" w:rsidRDefault="00C77B16" w:rsidP="00BD1CDE">
            <w:pPr>
              <w:spacing w:before="120" w:after="120"/>
              <w:ind w:righ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22354" w14:textId="77777777" w:rsidR="004871FE" w:rsidRPr="00BD1CDE" w:rsidRDefault="00C77B16" w:rsidP="00174428">
            <w:pPr>
              <w:spacing w:before="120"/>
              <w:ind w:left="-120" w:right="-8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29E7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E5B55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13/02/2022</w:t>
            </w:r>
          </w:p>
        </w:tc>
      </w:tr>
      <w:tr w:rsidR="004871FE" w:rsidRPr="00BD1CDE" w14:paraId="29BAEC0F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57BABF5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1.1</w:t>
            </w:r>
          </w:p>
        </w:tc>
        <w:tc>
          <w:tcPr>
            <w:tcW w:w="2721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B877C" w14:textId="77777777" w:rsidR="004871FE" w:rsidRPr="00BD1CDE" w:rsidRDefault="00C77B16" w:rsidP="00BD1CDE">
            <w:pPr>
              <w:spacing w:before="120" w:after="120"/>
              <w:ind w:right="360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nhóm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đưa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ý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964D5" w14:textId="77777777" w:rsidR="004871FE" w:rsidRPr="00BD1CDE" w:rsidRDefault="00C77B16" w:rsidP="00174428">
            <w:pPr>
              <w:spacing w:before="120"/>
              <w:ind w:left="-120" w:right="-84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E0F7B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49BD4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11/02/2022</w:t>
            </w:r>
          </w:p>
        </w:tc>
      </w:tr>
      <w:tr w:rsidR="004871FE" w:rsidRPr="00BD1CDE" w14:paraId="64B73AD7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02FEBF5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</w:t>
            </w: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721" w:type="dxa"/>
            <w:vAlign w:val="center"/>
          </w:tcPr>
          <w:p w14:paraId="01FF0F7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Chốt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đề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tài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cho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100740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F81A1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014A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</w:tr>
      <w:tr w:rsidR="004871FE" w:rsidRPr="00BD1CDE" w14:paraId="1592A856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6459247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1.</w:t>
            </w: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721" w:type="dxa"/>
            <w:vAlign w:val="center"/>
          </w:tcPr>
          <w:p w14:paraId="4AD8EBA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14:paraId="7ED6551D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2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30BE" w14:textId="77777777" w:rsidR="004871FE" w:rsidRPr="00BD1CDE" w:rsidRDefault="00C77B16" w:rsidP="00BD1CDE">
            <w:pPr>
              <w:spacing w:before="120"/>
              <w:ind w:left="-120" w:right="-15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6E8ED" w14:textId="77777777" w:rsidR="004871FE" w:rsidRPr="00BD1CDE" w:rsidRDefault="00C77B16" w:rsidP="00BD1CDE">
            <w:pPr>
              <w:spacing w:before="120"/>
              <w:ind w:left="-132" w:right="-78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13/02/2022</w:t>
            </w:r>
          </w:p>
        </w:tc>
      </w:tr>
      <w:tr w:rsidR="004871FE" w:rsidRPr="00BD1CDE" w14:paraId="464041A0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3650B5B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21" w:type="dxa"/>
            <w:vAlign w:val="center"/>
          </w:tcPr>
          <w:p w14:paraId="515842D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616" w:type="dxa"/>
            <w:vAlign w:val="center"/>
          </w:tcPr>
          <w:p w14:paraId="4207FFC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7EC437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4DE4313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20/02/2022</w:t>
            </w:r>
          </w:p>
        </w:tc>
      </w:tr>
      <w:tr w:rsidR="004871FE" w:rsidRPr="00BD1CDE" w14:paraId="54A33058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2A2277A2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2.1</w:t>
            </w:r>
          </w:p>
        </w:tc>
        <w:tc>
          <w:tcPr>
            <w:tcW w:w="2721" w:type="dxa"/>
            <w:vAlign w:val="center"/>
          </w:tcPr>
          <w:p w14:paraId="075459E5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Hoàn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thiện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đưa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project proposal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lên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1616" w:type="dxa"/>
            <w:vAlign w:val="center"/>
          </w:tcPr>
          <w:p w14:paraId="4A096A1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2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6374A78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7230C93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15/02/2022</w:t>
            </w:r>
          </w:p>
        </w:tc>
      </w:tr>
      <w:tr w:rsidR="004871FE" w:rsidRPr="00BD1CDE" w14:paraId="04F3D432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13828E31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t>2.2</w:t>
            </w:r>
          </w:p>
        </w:tc>
        <w:tc>
          <w:tcPr>
            <w:tcW w:w="2721" w:type="dxa"/>
            <w:vAlign w:val="center"/>
          </w:tcPr>
          <w:p w14:paraId="1295A8B3" w14:textId="77777777" w:rsidR="004871FE" w:rsidRPr="00BD1CDE" w:rsidRDefault="00C77B16" w:rsidP="00BD1CDE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nhóm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chọn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thiết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lập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các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cụ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để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quản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lý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thực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616" w:type="dxa"/>
            <w:vAlign w:val="center"/>
          </w:tcPr>
          <w:p w14:paraId="127585AA" w14:textId="77777777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1958BCC" w14:textId="7F3C2B5D" w:rsidR="004871FE" w:rsidRPr="00BD1CDE" w:rsidRDefault="00821A2F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</w:t>
            </w:r>
            <w:r w:rsidR="00C77B16"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4/02/2022</w:t>
            </w:r>
          </w:p>
        </w:tc>
        <w:tc>
          <w:tcPr>
            <w:tcW w:w="2050" w:type="dxa"/>
            <w:vAlign w:val="center"/>
          </w:tcPr>
          <w:p w14:paraId="2120DE10" w14:textId="77777777" w:rsidR="004871FE" w:rsidRPr="00BD1CDE" w:rsidRDefault="00C77B16" w:rsidP="00BD1CD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20/02/2022</w:t>
            </w:r>
          </w:p>
        </w:tc>
      </w:tr>
      <w:tr w:rsidR="004871FE" w:rsidRPr="00BD1CDE" w14:paraId="301C41A4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1920477A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721" w:type="dxa"/>
            <w:vAlign w:val="center"/>
          </w:tcPr>
          <w:p w14:paraId="0662C77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68B309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4D4F80F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293D4F6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27/02/2022</w:t>
            </w:r>
          </w:p>
        </w:tc>
      </w:tr>
      <w:tr w:rsidR="004871FE" w:rsidRPr="00BD1CDE" w14:paraId="76DD59B7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470F09E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21" w:type="dxa"/>
            <w:vAlign w:val="center"/>
          </w:tcPr>
          <w:p w14:paraId="26FB5D73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43CD4A7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56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CB6D644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14:paraId="0D46F979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24/04/2022</w:t>
            </w:r>
          </w:p>
        </w:tc>
      </w:tr>
      <w:tr w:rsidR="004871FE" w:rsidRPr="00BD1CDE" w14:paraId="555F4B55" w14:textId="77777777" w:rsidTr="00BD1CDE">
        <w:trPr>
          <w:trHeight w:val="622"/>
        </w:trPr>
        <w:tc>
          <w:tcPr>
            <w:tcW w:w="895" w:type="dxa"/>
            <w:vAlign w:val="center"/>
          </w:tcPr>
          <w:p w14:paraId="24C7BB9E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721" w:type="dxa"/>
            <w:vAlign w:val="center"/>
          </w:tcPr>
          <w:p w14:paraId="1D7552E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16" w:type="dxa"/>
            <w:vAlign w:val="center"/>
          </w:tcPr>
          <w:p w14:paraId="38F910E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14 </w:t>
            </w:r>
            <w:proofErr w:type="spellStart"/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6092F60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25/04/2022</w:t>
            </w:r>
          </w:p>
        </w:tc>
        <w:tc>
          <w:tcPr>
            <w:tcW w:w="2050" w:type="dxa"/>
            <w:vAlign w:val="center"/>
          </w:tcPr>
          <w:p w14:paraId="696B5315" w14:textId="77777777" w:rsidR="004871FE" w:rsidRPr="00BD1CDE" w:rsidRDefault="00C77B16" w:rsidP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1CDE">
              <w:rPr>
                <w:rFonts w:ascii="Times New Roman" w:eastAsia="Times New Roman" w:hAnsi="Times New Roman" w:cs="Times New Roman"/>
                <w:sz w:val="26"/>
                <w:szCs w:val="26"/>
              </w:rPr>
              <w:t>08/05/2022</w:t>
            </w:r>
          </w:p>
        </w:tc>
      </w:tr>
    </w:tbl>
    <w:p w14:paraId="43D9DBA3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BDB4D" w14:textId="22605C11" w:rsidR="004871FE" w:rsidRPr="00174428" w:rsidRDefault="00C77B16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 w:rsidRPr="00174428">
        <w:rPr>
          <w:rFonts w:ascii="Times New Roman" w:eastAsia="Times New Roman" w:hAnsi="Times New Roman" w:cs="Times New Roman"/>
          <w:sz w:val="26"/>
          <w:szCs w:val="26"/>
        </w:rPr>
        <w:lastRenderedPageBreak/>
        <w:t>ROLES AND RESPONSIBILITIES</w:t>
      </w:r>
    </w:p>
    <w:tbl>
      <w:tblPr>
        <w:tblStyle w:val="a4"/>
        <w:tblW w:w="9766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850"/>
      </w:tblGrid>
      <w:tr w:rsidR="00BD1CDE" w14:paraId="7998ACF5" w14:textId="45218894" w:rsidTr="00174428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02A8DFB6" w14:textId="77777777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239AE837" w14:textId="77777777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32816291" w14:textId="68FEE484" w:rsidR="00BD1CDE" w:rsidRDefault="00BD1CDE" w:rsidP="00174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BD1CDE" w14:paraId="5124F708" w14:textId="28AF357C" w:rsidTr="00174428">
        <w:trPr>
          <w:trHeight w:val="1215"/>
        </w:trPr>
        <w:tc>
          <w:tcPr>
            <w:tcW w:w="2066" w:type="dxa"/>
            <w:vAlign w:val="center"/>
          </w:tcPr>
          <w:p w14:paraId="71302BB6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6009D6EE" w14:textId="77777777" w:rsidR="00BD1CDE" w:rsidRDefault="00BD1CDE" w:rsidP="00BD1CDE">
            <w:pPr>
              <w:tabs>
                <w:tab w:val="left" w:pos="462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SCRUM,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  <w:p w14:paraId="7487655D" w14:textId="77777777" w:rsidR="00BD1CDE" w:rsidRDefault="00BD1CDE" w:rsidP="00BD1CDE">
            <w:pPr>
              <w:tabs>
                <w:tab w:val="left" w:pos="462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9489920" w14:textId="77777777" w:rsidR="00BD1CDE" w:rsidRDefault="00BD1CDE" w:rsidP="00BD1CDE">
            <w:pPr>
              <w:tabs>
                <w:tab w:val="left" w:pos="462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1270950" w14:textId="77777777" w:rsidR="00BD1CDE" w:rsidRDefault="00BD1CDE" w:rsidP="00BD1CDE">
            <w:pPr>
              <w:tabs>
                <w:tab w:val="left" w:pos="462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vAlign w:val="center"/>
          </w:tcPr>
          <w:p w14:paraId="64A3A399" w14:textId="7D79F18B" w:rsidR="00BD1CDE" w:rsidRDefault="00174428" w:rsidP="00174428">
            <w:pPr>
              <w:tabs>
                <w:tab w:val="left" w:pos="462"/>
              </w:tabs>
              <w:spacing w:before="120" w:after="0"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</w:t>
            </w:r>
          </w:p>
        </w:tc>
      </w:tr>
      <w:tr w:rsidR="00BD1CDE" w14:paraId="2F63FACE" w14:textId="74C7FE58" w:rsidTr="00174428">
        <w:trPr>
          <w:trHeight w:val="1458"/>
        </w:trPr>
        <w:tc>
          <w:tcPr>
            <w:tcW w:w="2066" w:type="dxa"/>
            <w:vAlign w:val="center"/>
          </w:tcPr>
          <w:p w14:paraId="1225D2EA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08CA" w14:textId="77777777" w:rsidR="00BD1CDE" w:rsidRDefault="00BD1CDE" w:rsidP="00BD1CDE">
            <w:pPr>
              <w:tabs>
                <w:tab w:val="left" w:pos="479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B73068C" w14:textId="77777777" w:rsidR="00BD1CDE" w:rsidRDefault="00BD1CDE" w:rsidP="00BD1CDE">
            <w:pPr>
              <w:tabs>
                <w:tab w:val="left" w:pos="479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6CF088B" w14:textId="77777777" w:rsidR="00BD1CDE" w:rsidRDefault="00BD1CDE" w:rsidP="00BD1CDE">
            <w:pPr>
              <w:tabs>
                <w:tab w:val="left" w:pos="479"/>
              </w:tabs>
              <w:spacing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timeline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release.</w:t>
            </w:r>
          </w:p>
          <w:p w14:paraId="3F8794B0" w14:textId="77777777" w:rsidR="00BD1CDE" w:rsidRDefault="00BD1CDE" w:rsidP="00BD1CDE">
            <w:pPr>
              <w:tabs>
                <w:tab w:val="left" w:pos="479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specifications/user stories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</w:tcPr>
          <w:p w14:paraId="37756709" w14:textId="57E8AF7B" w:rsidR="00BD1CDE" w:rsidRDefault="00174428" w:rsidP="00174428">
            <w:pPr>
              <w:tabs>
                <w:tab w:val="left" w:pos="479"/>
              </w:tabs>
              <w:spacing w:before="120" w:after="0"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</w:p>
        </w:tc>
      </w:tr>
      <w:tr w:rsidR="00BD1CDE" w14:paraId="7BE43A35" w14:textId="2DFEA1DB" w:rsidTr="00174428">
        <w:trPr>
          <w:trHeight w:val="1458"/>
        </w:trPr>
        <w:tc>
          <w:tcPr>
            <w:tcW w:w="2066" w:type="dxa"/>
            <w:vAlign w:val="center"/>
          </w:tcPr>
          <w:p w14:paraId="299976D2" w14:textId="77777777" w:rsidR="00BD1CDE" w:rsidRDefault="00BD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7F7022CA" w14:textId="77777777" w:rsidR="00BD1CDE" w:rsidRDefault="00BD1CDE" w:rsidP="00BD1CDE">
            <w:pPr>
              <w:tabs>
                <w:tab w:val="left" w:pos="479"/>
              </w:tabs>
              <w:spacing w:before="120" w:after="0"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BF38AAF" w14:textId="77777777" w:rsidR="00BD1CDE" w:rsidRDefault="00BD1CDE" w:rsidP="00BD1CDE">
            <w:pPr>
              <w:tabs>
                <w:tab w:val="left" w:pos="479"/>
              </w:tabs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50" w:type="dxa"/>
            <w:vAlign w:val="center"/>
          </w:tcPr>
          <w:p w14:paraId="265AEC45" w14:textId="77777777" w:rsidR="00BD1CDE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  <w:p w14:paraId="71333517" w14:textId="77777777" w:rsidR="00174428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  <w:p w14:paraId="1C942361" w14:textId="348D0E0A" w:rsidR="00174428" w:rsidRDefault="00174428" w:rsidP="00174428">
            <w:pPr>
              <w:tabs>
                <w:tab w:val="left" w:pos="479"/>
              </w:tabs>
              <w:spacing w:before="120" w:after="0" w:line="360" w:lineRule="auto"/>
              <w:ind w:left="744" w:righ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Uyên</w:t>
            </w:r>
            <w:proofErr w:type="spellEnd"/>
          </w:p>
        </w:tc>
      </w:tr>
    </w:tbl>
    <w:p w14:paraId="7D99EFF9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812E1" w14:textId="77777777" w:rsidR="004871FE" w:rsidRDefault="004871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71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34A4" w14:textId="77777777" w:rsidR="004B47F7" w:rsidRDefault="004B47F7" w:rsidP="00D3092F">
      <w:pPr>
        <w:spacing w:after="0" w:line="240" w:lineRule="auto"/>
      </w:pPr>
      <w:r>
        <w:separator/>
      </w:r>
    </w:p>
  </w:endnote>
  <w:endnote w:type="continuationSeparator" w:id="0">
    <w:p w14:paraId="37611E0C" w14:textId="77777777" w:rsidR="004B47F7" w:rsidRDefault="004B47F7" w:rsidP="00D3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D660" w14:textId="77777777" w:rsidR="004B47F7" w:rsidRDefault="004B47F7" w:rsidP="00D3092F">
      <w:pPr>
        <w:spacing w:after="0" w:line="240" w:lineRule="auto"/>
      </w:pPr>
      <w:r>
        <w:separator/>
      </w:r>
    </w:p>
  </w:footnote>
  <w:footnote w:type="continuationSeparator" w:id="0">
    <w:p w14:paraId="24A47BDE" w14:textId="77777777" w:rsidR="004B47F7" w:rsidRDefault="004B47F7" w:rsidP="00D3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015"/>
    <w:multiLevelType w:val="multilevel"/>
    <w:tmpl w:val="B3541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72A74"/>
    <w:multiLevelType w:val="multilevel"/>
    <w:tmpl w:val="9A5E92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" w15:restartNumberingAfterBreak="0">
    <w:nsid w:val="075166DA"/>
    <w:multiLevelType w:val="multilevel"/>
    <w:tmpl w:val="075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539"/>
    <w:multiLevelType w:val="hybridMultilevel"/>
    <w:tmpl w:val="5DA6FD0E"/>
    <w:lvl w:ilvl="0" w:tplc="C694B8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13693"/>
    <w:multiLevelType w:val="multilevel"/>
    <w:tmpl w:val="DC483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07082"/>
    <w:multiLevelType w:val="multilevel"/>
    <w:tmpl w:val="F56CC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323802"/>
    <w:multiLevelType w:val="multilevel"/>
    <w:tmpl w:val="E2C2DE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651620"/>
    <w:multiLevelType w:val="multilevel"/>
    <w:tmpl w:val="02AE1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8C18D9"/>
    <w:multiLevelType w:val="multilevel"/>
    <w:tmpl w:val="D3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24059"/>
    <w:multiLevelType w:val="multilevel"/>
    <w:tmpl w:val="A71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40DC6"/>
    <w:multiLevelType w:val="multilevel"/>
    <w:tmpl w:val="2FC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FE"/>
    <w:rsid w:val="00174428"/>
    <w:rsid w:val="004871FE"/>
    <w:rsid w:val="004B47F7"/>
    <w:rsid w:val="007C7F1E"/>
    <w:rsid w:val="00821A2F"/>
    <w:rsid w:val="00A1062B"/>
    <w:rsid w:val="00A35B5A"/>
    <w:rsid w:val="00AB1E12"/>
    <w:rsid w:val="00B03B6E"/>
    <w:rsid w:val="00BD1CDE"/>
    <w:rsid w:val="00C77B16"/>
    <w:rsid w:val="00C86E25"/>
    <w:rsid w:val="00D3092F"/>
    <w:rsid w:val="00F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4838"/>
  <w15:docId w15:val="{080D4EB5-61F2-4464-ACD3-B2AFF88F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2F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2F"/>
    <w:rPr>
      <w:rFonts w:asciiTheme="minorHAnsi" w:eastAsiaTheme="minorEastAsia" w:hAnsiTheme="minorHAnsi" w:cstheme="minorBidi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B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6IxuLy2/QUTACdz7lAJYJZnLA==">AMUW2mU16kV7FTCpE1pYWDtvpRl77m0qVp+CepSUO9UOHf1XkDV/hkd1AP2zlvmaMJ3d/WrRrCin7WOKGf1lafqsW2i6pHewLq0RQCIs350NhyICASxEe6YbfxZcFZgFahhX6L9rgTxx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 Nguyen Minh Thu</cp:lastModifiedBy>
  <cp:revision>9</cp:revision>
  <dcterms:created xsi:type="dcterms:W3CDTF">2020-01-09T13:46:00Z</dcterms:created>
  <dcterms:modified xsi:type="dcterms:W3CDTF">2022-03-12T05:12:00Z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