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hAnsi="宋体"/>
          <w:b/>
          <w:bCs/>
          <w:sz w:val="52"/>
          <w:szCs w:val="52"/>
          <w:lang w:val="en-US" w:eastAsia="zh-CN"/>
        </w:rPr>
      </w:pPr>
    </w:p>
    <w:p>
      <w:pPr>
        <w:jc w:val="both"/>
        <w:rPr>
          <w:rFonts w:hint="eastAsia" w:hAnsi="宋体"/>
          <w:b/>
          <w:bCs/>
          <w:sz w:val="52"/>
          <w:szCs w:val="52"/>
          <w:lang w:val="en-US" w:eastAsia="zh-CN"/>
        </w:rPr>
      </w:pPr>
      <w:r>
        <w:drawing>
          <wp:inline distT="0" distB="0" distL="114300" distR="114300">
            <wp:extent cx="5053965" cy="139382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053965" cy="1393825"/>
                    </a:xfrm>
                    <a:prstGeom prst="rect">
                      <a:avLst/>
                    </a:prstGeom>
                    <a:noFill/>
                    <a:ln w="9525">
                      <a:noFill/>
                    </a:ln>
                  </pic:spPr>
                </pic:pic>
              </a:graphicData>
            </a:graphic>
          </wp:inline>
        </w:drawing>
      </w:r>
    </w:p>
    <w:p>
      <w:pPr>
        <w:jc w:val="center"/>
        <w:rPr>
          <w:rFonts w:hint="eastAsia" w:hAnsi="宋体"/>
          <w:b/>
          <w:bCs/>
          <w:sz w:val="52"/>
          <w:szCs w:val="52"/>
          <w:lang w:val="en-US" w:eastAsia="zh-CN"/>
        </w:rPr>
      </w:pPr>
    </w:p>
    <w:p>
      <w:pPr>
        <w:jc w:val="center"/>
        <w:rPr>
          <w:rFonts w:hint="eastAsia" w:hAnsi="宋体"/>
          <w:b/>
          <w:bCs/>
          <w:sz w:val="52"/>
          <w:szCs w:val="52"/>
          <w:lang w:val="en-US" w:eastAsia="zh-CN"/>
        </w:rPr>
      </w:pPr>
    </w:p>
    <w:p>
      <w:pPr>
        <w:jc w:val="center"/>
        <w:rPr>
          <w:rFonts w:hint="eastAsia" w:hAnsi="宋体"/>
          <w:b/>
          <w:bCs/>
          <w:sz w:val="52"/>
          <w:szCs w:val="52"/>
          <w:lang w:val="en-US" w:eastAsia="zh-CN"/>
        </w:rPr>
      </w:pPr>
    </w:p>
    <w:p>
      <w:pPr>
        <w:jc w:val="center"/>
        <w:rPr>
          <w:b/>
          <w:bCs/>
          <w:sz w:val="52"/>
          <w:szCs w:val="52"/>
        </w:rPr>
      </w:pPr>
      <w:r>
        <w:rPr>
          <w:rFonts w:hint="eastAsia" w:hAnsi="宋体"/>
          <w:b/>
          <w:bCs/>
          <w:sz w:val="52"/>
          <w:szCs w:val="52"/>
          <w:lang w:val="en-US" w:eastAsia="zh-CN"/>
        </w:rPr>
        <w:t xml:space="preserve">装 置 设 计 个 人 </w:t>
      </w:r>
      <w:r>
        <w:rPr>
          <w:rFonts w:hAnsi="宋体"/>
          <w:b/>
          <w:bCs/>
          <w:sz w:val="52"/>
          <w:szCs w:val="52"/>
        </w:rPr>
        <w:t>报</w:t>
      </w:r>
      <w:r>
        <w:rPr>
          <w:b/>
          <w:bCs/>
          <w:sz w:val="52"/>
          <w:szCs w:val="52"/>
        </w:rPr>
        <w:t xml:space="preserve"> </w:t>
      </w:r>
      <w:r>
        <w:rPr>
          <w:rFonts w:hAnsi="宋体"/>
          <w:b/>
          <w:bCs/>
          <w:sz w:val="52"/>
          <w:szCs w:val="52"/>
        </w:rPr>
        <w:t>告</w:t>
      </w:r>
    </w:p>
    <w:p>
      <w:pPr>
        <w:jc w:val="center"/>
        <w:rPr>
          <w:b/>
          <w:bCs/>
        </w:rPr>
      </w:pPr>
    </w:p>
    <w:p/>
    <w:p/>
    <w:p/>
    <w:p/>
    <w:p/>
    <w:p/>
    <w:p/>
    <w:p/>
    <w:p/>
    <w:p/>
    <w:p/>
    <w:p/>
    <w:p>
      <w:pPr>
        <w:spacing w:line="360" w:lineRule="auto"/>
        <w:ind w:firstLine="1280" w:firstLineChars="400"/>
        <w:rPr>
          <w:rFonts w:hint="eastAsia" w:ascii="宋体" w:hAnsi="宋体" w:eastAsia="宋体"/>
          <w:kern w:val="0"/>
          <w:sz w:val="32"/>
          <w:szCs w:val="32"/>
          <w:u w:val="single"/>
          <w:lang w:val="en-US" w:eastAsia="zh-CN"/>
        </w:rPr>
      </w:pPr>
      <w:r>
        <w:rPr>
          <w:rFonts w:ascii="宋体" w:hAnsi="宋体"/>
          <w:bCs/>
          <w:sz w:val="32"/>
          <w:szCs w:val="32"/>
        </w:rPr>
        <w:t>设计题目</w:t>
      </w:r>
      <w:r>
        <w:rPr>
          <w:rFonts w:hint="eastAsia" w:ascii="宋体" w:hAnsi="宋体"/>
          <w:bCs/>
          <w:sz w:val="32"/>
          <w:szCs w:val="32"/>
        </w:rPr>
        <w:t xml:space="preserve"> </w:t>
      </w:r>
      <w:r>
        <w:rPr>
          <w:rFonts w:hint="eastAsia" w:ascii="宋体" w:hAnsi="宋体"/>
          <w:bCs/>
          <w:sz w:val="32"/>
          <w:szCs w:val="32"/>
          <w:u w:val="single"/>
        </w:rPr>
        <w:t xml:space="preserve"> </w:t>
      </w:r>
      <w:bookmarkStart w:id="0" w:name="OLE_LINK3"/>
      <w:bookmarkStart w:id="1" w:name="OLE_LINK1"/>
      <w:bookmarkStart w:id="2" w:name="OLE_LINK2"/>
      <w:r>
        <w:rPr>
          <w:rFonts w:hint="eastAsia" w:ascii="宋体" w:hAnsi="宋体"/>
          <w:bCs/>
          <w:sz w:val="32"/>
          <w:szCs w:val="32"/>
          <w:u w:val="single"/>
          <w:lang w:val="en-US" w:eastAsia="zh-CN"/>
        </w:rPr>
        <w:t xml:space="preserve"> </w:t>
      </w:r>
      <w:r>
        <w:rPr>
          <w:rFonts w:hint="eastAsia" w:ascii="宋体" w:hAnsi="宋体"/>
          <w:kern w:val="0"/>
          <w:sz w:val="32"/>
          <w:szCs w:val="32"/>
          <w:u w:val="single"/>
        </w:rPr>
        <w:t>温度报警器</w:t>
      </w:r>
      <w:bookmarkEnd w:id="0"/>
      <w:bookmarkEnd w:id="1"/>
      <w:bookmarkEnd w:id="2"/>
      <w:r>
        <w:rPr>
          <w:rFonts w:hint="eastAsia" w:ascii="宋体" w:hAnsi="宋体"/>
          <w:kern w:val="0"/>
          <w:sz w:val="32"/>
          <w:szCs w:val="32"/>
          <w:u w:val="single"/>
        </w:rPr>
        <w:t xml:space="preserve">设计 </w:t>
      </w:r>
      <w:r>
        <w:rPr>
          <w:rFonts w:hint="eastAsia" w:ascii="宋体" w:hAnsi="宋体"/>
          <w:kern w:val="0"/>
          <w:sz w:val="32"/>
          <w:szCs w:val="32"/>
          <w:u w:val="single"/>
          <w:lang w:val="en-US" w:eastAsia="zh-CN"/>
        </w:rPr>
        <w:t xml:space="preserve"> </w:t>
      </w:r>
    </w:p>
    <w:p>
      <w:pPr>
        <w:spacing w:line="360" w:lineRule="auto"/>
        <w:ind w:firstLine="1280" w:firstLineChars="400"/>
        <w:rPr>
          <w:rFonts w:ascii="宋体" w:hAnsi="宋体"/>
          <w:bCs/>
          <w:sz w:val="32"/>
          <w:szCs w:val="32"/>
        </w:rPr>
      </w:pPr>
      <w:r>
        <w:rPr>
          <w:rFonts w:ascii="宋体" w:hAnsi="宋体"/>
          <w:bCs/>
          <w:sz w:val="32"/>
          <w:szCs w:val="32"/>
        </w:rPr>
        <w:t xml:space="preserve">班    级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自动化1503班</w:t>
      </w:r>
      <w:r>
        <w:rPr>
          <w:rFonts w:hint="eastAsia" w:ascii="宋体" w:hAnsi="宋体"/>
          <w:kern w:val="0"/>
          <w:sz w:val="32"/>
          <w:szCs w:val="32"/>
          <w:u w:val="single"/>
        </w:rPr>
        <w:t xml:space="preserve">   </w:t>
      </w:r>
    </w:p>
    <w:p>
      <w:pPr>
        <w:spacing w:line="360" w:lineRule="auto"/>
        <w:ind w:firstLine="1280" w:firstLineChars="400"/>
        <w:rPr>
          <w:rFonts w:hint="eastAsia" w:ascii="宋体" w:hAnsi="宋体" w:eastAsia="宋体"/>
          <w:bCs/>
          <w:sz w:val="32"/>
          <w:szCs w:val="32"/>
          <w:lang w:val="en-US" w:eastAsia="zh-CN"/>
        </w:rPr>
      </w:pPr>
      <w:r>
        <w:rPr>
          <w:rFonts w:ascii="宋体" w:hAnsi="宋体"/>
          <w:bCs/>
          <w:sz w:val="32"/>
          <w:szCs w:val="32"/>
        </w:rPr>
        <w:t xml:space="preserve">姓    名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王 盼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w:t>
      </w:r>
    </w:p>
    <w:p>
      <w:pPr>
        <w:spacing w:line="360" w:lineRule="auto"/>
        <w:ind w:firstLine="1280" w:firstLineChars="400"/>
        <w:rPr>
          <w:rFonts w:hint="eastAsia" w:asciiTheme="minorEastAsia" w:hAnsiTheme="minorEastAsia" w:eastAsiaTheme="minorEastAsia" w:cstheme="minorEastAsia"/>
          <w:b/>
          <w:bCs/>
          <w:sz w:val="36"/>
          <w:szCs w:val="36"/>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bCs/>
          <w:sz w:val="32"/>
          <w:szCs w:val="32"/>
          <w:lang w:val="en-US" w:eastAsia="zh-CN"/>
        </w:rPr>
        <w:t>学    号</w:t>
      </w:r>
      <w:r>
        <w:rPr>
          <w:rFonts w:ascii="宋体" w:hAnsi="宋体"/>
          <w:bCs/>
          <w:sz w:val="32"/>
          <w:szCs w:val="32"/>
        </w:rPr>
        <w:t xml:space="preserve">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201505060305</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w:t>
      </w:r>
    </w:p>
    <w:sdt>
      <w:sdtPr>
        <w:rPr>
          <w:rFonts w:ascii="宋体" w:hAnsi="宋体" w:eastAsia="宋体" w:cs="Times New Roman"/>
          <w:b w:val="0"/>
          <w:bCs w:val="0"/>
          <w:kern w:val="2"/>
          <w:sz w:val="30"/>
          <w:szCs w:val="30"/>
          <w:lang w:val="en-US" w:eastAsia="zh-CN" w:bidi="ar-SA"/>
        </w:rPr>
        <w:id w:val="147476493"/>
        <w:docPartObj>
          <w:docPartGallery w:val="Table of Contents"/>
          <w:docPartUnique/>
        </w:docPartObj>
      </w:sdtPr>
      <w:sdtEndPr>
        <w:rPr>
          <w:rFonts w:hint="eastAsia" w:ascii="宋体" w:hAnsi="宋体" w:eastAsia="宋体" w:cs="宋体"/>
          <w:b w:val="0"/>
          <w:bCs w:val="0"/>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313" w:beforeLines="100" w:after="625" w:afterLines="200" w:line="300" w:lineRule="auto"/>
            <w:ind w:right="0" w:rightChars="0"/>
            <w:jc w:val="center"/>
            <w:textAlignment w:val="auto"/>
            <w:outlineLvl w:val="9"/>
            <w:rPr>
              <w:b/>
              <w:bCs/>
              <w:sz w:val="30"/>
              <w:szCs w:val="30"/>
            </w:rPr>
          </w:pPr>
          <w:bookmarkStart w:id="3" w:name="_Toc3999_WPSOffice_Type2"/>
          <w:bookmarkStart w:id="64" w:name="_GoBack"/>
          <w:r>
            <w:rPr>
              <w:rFonts w:ascii="宋体" w:hAnsi="宋体" w:eastAsia="宋体"/>
              <w:b/>
              <w:bCs/>
              <w:sz w:val="30"/>
              <w:szCs w:val="30"/>
            </w:rPr>
            <w:t>目</w:t>
          </w:r>
          <w:r>
            <w:rPr>
              <w:rFonts w:hint="eastAsia" w:ascii="宋体" w:hAnsi="宋体"/>
              <w:b/>
              <w:bCs/>
              <w:sz w:val="30"/>
              <w:szCs w:val="30"/>
              <w:lang w:val="en-US" w:eastAsia="zh-CN"/>
            </w:rPr>
            <w:t xml:space="preserve"> </w:t>
          </w:r>
          <w:r>
            <w:rPr>
              <w:rFonts w:ascii="宋体" w:hAnsi="宋体" w:eastAsia="宋体"/>
              <w:b/>
              <w:bCs/>
              <w:sz w:val="30"/>
              <w:szCs w:val="30"/>
            </w:rPr>
            <w:t>录</w:t>
          </w:r>
          <w:bookmarkEnd w:id="64"/>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_Toc29788_WPSOffice_Level1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f7ccb5e9-70bd-4238-9c33-a6dca51e3132}"/>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rPr>
                <w:t>、设计目标</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_Toc3999_WPSOffice_Level1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bb8d2129-f117-4e6f-828d-89e349f8f4ff}"/>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lang w:val="en-US" w:eastAsia="zh-CN"/>
                </w:rPr>
                <w:t xml:space="preserve">2 </w:t>
              </w:r>
              <w:r>
                <w:rPr>
                  <w:rFonts w:hint="eastAsia" w:ascii="宋体" w:hAnsi="宋体" w:eastAsia="宋体" w:cs="宋体"/>
                  <w:b w:val="0"/>
                  <w:bCs w:val="0"/>
                  <w:sz w:val="24"/>
                  <w:szCs w:val="24"/>
                </w:rPr>
                <w:t>、设计内容</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_Toc13505_WPSOffice_Level1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8d4471b5-4336-4734-b839-60d574d72ac0}"/>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lang w:val="en-US" w:eastAsia="zh-CN"/>
                </w:rPr>
                <w:t xml:space="preserve">3 </w:t>
              </w:r>
              <w:r>
                <w:rPr>
                  <w:rFonts w:hint="eastAsia" w:ascii="宋体" w:hAnsi="宋体" w:eastAsia="宋体" w:cs="宋体"/>
                  <w:b w:val="0"/>
                  <w:bCs w:val="0"/>
                  <w:sz w:val="24"/>
                  <w:szCs w:val="24"/>
                </w:rPr>
                <w:t>、项目组成员分工</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_Toc13135_WPSOffice_Level1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489a29cd-a154-443f-9845-39cf96bf28c0}"/>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 xml:space="preserve">4 </w:t>
              </w:r>
              <w:r>
                <w:rPr>
                  <w:rFonts w:hint="eastAsia" w:ascii="宋体" w:hAnsi="宋体" w:eastAsia="宋体" w:cs="宋体"/>
                  <w:b w:val="0"/>
                  <w:bCs w:val="0"/>
                  <w:sz w:val="24"/>
                  <w:szCs w:val="24"/>
                </w:rPr>
                <w:t>、个人工作</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14"/>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_Toc3999_WPSOffice_Level2 </w:instrText>
          </w:r>
          <w:r>
            <w:rPr>
              <w:rFonts w:hint="eastAsia" w:ascii="宋体" w:hAnsi="宋体" w:eastAsia="宋体" w:cs="宋体"/>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f14aa7e8-e2fd-47a7-9a0d-3d2b566b6a40}"/>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sz w:val="24"/>
                  <w:szCs w:val="24"/>
                </w:rPr>
                <w:t>4.1设计方案论证</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4"/>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_Toc13505_WPSOffice_Level2 </w:instrText>
          </w:r>
          <w:r>
            <w:rPr>
              <w:rFonts w:hint="eastAsia" w:ascii="宋体" w:hAnsi="宋体" w:eastAsia="宋体" w:cs="宋体"/>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3fea4d2f-e089-4445-9e14-a66fe972436a}"/>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sz w:val="24"/>
                  <w:szCs w:val="24"/>
                </w:rPr>
                <w:t>4.2 LCD显示模块</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4"/>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_Toc13135_WPSOffice_Level2 </w:instrText>
          </w:r>
          <w:r>
            <w:rPr>
              <w:rFonts w:hint="eastAsia" w:ascii="宋体" w:hAnsi="宋体" w:eastAsia="宋体" w:cs="宋体"/>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54ca5b97-e55e-42ab-9018-0c916f02e734}"/>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sz w:val="24"/>
                  <w:szCs w:val="24"/>
                </w:rPr>
                <w:t>4.3 上下限设定模块</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7886be0d-2eaa-4547-b7df-8d6043e998f0}"/>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 xml:space="preserve">5 </w:t>
              </w:r>
              <w:r>
                <w:rPr>
                  <w:rFonts w:hint="eastAsia" w:ascii="宋体" w:hAnsi="宋体" w:eastAsia="宋体" w:cs="宋体"/>
                  <w:b w:val="0"/>
                  <w:bCs w:val="0"/>
                  <w:sz w:val="24"/>
                  <w:szCs w:val="24"/>
                </w:rPr>
                <w:t>、系统整体电路图</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_Toc13960_WPSOffice_Level1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3eef3410-6bc9-4837-9f35-888163dd4193}"/>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 xml:space="preserve">6 </w:t>
              </w:r>
              <w:r>
                <w:rPr>
                  <w:rFonts w:hint="eastAsia" w:ascii="宋体" w:hAnsi="宋体" w:eastAsia="宋体" w:cs="宋体"/>
                  <w:b w:val="0"/>
                  <w:bCs w:val="0"/>
                  <w:sz w:val="24"/>
                  <w:szCs w:val="24"/>
                </w:rPr>
                <w:t>、硬件设计模块展示</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fldChar w:fldCharType="end"/>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_Toc20834_WPSOffice_Level1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337a8f91-d4ff-4905-b6ae-550c0d86fe51}"/>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lang w:val="en-US" w:eastAsia="zh-CN"/>
                </w:rPr>
                <w:t xml:space="preserve">7 </w:t>
              </w:r>
              <w:r>
                <w:rPr>
                  <w:rFonts w:hint="eastAsia" w:ascii="宋体" w:hAnsi="宋体" w:eastAsia="宋体" w:cs="宋体"/>
                  <w:b w:val="0"/>
                  <w:bCs w:val="0"/>
                  <w:sz w:val="24"/>
                  <w:szCs w:val="24"/>
                </w:rPr>
                <w:t>、个人总结与致谢</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lang w:val="en-US" w:eastAsia="zh-CN"/>
            </w:rPr>
            <w:t>0</w:t>
          </w:r>
        </w:p>
        <w:p>
          <w:pPr>
            <w:pStyle w:val="13"/>
            <w:pageBreakBefore w:val="0"/>
            <w:widowControl/>
            <w:tabs>
              <w:tab w:val="right" w:leader="dot" w:pos="8306"/>
            </w:tabs>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val="0"/>
              <w:bCs w:val="0"/>
              <w:sz w:val="36"/>
              <w:szCs w:val="36"/>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_Toc3020_WPSOffice_Level1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76493"/>
              <w:placeholder>
                <w:docPart w:val="{3ce6210e-633d-47bc-8cc4-38936b296c0f}"/>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kern w:val="2"/>
                  <w:sz w:val="24"/>
                  <w:szCs w:val="24"/>
                  <w:lang w:val="en-US" w:eastAsia="zh-CN" w:bidi="ar-SA"/>
                </w:rPr>
                <w:t xml:space="preserve">8 </w:t>
              </w:r>
              <w:r>
                <w:rPr>
                  <w:rFonts w:hint="eastAsia" w:ascii="宋体" w:hAnsi="宋体" w:eastAsia="宋体" w:cs="宋体"/>
                  <w:b w:val="0"/>
                  <w:bCs w:val="0"/>
                  <w:sz w:val="24"/>
                  <w:szCs w:val="24"/>
                </w:rPr>
                <w:t>、参考文献</w:t>
              </w:r>
            </w:sdtContent>
          </w:sdt>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bookmarkEnd w:id="3"/>
          <w:r>
            <w:rPr>
              <w:rFonts w:hint="eastAsia" w:ascii="宋体" w:hAnsi="宋体" w:eastAsia="宋体" w:cs="宋体"/>
              <w:b w:val="0"/>
              <w:bCs w:val="0"/>
              <w:sz w:val="24"/>
              <w:szCs w:val="24"/>
              <w:lang w:val="en-US" w:eastAsia="zh-CN"/>
            </w:rPr>
            <w:t>2</w:t>
          </w: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jc w:val="left"/>
        <w:textAlignment w:val="auto"/>
        <w:outlineLvl w:val="9"/>
        <w:rPr>
          <w:rFonts w:hint="eastAsia" w:ascii="宋体" w:hAnsi="宋体"/>
          <w:b/>
          <w:bCs/>
          <w:sz w:val="30"/>
          <w:szCs w:val="30"/>
          <w:lang w:val="en-US" w:eastAsia="zh-CN"/>
        </w:rPr>
      </w:pPr>
      <w:bookmarkStart w:id="4" w:name="_Toc29788_WPSOffice_Level1"/>
      <w:bookmarkStart w:id="5" w:name="_Toc486067127"/>
      <w:bookmarkStart w:id="6" w:name="_Toc471059682"/>
      <w:bookmarkStart w:id="7" w:name="_Toc5350"/>
      <w:r>
        <w:rPr>
          <w:rFonts w:hint="eastAsia" w:ascii="宋体" w:hAnsi="宋体"/>
          <w:b/>
          <w:bCs/>
          <w:sz w:val="30"/>
          <w:szCs w:val="30"/>
          <w:lang w:val="en-US" w:eastAsia="zh-CN"/>
        </w:rPr>
        <w:t>1、设计目标</w:t>
      </w:r>
      <w:bookmarkEnd w:id="4"/>
    </w:p>
    <w:p>
      <w:pPr>
        <w:pageBreakBefore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eastAsia" w:ascii="宋体" w:hAnsi="宋体"/>
          <w:sz w:val="24"/>
        </w:rPr>
        <w:t>随着时代的进步和发展，单片机技术已经普及到我们生活，工作，科研，各个领域，已经成为一种比较成熟的技术。温度的测试也已经越来越多的影响到各个领域。因此设计一个温度测试的系统是十分必要的。</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625" w:afterLines="200" w:line="300" w:lineRule="auto"/>
        <w:jc w:val="left"/>
        <w:textAlignment w:val="auto"/>
        <w:outlineLvl w:val="9"/>
        <w:rPr>
          <w:rFonts w:ascii="宋体" w:hAnsi="宋体"/>
          <w:color w:val="000000"/>
          <w:sz w:val="24"/>
        </w:rPr>
      </w:pPr>
      <w:bookmarkStart w:id="8" w:name="_Toc3999_WPSOffice_Level1"/>
      <w:r>
        <w:rPr>
          <w:rFonts w:hint="eastAsia" w:ascii="宋体" w:hAnsi="宋体" w:eastAsia="宋体" w:cs="宋体"/>
          <w:b/>
          <w:bCs/>
          <w:sz w:val="30"/>
          <w:szCs w:val="30"/>
        </w:rPr>
        <w:t>设计内容</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ind w:firstLine="420" w:firstLineChars="0"/>
        <w:jc w:val="left"/>
        <w:textAlignment w:val="auto"/>
        <w:outlineLvl w:val="9"/>
        <w:rPr>
          <w:rFonts w:ascii="宋体" w:hAnsi="宋体"/>
          <w:color w:val="000000"/>
          <w:sz w:val="24"/>
        </w:rPr>
      </w:pPr>
      <w:r>
        <w:rPr>
          <w:rFonts w:hint="eastAsia" w:ascii="宋体" w:hAnsi="宋体"/>
          <w:sz w:val="24"/>
        </w:rPr>
        <w:t>此</w:t>
      </w:r>
      <w:r>
        <w:rPr>
          <w:rFonts w:hint="eastAsia" w:ascii="宋体" w:hAnsi="宋体"/>
          <w:sz w:val="24"/>
          <w:lang w:val="en-US" w:eastAsia="zh-CN"/>
        </w:rPr>
        <w:t>设计</w:t>
      </w:r>
      <w:r>
        <w:rPr>
          <w:rFonts w:hint="eastAsia" w:ascii="宋体" w:hAnsi="宋体"/>
          <w:sz w:val="24"/>
        </w:rPr>
        <w:t>主要</w:t>
      </w:r>
      <w:r>
        <w:rPr>
          <w:rFonts w:hint="eastAsia" w:ascii="宋体" w:hAnsi="宋体"/>
          <w:sz w:val="24"/>
          <w:lang w:val="en-US" w:eastAsia="zh-CN"/>
        </w:rPr>
        <w:t>做</w:t>
      </w:r>
      <w:r>
        <w:rPr>
          <w:rFonts w:hint="eastAsia" w:ascii="宋体" w:hAnsi="宋体"/>
          <w:sz w:val="24"/>
        </w:rPr>
        <w:t>一个基于STC80C5</w:t>
      </w:r>
      <w:r>
        <w:rPr>
          <w:rFonts w:hint="eastAsia" w:ascii="宋体" w:hAnsi="宋体"/>
          <w:sz w:val="24"/>
          <w:lang w:val="en-US" w:eastAsia="zh-CN"/>
        </w:rPr>
        <w:t>2</w:t>
      </w:r>
      <w:r>
        <w:rPr>
          <w:rFonts w:hint="eastAsia" w:ascii="宋体" w:hAnsi="宋体"/>
          <w:sz w:val="24"/>
        </w:rPr>
        <w:t>单片机的数字温度检测报警器系统。</w:t>
      </w:r>
      <w:r>
        <w:rPr>
          <w:rFonts w:ascii="宋体" w:hAnsi="宋体"/>
          <w:color w:val="000000"/>
          <w:sz w:val="24"/>
        </w:rPr>
        <w:t>本系统是基于以STC8</w:t>
      </w:r>
      <w:r>
        <w:rPr>
          <w:rFonts w:hint="eastAsia" w:ascii="宋体" w:hAnsi="宋体"/>
          <w:color w:val="000000"/>
          <w:sz w:val="24"/>
        </w:rPr>
        <w:t>0</w:t>
      </w:r>
      <w:r>
        <w:rPr>
          <w:rFonts w:ascii="宋体" w:hAnsi="宋体"/>
          <w:color w:val="000000"/>
          <w:sz w:val="24"/>
        </w:rPr>
        <w:t>C5</w:t>
      </w:r>
      <w:r>
        <w:rPr>
          <w:rFonts w:hint="eastAsia" w:ascii="宋体" w:hAnsi="宋体"/>
          <w:color w:val="000000"/>
          <w:sz w:val="24"/>
          <w:lang w:val="en-US" w:eastAsia="zh-CN"/>
        </w:rPr>
        <w:t>2</w:t>
      </w:r>
      <w:r>
        <w:rPr>
          <w:rFonts w:ascii="宋体" w:hAnsi="宋体"/>
          <w:color w:val="000000"/>
          <w:sz w:val="24"/>
        </w:rPr>
        <w:t>为核心，采用温度传感器DS18B20作为温度检测器，在液晶显示屏</w:t>
      </w:r>
      <w:r>
        <w:rPr>
          <w:rFonts w:hint="eastAsia" w:ascii="宋体" w:hAnsi="宋体"/>
          <w:sz w:val="24"/>
        </w:rPr>
        <w:t>LCD1602</w:t>
      </w:r>
      <w:r>
        <w:rPr>
          <w:rFonts w:ascii="宋体" w:hAnsi="宋体"/>
          <w:color w:val="000000"/>
          <w:sz w:val="24"/>
        </w:rPr>
        <w:t>上显示实时温度。</w:t>
      </w:r>
      <w:r>
        <w:rPr>
          <w:rFonts w:hint="eastAsia" w:ascii="宋体" w:hAnsi="宋体"/>
          <w:color w:val="000000"/>
          <w:sz w:val="24"/>
        </w:rPr>
        <w:t>并且</w:t>
      </w:r>
      <w:r>
        <w:rPr>
          <w:rFonts w:ascii="宋体" w:hAnsi="宋体"/>
          <w:color w:val="000000"/>
          <w:sz w:val="24"/>
        </w:rPr>
        <w:t>设置上下限报警温度。</w:t>
      </w:r>
    </w:p>
    <w:p>
      <w:pPr>
        <w:pStyle w:val="2"/>
        <w:keepNext/>
        <w:keepLines/>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ind w:leftChars="0"/>
        <w:jc w:val="left"/>
        <w:textAlignment w:val="auto"/>
        <w:outlineLvl w:val="0"/>
        <w:rPr>
          <w:rFonts w:hint="eastAsia" w:ascii="宋体" w:hAnsi="宋体"/>
          <w:b/>
          <w:sz w:val="30"/>
          <w:szCs w:val="30"/>
          <w:lang w:val="en-US" w:eastAsia="zh-CN"/>
        </w:rPr>
      </w:pPr>
      <w:bookmarkStart w:id="9" w:name="_Toc15636_WPSOffice_Level1"/>
      <w:bookmarkStart w:id="10" w:name="_Toc13505_WPSOffice_Level1"/>
      <w:r>
        <w:rPr>
          <w:rFonts w:hint="eastAsia" w:ascii="宋体" w:hAnsi="宋体"/>
          <w:b/>
          <w:sz w:val="30"/>
          <w:szCs w:val="30"/>
          <w:lang w:val="en-US" w:eastAsia="zh-CN"/>
        </w:rPr>
        <w:t>3、项目组成员分工</w:t>
      </w:r>
      <w:bookmarkEnd w:id="9"/>
      <w:bookmarkEnd w:id="10"/>
    </w:p>
    <w:p>
      <w:pPr>
        <w:numPr>
          <w:ilvl w:val="0"/>
          <w:numId w:val="0"/>
        </w:numPr>
        <w:ind w:leftChars="0"/>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jc w:val="center"/>
              <w:rPr>
                <w:sz w:val="24"/>
                <w:szCs w:val="24"/>
                <w:vertAlign w:val="baseline"/>
              </w:rPr>
            </w:pPr>
          </w:p>
          <w:p>
            <w:pPr>
              <w:jc w:val="center"/>
              <w:rPr>
                <w:sz w:val="24"/>
                <w:szCs w:val="24"/>
                <w:vertAlign w:val="baseline"/>
              </w:rPr>
            </w:pPr>
          </w:p>
          <w:p>
            <w:pPr>
              <w:snapToGrid w:val="0"/>
              <w:spacing w:line="240" w:lineRule="auto"/>
              <w:ind w:firstLine="240" w:firstLineChars="100"/>
              <w:jc w:val="center"/>
              <mc:AlternateContent>
                <mc:Choice Requires="wpsCustomData">
                  <wpsCustomData:diagonalParaType/>
                </mc:Choice>
              </mc:AlternateContent>
              <w:rPr>
                <w:rFonts w:hint="eastAsia" w:eastAsiaTheme="minorEastAsia"/>
                <w:sz w:val="24"/>
                <w:szCs w:val="24"/>
                <w:vertAlign w:val="baseline"/>
                <w:lang w:val="en-US" w:eastAsia="zh-CN"/>
              </w:rPr>
            </w:pPr>
            <w:r>
              <w:rPr>
                <w:rFonts w:hint="eastAsia"/>
                <w:sz w:val="24"/>
                <w:szCs w:val="24"/>
                <w:vertAlign w:val="baseline"/>
                <w:lang w:val="en-US" w:eastAsia="zh-CN"/>
              </w:rPr>
              <w:t>成  员</w:t>
            </w:r>
          </w:p>
          <w:p>
            <w:pPr>
              <w:ind w:firstLine="480" w:firstLineChars="200"/>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任  务</w:t>
            </w:r>
          </w:p>
        </w:tc>
        <w:tc>
          <w:tcPr>
            <w:tcW w:w="6392" w:type="dxa"/>
          </w:tcPr>
          <w:p>
            <w:pPr>
              <w:jc w:val="center"/>
              <w:rPr>
                <w:sz w:val="24"/>
                <w:szCs w:val="24"/>
                <w:vertAlign w:val="baseline"/>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温度检测装置整体设计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权 红 飞</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软件编写</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PCB板子的焊接</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软硬件调试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王 盼</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设计方案论证</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前期各模块资料查询</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PCB板子的焊接</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刘 欢</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设计方案论证</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前期各模块资料查询</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小组报告的整体框架撰写</w:t>
            </w:r>
          </w:p>
          <w:p>
            <w:pPr>
              <w:rPr>
                <w:rFonts w:hint="eastAsia"/>
                <w:sz w:val="24"/>
                <w:szCs w:val="24"/>
                <w:vertAlign w:val="baseline"/>
                <w:lang w:val="en-US" w:eastAsia="zh-CN"/>
              </w:rPr>
            </w:pPr>
          </w:p>
        </w:tc>
      </w:tr>
    </w:tbl>
    <w:p>
      <w:pPr>
        <w:ind w:firstLine="420" w:firstLineChars="0"/>
        <w:rPr>
          <w:rFonts w:hint="eastAsia" w:ascii="宋体" w:hAnsi="宋体" w:eastAsia="宋体" w:cs="宋体"/>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b/>
          <w:bCs/>
          <w:color w:val="000000"/>
          <w:sz w:val="30"/>
          <w:szCs w:val="30"/>
          <w:lang w:val="en-US" w:eastAsia="zh-CN"/>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bookmarkStart w:id="11" w:name="_Toc13135_WPSOffice_Level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b/>
          <w:bCs/>
          <w:color w:val="000000"/>
          <w:sz w:val="30"/>
          <w:szCs w:val="30"/>
          <w:lang w:val="en-US" w:eastAsia="zh-CN"/>
        </w:rPr>
      </w:pPr>
      <w:r>
        <w:rPr>
          <w:rFonts w:hint="eastAsia" w:ascii="宋体" w:hAnsi="宋体"/>
          <w:b/>
          <w:bCs/>
          <w:color w:val="000000"/>
          <w:sz w:val="30"/>
          <w:szCs w:val="30"/>
          <w:lang w:val="en-US" w:eastAsia="zh-CN"/>
        </w:rPr>
        <w:t>4、个人工作</w:t>
      </w:r>
      <w:bookmarkEnd w:id="11"/>
    </w:p>
    <w:p>
      <w:pPr>
        <w:numPr>
          <w:ilvl w:val="0"/>
          <w:numId w:val="0"/>
        </w:numPr>
        <w:spacing w:line="360" w:lineRule="auto"/>
        <w:rPr>
          <w:rFonts w:hint="eastAsia" w:ascii="宋体" w:hAnsi="宋体"/>
          <w:b/>
          <w:bCs/>
          <w:color w:val="000000"/>
          <w:sz w:val="30"/>
          <w:szCs w:val="30"/>
          <w:lang w:val="en-US" w:eastAsia="zh-CN"/>
        </w:rPr>
      </w:pPr>
    </w:p>
    <w:p>
      <w:pPr>
        <w:pStyle w:val="11"/>
        <w:keepNext/>
        <w:keepLines w:val="0"/>
        <w:pageBreakBefore w:val="0"/>
        <w:widowControl/>
        <w:numPr>
          <w:ilvl w:val="0"/>
          <w:numId w:val="0"/>
        </w:numPr>
        <w:kinsoku/>
        <w:wordWrap/>
        <w:overflowPunct/>
        <w:topLinePunct w:val="0"/>
        <w:autoSpaceDE/>
        <w:autoSpaceDN/>
        <w:bidi w:val="0"/>
        <w:adjustRightInd/>
        <w:snapToGrid/>
        <w:spacing w:before="157" w:beforeLines="50" w:after="157" w:afterLines="50" w:line="300" w:lineRule="auto"/>
        <w:textAlignment w:val="auto"/>
        <w:outlineLvl w:val="1"/>
        <w:rPr>
          <w:rFonts w:hint="eastAsia"/>
          <w:lang w:val="en-US" w:eastAsia="zh-CN"/>
        </w:rPr>
      </w:pPr>
      <w:bookmarkStart w:id="12" w:name="_Toc3999_WPSOffice_Level2"/>
      <w:r>
        <w:rPr>
          <w:rFonts w:hint="eastAsia" w:asciiTheme="minorEastAsia" w:hAnsiTheme="minorEastAsia" w:eastAsiaTheme="minorEastAsia" w:cstheme="minorEastAsia"/>
          <w:b/>
          <w:bCs/>
          <w:lang w:val="en-US" w:eastAsia="zh-CN"/>
        </w:rPr>
        <w:t>4.1</w:t>
      </w:r>
      <w:r>
        <w:rPr>
          <w:rFonts w:hint="eastAsia" w:asciiTheme="minorEastAsia" w:hAnsiTheme="minorEastAsia" w:eastAsiaTheme="minorEastAsia" w:cstheme="minorEastAsia"/>
          <w:b/>
          <w:bCs/>
        </w:rPr>
        <w:t>设计</w:t>
      </w:r>
      <w:bookmarkEnd w:id="5"/>
      <w:bookmarkEnd w:id="6"/>
      <w:bookmarkEnd w:id="7"/>
      <w:r>
        <w:rPr>
          <w:rFonts w:hint="eastAsia" w:asciiTheme="minorEastAsia" w:hAnsiTheme="minorEastAsia" w:eastAsiaTheme="minorEastAsia" w:cstheme="minorEastAsia"/>
          <w:b/>
          <w:bCs/>
          <w:lang w:val="en-US" w:eastAsia="zh-CN"/>
        </w:rPr>
        <w:t>方案论证</w:t>
      </w:r>
      <w:bookmarkEnd w:id="12"/>
    </w:p>
    <w:p>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ind w:firstLine="482" w:firstLineChars="20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4.1.1数字温度计设计方案论证</w:t>
      </w:r>
    </w:p>
    <w:p>
      <w:pPr>
        <w:ind w:firstLine="241" w:firstLineChars="100"/>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方案一</w:t>
      </w: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由于本设计是测温电路，根据设计要求可以使用热敏电阻之类的感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温器件利用其感温效应，然后将随被测温度变化的电压或电流采集过来，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经过AD转换后，将数据传输到单片机进行数据的处理，然后在显示电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路_上显示，这样就可以将被测温度显示出来，这种设计需要用到AD转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换电路，感温电路比较麻烦。</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方案二：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在单片机电路设计中，大多都是使用传感器，这是非常容易想到利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用数字温度传感器，所以可以采用一只温度传感器DS18B20，此传感器，可以很容易直接读取被测温度值，进行转换，然后传输给单片机进行数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据处理，就可以满足设计要求。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pPr>
      <w:r>
        <w:rPr>
          <w:rFonts w:hint="eastAsia" w:ascii="宋体" w:hAnsi="宋体" w:cs="宋体"/>
          <w:kern w:val="0"/>
          <w:sz w:val="24"/>
          <w:szCs w:val="24"/>
          <w:lang w:val="en-US" w:eastAsia="zh-CN" w:bidi="ar"/>
        </w:rPr>
        <w:t>从以上两种方案容易看出，采取方案二，电路设计比较简洁，软件设计也比较简单，故采用方案二。</w:t>
      </w:r>
      <w:r>
        <w:rPr>
          <w:rFonts w:ascii="宋体" w:hAnsi="宋体" w:eastAsia="宋体" w:cs="宋体"/>
          <w:kern w:val="0"/>
          <w:sz w:val="24"/>
          <w:szCs w:val="24"/>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4.1</w:t>
      </w:r>
      <w:r>
        <w:rPr>
          <w:rFonts w:hint="eastAsia" w:ascii="宋体" w:hAnsi="宋体" w:eastAsia="宋体" w:cs="宋体"/>
          <w:b/>
          <w:bCs/>
          <w:sz w:val="24"/>
          <w:szCs w:val="24"/>
          <w:lang w:val="en-US" w:eastAsia="zh-CN"/>
        </w:rPr>
        <w:t>.2单片机的选择</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方案一：选择Microchip公司的PIC系列单片机</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作为世界_上最为顶尖的单片机研发与生产企业,微芯公司设计的PIC</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系列单片机一度风靡全球，其优秀的性能和卓越的品质受到了许多人的青睐，其优点毋庸赘述。但是，高知名度的缺点也显而易见，价格昂贵，性价比不高是其软肋。</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方案二：选择德州仪器的MSP430系列单片机</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MSP430单片机是一个16位的、具有精简指令集的混合型单片机，</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它具有极低的功耗、丰富的片内外设和方便灵活的开发手段。但是，由于MSP430单片机系列价格较高，比较适合于较为复杂的应用系统”。</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方案三:选择Atmel公司的STC89C52单片机。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STC89C52单片机是一个低功耗高性能CMOS 8位单片机,片内含8KBytes ISP(In-system programmable的可反复擦写1000次的Flash只读程序存储器器件采用ATMEL公司的高密度、非易失性存储技术制造兼容标准MCS-51指令系统及80C51引脚结构,芯片内集成了通用8位中央处理器和ISP Flash 存储单元，片，上Flash允许程序存储器在系统可编程，亦适于常规编程器在功能强大的微型计算机的STC89C52单芯片上，拥有灵巧的8位CPU,使得STC89C52为众多嵌入式控制应用系统提供高灵活、超有效的解决方案可为许多嵌入式控制应用系统提供高性价比的解决方案问。</w:t>
      </w:r>
    </w:p>
    <w:p>
      <w:pPr>
        <w:spacing w:line="360" w:lineRule="auto"/>
        <w:ind w:firstLine="480" w:firstLineChars="200"/>
        <w:rPr>
          <w:rFonts w:hint="eastAsia" w:ascii="宋体" w:hAnsi="宋体"/>
          <w:bCs/>
          <w:sz w:val="24"/>
          <w:szCs w:val="24"/>
        </w:rPr>
      </w:pPr>
      <w:r>
        <w:rPr>
          <w:rFonts w:hint="eastAsia" w:ascii="宋体" w:hAnsi="宋体"/>
          <w:bCs/>
          <w:sz w:val="24"/>
          <w:szCs w:val="24"/>
          <w:lang w:val="en-US" w:eastAsia="zh-CN"/>
        </w:rPr>
        <w:t>因此，本次设计</w:t>
      </w:r>
      <w:r>
        <w:rPr>
          <w:rFonts w:hint="eastAsia" w:ascii="宋体" w:hAnsi="宋体"/>
          <w:bCs/>
          <w:sz w:val="24"/>
          <w:szCs w:val="24"/>
        </w:rPr>
        <w:t>利用STC89C5</w:t>
      </w:r>
      <w:r>
        <w:rPr>
          <w:rFonts w:hint="eastAsia" w:ascii="宋体" w:hAnsi="宋体"/>
          <w:bCs/>
          <w:sz w:val="24"/>
          <w:szCs w:val="24"/>
          <w:lang w:val="en-US" w:eastAsia="zh-CN"/>
        </w:rPr>
        <w:t>2</w:t>
      </w:r>
      <w:r>
        <w:rPr>
          <w:rFonts w:hint="eastAsia" w:ascii="宋体" w:hAnsi="宋体"/>
          <w:bCs/>
          <w:sz w:val="24"/>
          <w:szCs w:val="24"/>
        </w:rPr>
        <w:t>单片机、DS18B20数字温度采集器及LCD1602显示器件设计一个温度检测报警器，要求实现温度的实时测量与显示、温度上下限设定及报警功能；</w:t>
      </w:r>
    </w:p>
    <w:p>
      <w:pPr>
        <w:pStyle w:val="11"/>
        <w:keepNext/>
        <w:keepLines w:val="0"/>
        <w:pageBreakBefore w:val="0"/>
        <w:widowControl/>
        <w:numPr>
          <w:ilvl w:val="0"/>
          <w:numId w:val="0"/>
        </w:numPr>
        <w:kinsoku/>
        <w:wordWrap/>
        <w:overflowPunct/>
        <w:topLinePunct w:val="0"/>
        <w:autoSpaceDE/>
        <w:autoSpaceDN/>
        <w:bidi w:val="0"/>
        <w:adjustRightInd/>
        <w:snapToGrid/>
        <w:spacing w:before="157" w:beforeLines="50" w:after="157" w:afterLines="50" w:line="300" w:lineRule="auto"/>
        <w:textAlignment w:val="auto"/>
        <w:outlineLvl w:val="1"/>
        <w:rPr>
          <w:rFonts w:hint="eastAsia" w:asciiTheme="minorEastAsia" w:hAnsiTheme="minorEastAsia" w:eastAsiaTheme="minorEastAsia" w:cstheme="minorEastAsia"/>
          <w:b/>
          <w:bCs/>
        </w:rPr>
      </w:pPr>
      <w:bookmarkStart w:id="13" w:name="_Toc21533"/>
      <w:bookmarkStart w:id="14" w:name="_Toc486067140"/>
      <w:bookmarkStart w:id="15" w:name="_Toc13505_WPSOffice_Level2"/>
      <w:r>
        <w:rPr>
          <w:rFonts w:hint="eastAsia" w:asciiTheme="minorEastAsia" w:hAnsiTheme="minorEastAsia" w:eastAsiaTheme="minorEastAsia" w:cstheme="minorEastAsia"/>
          <w:b/>
          <w:bCs/>
          <w:lang w:val="en-US" w:eastAsia="zh-CN"/>
        </w:rPr>
        <w:t xml:space="preserve">4.2 </w:t>
      </w:r>
      <w:r>
        <w:rPr>
          <w:rFonts w:hint="eastAsia" w:asciiTheme="minorEastAsia" w:hAnsiTheme="minorEastAsia" w:eastAsiaTheme="minorEastAsia" w:cstheme="minorEastAsia"/>
          <w:b/>
          <w:bCs/>
        </w:rPr>
        <w:t>LCD显示模块</w:t>
      </w:r>
      <w:bookmarkEnd w:id="13"/>
      <w:bookmarkEnd w:id="14"/>
      <w:bookmarkEnd w:id="15"/>
    </w:p>
    <w:p>
      <w:pPr>
        <w:pStyle w:val="6"/>
        <w:shd w:val="clear" w:color="auto" w:fill="FFFFFF"/>
        <w:spacing w:before="0" w:beforeAutospacing="0" w:after="0" w:afterAutospacing="0" w:line="360" w:lineRule="auto"/>
        <w:ind w:firstLine="480" w:firstLineChars="200"/>
        <w:rPr>
          <w:rFonts w:cs="Arial"/>
        </w:rPr>
      </w:pPr>
      <w:r>
        <w:rPr>
          <w:rFonts w:cs="Arial"/>
        </w:rPr>
        <w:t>1602液晶也叫1602字符型液晶，它是一种专门用来显示字母、数字、符号等的点阵型液晶模块。它由若干个5X7或者5X11等点阵字符位组成，每个点阵字符位都可以显示一个字符，每位之间有一个点距的间隔，每行之间也有间隔，起到了字符间距和行间距的作用，正因为如此所以它不能很好地显示图形（用自定义CGRAM，显示效果也不好）。</w:t>
      </w:r>
    </w:p>
    <w:p>
      <w:pPr>
        <w:pStyle w:val="6"/>
        <w:shd w:val="clear" w:color="auto" w:fill="FFFFFF"/>
        <w:spacing w:before="0" w:beforeAutospacing="0" w:after="0" w:afterAutospacing="0" w:line="360" w:lineRule="auto"/>
        <w:ind w:firstLine="480" w:firstLineChars="200"/>
        <w:rPr>
          <w:rFonts w:hint="eastAsia" w:cs="Arial"/>
        </w:rPr>
      </w:pPr>
      <w:r>
        <w:rPr>
          <w:rFonts w:cs="Arial"/>
        </w:rPr>
        <w:t>1602LCD是指显示的内容为16X2,即可以显示两行，每行16个字符液晶模块（显示字符和数字）。</w:t>
      </w:r>
      <w:r>
        <w:t>1602液晶模块内部的字符发生存储器（CGROM)已经存储了160个不同的点阵字符图形，这些字符有：阿拉伯数字、英文字母的大小写、常用的符号、和日文假名等，每一个字符都有一个固定的代码，比如大写的英文字母“A”的代码是01000001B（41H），显示时模块把地址41H中的点阵字符图形显示出来。</w:t>
      </w:r>
    </w:p>
    <w:p>
      <w:pPr>
        <w:pStyle w:val="6"/>
        <w:shd w:val="clear" w:color="auto" w:fill="FFFFFF"/>
        <w:spacing w:before="0" w:beforeAutospacing="0" w:after="0" w:afterAutospacing="0" w:line="360" w:lineRule="auto"/>
        <w:ind w:firstLine="480" w:firstLineChars="200"/>
        <w:rPr>
          <w:rFonts w:cs="Arial"/>
        </w:rPr>
      </w:pPr>
      <w:r>
        <w:rPr>
          <w:rFonts w:cs="Arial"/>
        </w:rPr>
        <w:t>市面上字符液晶大多数是基于HD44780液晶芯片的，控制原理是完全相同的，因此基于HD44780写的控制程序可以很方便应用于市面上大部分的字符型液晶。</w:t>
      </w:r>
    </w:p>
    <w:p>
      <w:pPr>
        <w:spacing w:line="360" w:lineRule="auto"/>
        <w:ind w:firstLine="480" w:firstLineChars="200"/>
        <w:rPr>
          <w:rFonts w:hint="eastAsia" w:ascii="宋体" w:hAnsi="宋体" w:cs="Arial"/>
          <w:sz w:val="24"/>
        </w:rPr>
      </w:pPr>
      <w:r>
        <w:rPr>
          <w:rFonts w:hint="eastAsia" w:ascii="宋体" w:hAnsi="宋体"/>
          <w:sz w:val="24"/>
        </w:rPr>
        <w:t>特点：</w:t>
      </w:r>
      <w:r>
        <w:rPr>
          <w:rFonts w:ascii="宋体" w:hAnsi="宋体" w:cs="Arial"/>
          <w:sz w:val="24"/>
        </w:rPr>
        <w:t>3.3V或5V工作电压，对比度可调；内含</w:t>
      </w:r>
      <w:r>
        <w:rPr>
          <w:rFonts w:ascii="宋体" w:hAnsi="宋体" w:cs="Arial"/>
          <w:sz w:val="24"/>
        </w:rPr>
        <w:fldChar w:fldCharType="begin"/>
      </w:r>
      <w:r>
        <w:rPr>
          <w:rFonts w:ascii="宋体" w:hAnsi="宋体" w:cs="Arial"/>
          <w:sz w:val="24"/>
        </w:rPr>
        <w:instrText xml:space="preserve"> HYPERLINK "http://baike.sogou.com/lemma/ShowInnerLink.htm?lemmaId=7725650&amp;ss_c=ssc.citiao.link" \t "_blank" </w:instrText>
      </w:r>
      <w:r>
        <w:rPr>
          <w:rFonts w:ascii="宋体" w:hAnsi="宋体" w:cs="Arial"/>
          <w:sz w:val="24"/>
        </w:rPr>
        <w:fldChar w:fldCharType="separate"/>
      </w:r>
      <w:r>
        <w:rPr>
          <w:rStyle w:val="8"/>
          <w:rFonts w:ascii="宋体" w:hAnsi="宋体" w:cs="Arial"/>
          <w:color w:val="auto"/>
          <w:sz w:val="24"/>
          <w:u w:val="none"/>
        </w:rPr>
        <w:t>复位电路</w:t>
      </w:r>
      <w:r>
        <w:rPr>
          <w:rFonts w:ascii="宋体" w:hAnsi="宋体" w:cs="Arial"/>
          <w:sz w:val="24"/>
        </w:rPr>
        <w:fldChar w:fldCharType="end"/>
      </w:r>
      <w:r>
        <w:rPr>
          <w:rFonts w:hint="eastAsia" w:ascii="宋体" w:hAnsi="宋体" w:cs="Arial"/>
          <w:sz w:val="24"/>
        </w:rPr>
        <w:t>；</w:t>
      </w:r>
      <w:r>
        <w:rPr>
          <w:rFonts w:ascii="宋体" w:hAnsi="宋体" w:cs="Arial"/>
          <w:sz w:val="24"/>
        </w:rPr>
        <w:t>提供各种控制命令,如：清屏、字符闪烁、光标闪烁、显示移位等多种功能；有80字节显示数据存储器DDRAM；内建有192个5X7点阵的字型的字符发生器CGROM；8个可由用户自定义的5X7的字符发生器CGRAM</w:t>
      </w:r>
      <w:r>
        <w:rPr>
          <w:rFonts w:hint="eastAsia" w:ascii="宋体" w:hAnsi="宋体" w:cs="Arial"/>
          <w:sz w:val="24"/>
        </w:rPr>
        <w:t>。</w:t>
      </w:r>
    </w:p>
    <w:p>
      <w:pPr>
        <w:spacing w:line="360" w:lineRule="auto"/>
        <w:ind w:firstLine="480" w:firstLineChars="200"/>
        <w:rPr>
          <w:rFonts w:hint="eastAsia" w:ascii="宋体" w:hAnsi="宋体" w:cs="Arial"/>
          <w:sz w:val="24"/>
          <w:lang w:val="en-US" w:eastAsia="zh-CN"/>
        </w:rPr>
      </w:pPr>
    </w:p>
    <w:p>
      <w:pPr>
        <w:spacing w:line="360" w:lineRule="auto"/>
        <w:ind w:firstLine="420" w:firstLineChars="200"/>
        <w:rPr>
          <w:rFonts w:hint="eastAsia" w:ascii="宋体" w:hAnsi="宋体" w:cs="Arial"/>
          <w:sz w:val="24"/>
          <w:lang w:val="en-US" w:eastAsia="zh-CN"/>
        </w:rPr>
      </w:pPr>
      <w:r>
        <w:drawing>
          <wp:anchor distT="0" distB="0" distL="114300" distR="114300" simplePos="0" relativeHeight="251745280" behindDoc="0" locked="0" layoutInCell="1" allowOverlap="1">
            <wp:simplePos x="0" y="0"/>
            <wp:positionH relativeFrom="margin">
              <wp:posOffset>1052195</wp:posOffset>
            </wp:positionH>
            <wp:positionV relativeFrom="margin">
              <wp:posOffset>1529715</wp:posOffset>
            </wp:positionV>
            <wp:extent cx="3332480" cy="1527175"/>
            <wp:effectExtent l="0" t="0" r="5080" b="12065"/>
            <wp:wrapSquare wrapText="bothSides"/>
            <wp:docPr id="62" name="图片 49" descr="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9" descr="1602"/>
                    <pic:cNvPicPr>
                      <a:picLocks noChangeAspect="1"/>
                    </pic:cNvPicPr>
                  </pic:nvPicPr>
                  <pic:blipFill>
                    <a:blip r:embed="rId10"/>
                    <a:srcRect l="2136" t="23340" r="5841" b="20493"/>
                    <a:stretch>
                      <a:fillRect/>
                    </a:stretch>
                  </pic:blipFill>
                  <pic:spPr>
                    <a:xfrm>
                      <a:off x="0" y="0"/>
                      <a:ext cx="3332480" cy="1527175"/>
                    </a:xfrm>
                    <a:prstGeom prst="rect">
                      <a:avLst/>
                    </a:prstGeom>
                    <a:noFill/>
                    <a:ln w="9525">
                      <a:noFill/>
                    </a:ln>
                  </pic:spPr>
                </pic:pic>
              </a:graphicData>
            </a:graphic>
          </wp:anchor>
        </w:drawing>
      </w:r>
    </w:p>
    <w:p>
      <w:pPr>
        <w:spacing w:line="360" w:lineRule="auto"/>
        <w:ind w:firstLine="480" w:firstLineChars="200"/>
        <w:rPr>
          <w:rFonts w:hint="eastAsia" w:ascii="宋体" w:hAnsi="宋体" w:cs="Arial"/>
          <w:sz w:val="24"/>
          <w:lang w:val="en-US" w:eastAsia="zh-CN"/>
        </w:rPr>
      </w:pPr>
    </w:p>
    <w:p>
      <w:pPr>
        <w:spacing w:line="360" w:lineRule="auto"/>
        <w:ind w:firstLine="480" w:firstLineChars="200"/>
        <w:rPr>
          <w:rFonts w:hint="eastAsia" w:ascii="宋体" w:hAnsi="宋体" w:cs="Arial"/>
          <w:sz w:val="24"/>
          <w:lang w:val="en-US" w:eastAsia="zh-CN"/>
        </w:rPr>
      </w:pPr>
    </w:p>
    <w:p>
      <w:pPr>
        <w:spacing w:line="360" w:lineRule="auto"/>
        <w:ind w:firstLine="480" w:firstLineChars="200"/>
        <w:rPr>
          <w:rFonts w:hint="eastAsia" w:ascii="宋体" w:hAnsi="宋体" w:cs="Arial"/>
          <w:sz w:val="24"/>
          <w:lang w:val="en-US" w:eastAsia="zh-CN"/>
        </w:rPr>
      </w:pPr>
    </w:p>
    <w:p>
      <w:pPr>
        <w:spacing w:line="360" w:lineRule="auto"/>
        <w:ind w:firstLine="480" w:firstLineChars="200"/>
        <w:rPr>
          <w:rFonts w:hint="eastAsia" w:ascii="宋体" w:hAnsi="宋体" w:cs="Arial"/>
          <w:sz w:val="24"/>
          <w:lang w:val="en-US" w:eastAsia="zh-CN"/>
        </w:rPr>
      </w:pPr>
    </w:p>
    <w:p>
      <w:pPr>
        <w:spacing w:line="360" w:lineRule="auto"/>
        <w:ind w:firstLine="420" w:firstLineChars="200"/>
        <w:rPr>
          <w:rFonts w:hint="eastAsia" w:ascii="宋体" w:hAnsi="宋体" w:cs="Arial"/>
          <w:sz w:val="24"/>
          <w:lang w:val="en-US" w:eastAsia="zh-CN"/>
        </w:rPr>
      </w:pPr>
      <w:r>
        <w:drawing>
          <wp:anchor distT="0" distB="0" distL="114300" distR="114300" simplePos="0" relativeHeight="251750400" behindDoc="0" locked="0" layoutInCell="1" allowOverlap="1">
            <wp:simplePos x="0" y="0"/>
            <wp:positionH relativeFrom="margin">
              <wp:posOffset>1079500</wp:posOffset>
            </wp:positionH>
            <wp:positionV relativeFrom="margin">
              <wp:posOffset>3117850</wp:posOffset>
            </wp:positionV>
            <wp:extent cx="3333750" cy="1557020"/>
            <wp:effectExtent l="0" t="0" r="3810" b="12700"/>
            <wp:wrapSquare wrapText="bothSides"/>
            <wp:docPr id="63" name="图片 50" descr="1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16021"/>
                    <pic:cNvPicPr>
                      <a:picLocks noChangeAspect="1"/>
                    </pic:cNvPicPr>
                  </pic:nvPicPr>
                  <pic:blipFill>
                    <a:blip r:embed="rId11"/>
                    <a:srcRect l="2280" t="20303" r="8417" b="24289"/>
                    <a:stretch>
                      <a:fillRect/>
                    </a:stretch>
                  </pic:blipFill>
                  <pic:spPr>
                    <a:xfrm>
                      <a:off x="0" y="0"/>
                      <a:ext cx="3333750" cy="1557020"/>
                    </a:xfrm>
                    <a:prstGeom prst="rect">
                      <a:avLst/>
                    </a:prstGeom>
                    <a:noFill/>
                    <a:ln w="9525">
                      <a:noFill/>
                    </a:ln>
                  </pic:spPr>
                </pic:pic>
              </a:graphicData>
            </a:graphic>
          </wp:anchor>
        </w:drawing>
      </w:r>
    </w:p>
    <w:p>
      <w:pPr>
        <w:spacing w:line="360" w:lineRule="auto"/>
        <w:ind w:firstLine="480" w:firstLineChars="200"/>
        <w:rPr>
          <w:rFonts w:hint="eastAsia" w:ascii="宋体" w:hAnsi="宋体" w:cs="Arial"/>
          <w:sz w:val="24"/>
          <w:lang w:val="en-US" w:eastAsia="zh-CN"/>
        </w:rPr>
      </w:pPr>
    </w:p>
    <w:p>
      <w:pPr>
        <w:spacing w:line="360" w:lineRule="auto"/>
        <w:ind w:firstLine="480" w:firstLineChars="200"/>
        <w:rPr>
          <w:rFonts w:hint="eastAsia" w:ascii="宋体" w:hAnsi="宋体" w:cs="Arial"/>
          <w:sz w:val="24"/>
          <w:lang w:val="en-US" w:eastAsia="zh-CN"/>
        </w:rPr>
      </w:pPr>
    </w:p>
    <w:p>
      <w:pPr>
        <w:spacing w:line="360" w:lineRule="auto"/>
        <w:ind w:firstLine="480" w:firstLineChars="200"/>
        <w:rPr>
          <w:rFonts w:hint="eastAsia" w:ascii="宋体" w:hAnsi="宋体" w:cs="Arial"/>
          <w:sz w:val="24"/>
          <w:lang w:val="en-US" w:eastAsia="zh-CN"/>
        </w:rPr>
      </w:pPr>
    </w:p>
    <w:p>
      <w:pPr>
        <w:jc w:val="both"/>
        <w:rPr>
          <w:rFonts w:hint="eastAsia" w:ascii="宋体" w:hAnsi="宋体"/>
          <w:sz w:val="28"/>
          <w:lang w:val="en-US" w:eastAsia="zh-CN"/>
        </w:rPr>
      </w:pPr>
    </w:p>
    <w:p>
      <w:pPr>
        <w:jc w:val="both"/>
        <w:rPr>
          <w:rFonts w:hint="eastAsia" w:ascii="宋体" w:hAnsi="宋体"/>
          <w:sz w:val="28"/>
          <w:lang w:val="en-US" w:eastAsia="zh-CN"/>
        </w:rPr>
      </w:pPr>
    </w:p>
    <w:p>
      <w:pPr>
        <w:pStyle w:val="11"/>
        <w:keepNext/>
        <w:keepLines w:val="0"/>
        <w:pageBreakBefore w:val="0"/>
        <w:widowControl/>
        <w:kinsoku/>
        <w:wordWrap/>
        <w:overflowPunct/>
        <w:topLinePunct w:val="0"/>
        <w:autoSpaceDE/>
        <w:autoSpaceDN/>
        <w:bidi w:val="0"/>
        <w:adjustRightInd/>
        <w:snapToGrid/>
        <w:spacing w:before="157" w:beforeLines="50" w:after="157" w:afterLines="50" w:line="300" w:lineRule="auto"/>
        <w:textAlignment w:val="auto"/>
        <w:outlineLvl w:val="1"/>
        <w:rPr>
          <w:rFonts w:hint="eastAsia" w:ascii="宋体" w:hAnsi="宋体" w:eastAsia="宋体" w:cs="宋体"/>
          <w:b/>
          <w:bCs/>
        </w:rPr>
      </w:pPr>
      <w:bookmarkStart w:id="16" w:name="_Toc486067141"/>
      <w:bookmarkStart w:id="17" w:name="_Toc13135_WPSOffice_Level2"/>
      <w:bookmarkStart w:id="18" w:name="_Toc5585"/>
      <w:r>
        <w:rPr>
          <w:rFonts w:hint="eastAsia" w:ascii="宋体" w:hAnsi="宋体" w:eastAsia="宋体" w:cs="宋体"/>
          <w:b/>
          <w:bCs/>
        </w:rPr>
        <w:t>4</w:t>
      </w:r>
      <w:r>
        <w:rPr>
          <w:rFonts w:hint="eastAsia" w:ascii="宋体" w:hAnsi="宋体" w:eastAsia="宋体" w:cs="宋体"/>
          <w:b/>
          <w:bCs/>
          <w:lang w:val="en-US" w:eastAsia="zh-CN"/>
        </w:rPr>
        <w:t xml:space="preserve">.3 </w:t>
      </w:r>
      <w:r>
        <w:rPr>
          <w:rFonts w:hint="eastAsia" w:ascii="宋体" w:hAnsi="宋体" w:eastAsia="宋体" w:cs="宋体"/>
          <w:b/>
          <w:bCs/>
        </w:rPr>
        <w:t>上下限设定模块</w:t>
      </w:r>
      <w:bookmarkEnd w:id="16"/>
      <w:bookmarkEnd w:id="17"/>
      <w:bookmarkEnd w:id="18"/>
    </w:p>
    <w:p>
      <w:pPr>
        <w:spacing w:line="360" w:lineRule="auto"/>
        <w:ind w:firstLine="480" w:firstLineChars="200"/>
        <w:rPr>
          <w:rFonts w:hint="eastAsia" w:ascii="宋体" w:hAnsi="宋体"/>
          <w:bCs/>
          <w:sz w:val="24"/>
          <w:szCs w:val="24"/>
        </w:rPr>
      </w:pPr>
      <w:r>
        <w:rPr>
          <w:rFonts w:hint="eastAsia" w:ascii="宋体" w:hAnsi="宋体"/>
          <w:sz w:val="24"/>
        </w:rPr>
        <w:t>函数中先提前设置好温度上下限，也可以通过按键来改变上下限，按键在未按下之前，P1口全为高电平，为0xff，当其中按键按下后，电平发生改变，P1口不会为全1，CPU检测到电平的跳变后就可判断出是哪个按键按下：如果是第一个按键按下，为0xfd，写命令使其为温度上限的增加按键，以此类推。同时</w:t>
      </w:r>
      <w:r>
        <w:rPr>
          <w:rFonts w:ascii="宋体" w:hAnsi="宋体"/>
          <w:sz w:val="24"/>
        </w:rPr>
        <w:t>按键</w:t>
      </w:r>
      <w:r>
        <w:rPr>
          <w:rFonts w:hint="eastAsia" w:ascii="宋体" w:hAnsi="宋体"/>
          <w:sz w:val="24"/>
        </w:rPr>
        <w:t>可能会</w:t>
      </w:r>
      <w:r>
        <w:rPr>
          <w:rFonts w:ascii="宋体" w:hAnsi="宋体"/>
          <w:sz w:val="24"/>
        </w:rPr>
        <w:t>有抖动，所以我们在设置按键时要进行消抖。</w:t>
      </w:r>
      <w:r>
        <w:rPr>
          <w:rFonts w:hint="eastAsia" w:ascii="宋体" w:hAnsi="宋体"/>
          <w:sz w:val="24"/>
        </w:rPr>
        <w:t>DS18</w:t>
      </w:r>
      <w:r>
        <w:rPr>
          <w:rFonts w:ascii="宋体" w:hAnsi="宋体"/>
          <w:sz w:val="24"/>
        </w:rPr>
        <w:t>B20</w:t>
      </w:r>
      <w:r>
        <w:rPr>
          <w:rFonts w:hint="eastAsia" w:ascii="宋体" w:hAnsi="宋体"/>
          <w:sz w:val="24"/>
        </w:rPr>
        <w:t>只能保证-125</w:t>
      </w:r>
      <w:r>
        <w:rPr>
          <w:rFonts w:hint="eastAsia" w:ascii="宋体" w:hAnsi="宋体"/>
          <w:sz w:val="24"/>
          <w:lang w:val="en-US" w:eastAsia="zh-CN"/>
        </w:rPr>
        <w:t>~</w:t>
      </w:r>
      <w:r>
        <w:rPr>
          <w:rFonts w:hint="eastAsia" w:ascii="宋体" w:hAnsi="宋体"/>
          <w:sz w:val="24"/>
        </w:rPr>
        <w:t>55℃范围内的温度精度。</w:t>
      </w:r>
    </w:p>
    <w:p>
      <w:pPr>
        <w:rPr>
          <w:rFonts w:hint="eastAsia" w:eastAsia="宋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625" w:afterLines="200" w:line="300" w:lineRule="auto"/>
        <w:textAlignment w:val="auto"/>
        <w:outlineLvl w:val="9"/>
        <w:rPr>
          <w:rFonts w:hint="eastAsia"/>
          <w:b/>
          <w:bCs/>
          <w:sz w:val="30"/>
          <w:szCs w:val="30"/>
          <w:lang w:val="en-US" w:eastAsia="zh-CN"/>
        </w:rPr>
      </w:pPr>
      <w:bookmarkStart w:id="19" w:name="_Toc25203_WPSOffice_Level1"/>
      <w:r>
        <w:rPr>
          <w:rFonts w:hint="eastAsia"/>
          <w:b/>
          <w:bCs/>
          <w:sz w:val="30"/>
          <w:szCs w:val="30"/>
          <w:lang w:val="en-US" w:eastAsia="zh-CN"/>
        </w:rPr>
        <w:t>系统整体电路图</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ind w:firstLine="480" w:firstLineChars="200"/>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该系统电路主要包括:单片机最小系统、DS18B20温度传感器系统、报警系统、数码管显示模块电路及电源接口和数据下载接口等电路，如下图所示。</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ind w:firstLine="480" w:firstLineChars="200"/>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中有四个独立式按键可以分别调整温度计的上下限报警设置，图中蜂鸣器可以在被测温度不在上下限范围内时，发出报警呜叫声音，同时LCD1602将被测温度值显示，这时可以调整报警上下限，从而测出被测的温度值。</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625" w:afterLines="200" w:line="300" w:lineRule="auto"/>
        <w:ind w:firstLine="480" w:firstLineChars="200"/>
        <w:textAlignment w:val="auto"/>
        <w:outlineLvl w:val="9"/>
        <w:rPr>
          <w:rFonts w:hint="eastAsia" w:eastAsia="宋体"/>
          <w:lang w:val="en-US" w:eastAsia="zh-CN"/>
        </w:rPr>
      </w:pPr>
      <w:r>
        <w:rPr>
          <w:rFonts w:hint="eastAsia" w:asciiTheme="majorEastAsia" w:hAnsiTheme="majorEastAsia" w:eastAsiaTheme="majorEastAsia" w:cstheme="majorEastAsia"/>
          <w:sz w:val="24"/>
          <w:szCs w:val="24"/>
          <w:lang w:val="en-US" w:eastAsia="zh-CN"/>
        </w:rPr>
        <w:t>图中的按健复位电路是.上电复位加手动复位，使用比较方便，在程序跑飞时，可以手动复位，这样就不用在重起单片机电源，就可以实现复位。</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drawing>
          <wp:inline distT="0" distB="0" distL="114300" distR="114300">
            <wp:extent cx="5269230" cy="3509645"/>
            <wp:effectExtent l="0" t="0" r="381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230" cy="3509645"/>
                    </a:xfrm>
                    <a:prstGeom prst="rect">
                      <a:avLst/>
                    </a:prstGeom>
                    <a:noFill/>
                    <a:ln w="9525">
                      <a:noFill/>
                    </a:ln>
                  </pic:spPr>
                </pic:pic>
              </a:graphicData>
            </a:graphic>
          </wp:inline>
        </w:drawing>
      </w:r>
    </w:p>
    <w:p>
      <w:pPr>
        <w:rPr>
          <w:rFonts w:hint="eastAsia" w:eastAsia="宋体"/>
          <w:lang w:val="en-US" w:eastAsia="zh-CN"/>
        </w:rPr>
      </w:pPr>
    </w:p>
    <w:p>
      <w:pPr>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625" w:afterLines="200" w:line="25" w:lineRule="exact"/>
        <w:ind w:right="0" w:rightChars="0"/>
        <w:jc w:val="both"/>
        <w:textAlignment w:val="auto"/>
        <w:outlineLvl w:val="9"/>
        <w:rPr>
          <w:rFonts w:hint="eastAsia" w:ascii="宋体" w:hAnsi="宋体" w:eastAsia="宋体" w:cs="宋体"/>
          <w:b/>
          <w:bCs/>
          <w:sz w:val="30"/>
          <w:szCs w:val="30"/>
          <w:lang w:val="en-US"/>
        </w:rPr>
      </w:pPr>
      <w:bookmarkStart w:id="20" w:name="_Toc19307_WPSOffice_Level1"/>
      <w:bookmarkStart w:id="21" w:name="_Toc24138"/>
      <w:bookmarkStart w:id="22" w:name="_Toc2943_WPSOffice_Level1"/>
      <w:bookmarkStart w:id="23" w:name="_Toc11571_WPSOffice_Level1"/>
      <w:bookmarkStart w:id="24" w:name="_Toc24319_WPSOffice_Level1"/>
      <w:bookmarkStart w:id="25" w:name="_Toc9155_WPSOffice_Level1"/>
      <w:bookmarkStart w:id="26" w:name="_Toc13960_WPSOffice_Level1"/>
      <w:bookmarkStart w:id="27" w:name="_Toc10641"/>
      <w:bookmarkStart w:id="28" w:name="_Toc25428_WPSOffice_Level1"/>
      <w:r>
        <w:rPr>
          <w:rFonts w:hint="eastAsia" w:ascii="宋体" w:hAnsi="宋体" w:cs="宋体"/>
          <w:b/>
          <w:bCs/>
          <w:sz w:val="30"/>
          <w:szCs w:val="30"/>
          <w:lang w:val="en-US" w:eastAsia="zh-CN"/>
        </w:rPr>
        <w:t>6</w:t>
      </w:r>
      <w:r>
        <w:rPr>
          <w:rFonts w:hint="eastAsia" w:ascii="宋体" w:hAnsi="宋体" w:eastAsia="宋体" w:cs="宋体"/>
          <w:b/>
          <w:bCs/>
          <w:sz w:val="30"/>
          <w:szCs w:val="30"/>
          <w:lang w:val="en-US" w:eastAsia="zh-CN"/>
        </w:rPr>
        <w:t>、</w:t>
      </w:r>
      <w:bookmarkEnd w:id="20"/>
      <w:bookmarkEnd w:id="21"/>
      <w:bookmarkEnd w:id="22"/>
      <w:bookmarkEnd w:id="23"/>
      <w:r>
        <w:rPr>
          <w:rFonts w:hint="eastAsia" w:ascii="宋体" w:hAnsi="宋体" w:eastAsia="宋体" w:cs="宋体"/>
          <w:b/>
          <w:bCs/>
          <w:sz w:val="30"/>
          <w:szCs w:val="30"/>
          <w:lang w:val="en-US" w:eastAsia="zh-CN"/>
        </w:rPr>
        <w:t>硬件设计模块展示</w:t>
      </w:r>
      <w:bookmarkEnd w:id="24"/>
      <w:bookmarkEnd w:id="25"/>
      <w:bookmarkEnd w:id="26"/>
      <w:bookmarkEnd w:id="27"/>
      <w:bookmarkEnd w:id="28"/>
    </w:p>
    <w:p>
      <w:pPr>
        <w:jc w:val="center"/>
      </w:pPr>
      <w:r>
        <w:drawing>
          <wp:inline distT="0" distB="0" distL="114300" distR="114300">
            <wp:extent cx="2449830" cy="1322705"/>
            <wp:effectExtent l="0" t="0" r="3810" b="317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13"/>
                    <a:stretch>
                      <a:fillRect/>
                    </a:stretch>
                  </pic:blipFill>
                  <pic:spPr>
                    <a:xfrm>
                      <a:off x="0" y="0"/>
                      <a:ext cx="2449830" cy="132270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bookmarkStart w:id="29" w:name="_Toc20354_WPSOffice_Level1"/>
      <w:bookmarkStart w:id="30" w:name="_Toc26297_WPSOffice_Level1"/>
      <w:bookmarkStart w:id="31" w:name="_Toc21621_WPSOffice_Level1"/>
      <w:bookmarkStart w:id="32" w:name="_Toc12279_WPSOffice_Level1"/>
      <w:r>
        <w:rPr>
          <w:rFonts w:hint="eastAsia" w:ascii="宋体" w:hAnsi="宋体" w:eastAsia="宋体" w:cs="宋体"/>
          <w:sz w:val="24"/>
          <w:szCs w:val="24"/>
          <w:lang w:val="en-US" w:eastAsia="zh-CN"/>
        </w:rPr>
        <w:t>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.1 温度检测模块</w:t>
      </w:r>
      <w:bookmarkEnd w:id="29"/>
      <w:bookmarkEnd w:id="30"/>
      <w:bookmarkEnd w:id="31"/>
      <w:bookmarkEnd w:id="32"/>
    </w:p>
    <w:p>
      <w:pPr>
        <w:jc w:val="center"/>
      </w:pPr>
      <w:r>
        <w:drawing>
          <wp:inline distT="0" distB="0" distL="114300" distR="114300">
            <wp:extent cx="4458335" cy="1845310"/>
            <wp:effectExtent l="0" t="0" r="6985" b="1397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pic:cNvPicPr>
                  </pic:nvPicPr>
                  <pic:blipFill>
                    <a:blip r:embed="rId14"/>
                    <a:stretch>
                      <a:fillRect/>
                    </a:stretch>
                  </pic:blipFill>
                  <pic:spPr>
                    <a:xfrm>
                      <a:off x="0" y="0"/>
                      <a:ext cx="4458335" cy="1845310"/>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bookmarkStart w:id="33" w:name="_Toc2615_WPSOffice_Level1"/>
      <w:bookmarkStart w:id="34" w:name="_Toc21951_WPSOffice_Level1"/>
      <w:bookmarkStart w:id="35" w:name="_Toc21522_WPSOffice_Level1"/>
      <w:bookmarkStart w:id="36" w:name="_Toc15346_WPSOffice_Level1"/>
      <w:r>
        <w:rPr>
          <w:rFonts w:hint="eastAsia" w:ascii="宋体" w:hAnsi="宋体" w:eastAsia="宋体" w:cs="宋体"/>
          <w:sz w:val="24"/>
          <w:szCs w:val="24"/>
          <w:lang w:val="en-US" w:eastAsia="zh-CN"/>
        </w:rPr>
        <w:t>图</w:t>
      </w:r>
      <w:r>
        <w:rPr>
          <w:rFonts w:hint="eastAsia" w:ascii="宋体" w:hAnsi="宋体" w:cs="宋体"/>
          <w:sz w:val="24"/>
          <w:szCs w:val="24"/>
          <w:lang w:val="en-US" w:eastAsia="zh-CN"/>
        </w:rPr>
        <w:t>6.2</w:t>
      </w:r>
      <w:r>
        <w:rPr>
          <w:rFonts w:hint="eastAsia" w:ascii="宋体" w:hAnsi="宋体" w:eastAsia="宋体" w:cs="宋体"/>
          <w:sz w:val="24"/>
          <w:szCs w:val="24"/>
          <w:lang w:val="en-US" w:eastAsia="zh-CN"/>
        </w:rPr>
        <w:t>LCD1602显示模块</w:t>
      </w:r>
      <w:bookmarkEnd w:id="33"/>
      <w:bookmarkEnd w:id="34"/>
      <w:bookmarkEnd w:id="35"/>
      <w:bookmarkEnd w:id="36"/>
    </w:p>
    <w:p>
      <w:pPr>
        <w:jc w:val="center"/>
        <w:rPr>
          <w:rFonts w:hint="eastAsia"/>
          <w:b/>
          <w:bCs/>
          <w:sz w:val="28"/>
        </w:rPr>
      </w:pPr>
    </w:p>
    <w:p>
      <w:pPr>
        <w:jc w:val="center"/>
      </w:pPr>
      <w:r>
        <w:drawing>
          <wp:inline distT="0" distB="0" distL="114300" distR="114300">
            <wp:extent cx="3726815" cy="1897380"/>
            <wp:effectExtent l="0" t="0" r="6985" b="7620"/>
            <wp:docPr id="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
                    <pic:cNvPicPr>
                      <a:picLocks noChangeAspect="1"/>
                    </pic:cNvPicPr>
                  </pic:nvPicPr>
                  <pic:blipFill>
                    <a:blip r:embed="rId15"/>
                    <a:stretch>
                      <a:fillRect/>
                    </a:stretch>
                  </pic:blipFill>
                  <pic:spPr>
                    <a:xfrm>
                      <a:off x="0" y="0"/>
                      <a:ext cx="3726815" cy="1897380"/>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p>
    <w:p>
      <w:pPr>
        <w:jc w:val="center"/>
      </w:pPr>
      <w:bookmarkStart w:id="37" w:name="_Toc12688_WPSOffice_Level1"/>
      <w:bookmarkStart w:id="38" w:name="_Toc12418_WPSOffice_Level1"/>
      <w:bookmarkStart w:id="39" w:name="_Toc1627_WPSOffice_Level1"/>
      <w:bookmarkStart w:id="40" w:name="_Toc8763_WPSOffice_Level1"/>
      <w:r>
        <w:rPr>
          <w:rFonts w:hint="eastAsia" w:ascii="宋体" w:hAnsi="宋体" w:eastAsia="宋体" w:cs="宋体"/>
          <w:sz w:val="24"/>
          <w:szCs w:val="24"/>
          <w:lang w:val="en-US" w:eastAsia="zh-CN"/>
        </w:rPr>
        <w:t>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.3 独立按钮模块</w:t>
      </w:r>
      <w:bookmarkEnd w:id="37"/>
      <w:bookmarkEnd w:id="38"/>
      <w:bookmarkEnd w:id="39"/>
      <w:bookmarkEnd w:id="40"/>
    </w:p>
    <w:p>
      <w:pPr>
        <w:jc w:val="center"/>
      </w:pPr>
      <w:r>
        <w:drawing>
          <wp:inline distT="0" distB="0" distL="114300" distR="114300">
            <wp:extent cx="4206875" cy="2010410"/>
            <wp:effectExtent l="0" t="0" r="14605" b="1270"/>
            <wp:docPr id="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pic:cNvPicPr>
                      <a:picLocks noChangeAspect="1"/>
                    </pic:cNvPicPr>
                  </pic:nvPicPr>
                  <pic:blipFill>
                    <a:blip r:embed="rId16"/>
                    <a:stretch>
                      <a:fillRect/>
                    </a:stretch>
                  </pic:blipFill>
                  <pic:spPr>
                    <a:xfrm>
                      <a:off x="0" y="0"/>
                      <a:ext cx="4206875" cy="2010410"/>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bookmarkStart w:id="41" w:name="_Toc17350_WPSOffice_Level1"/>
      <w:bookmarkStart w:id="42" w:name="_Toc31344_WPSOffice_Level1"/>
      <w:bookmarkStart w:id="43" w:name="_Toc1344_WPSOffice_Level1"/>
      <w:bookmarkStart w:id="44" w:name="_Toc30443_WPSOffice_Level1"/>
      <w:r>
        <w:rPr>
          <w:rFonts w:hint="eastAsia" w:ascii="宋体" w:hAnsi="宋体" w:eastAsia="宋体" w:cs="宋体"/>
          <w:sz w:val="24"/>
          <w:szCs w:val="24"/>
          <w:lang w:val="en-US" w:eastAsia="zh-CN"/>
        </w:rPr>
        <w:t>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.4 直流电源模块</w:t>
      </w:r>
      <w:bookmarkEnd w:id="41"/>
      <w:bookmarkEnd w:id="42"/>
      <w:bookmarkEnd w:id="43"/>
      <w:bookmarkEnd w:id="44"/>
    </w:p>
    <w:p>
      <w:pPr>
        <w:jc w:val="center"/>
      </w:pPr>
      <w:r>
        <w:drawing>
          <wp:inline distT="0" distB="0" distL="114300" distR="114300">
            <wp:extent cx="1944370" cy="3820795"/>
            <wp:effectExtent l="0" t="0" r="6350" b="4445"/>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7"/>
                    <a:stretch>
                      <a:fillRect/>
                    </a:stretch>
                  </pic:blipFill>
                  <pic:spPr>
                    <a:xfrm>
                      <a:off x="0" y="0"/>
                      <a:ext cx="1944370" cy="3820795"/>
                    </a:xfrm>
                    <a:prstGeom prst="rect">
                      <a:avLst/>
                    </a:prstGeom>
                    <a:noFill/>
                    <a:ln w="9525">
                      <a:noFill/>
                    </a:ln>
                  </pic:spPr>
                </pic:pic>
              </a:graphicData>
            </a:graphic>
          </wp:inline>
        </w:drawing>
      </w:r>
    </w:p>
    <w:p>
      <w:pPr>
        <w:jc w:val="center"/>
        <w:rPr>
          <w:rFonts w:hint="eastAsia"/>
        </w:rPr>
      </w:pPr>
      <w:bookmarkStart w:id="45" w:name="_Toc15585_WPSOffice_Level1"/>
      <w:bookmarkStart w:id="46" w:name="_Toc2004_WPSOffice_Level1"/>
      <w:bookmarkStart w:id="47" w:name="_Toc1265_WPSOffice_Level1"/>
      <w:bookmarkStart w:id="48" w:name="_Toc21252_WPSOffice_Level1"/>
      <w:r>
        <w:rPr>
          <w:rFonts w:hint="eastAsia" w:ascii="宋体" w:hAnsi="宋体" w:eastAsia="宋体" w:cs="宋体"/>
          <w:sz w:val="24"/>
          <w:szCs w:val="24"/>
          <w:lang w:val="en-US" w:eastAsia="zh-CN"/>
        </w:rPr>
        <w:t>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.5 STC89C52模块</w:t>
      </w:r>
      <w:bookmarkEnd w:id="45"/>
      <w:bookmarkEnd w:id="46"/>
      <w:bookmarkEnd w:id="47"/>
      <w:bookmarkEnd w:id="48"/>
    </w:p>
    <w:p>
      <w:pPr>
        <w:jc w:val="left"/>
      </w:pPr>
      <w:r>
        <w:rPr>
          <w:rFonts w:hint="eastAsia"/>
          <w:lang w:val="en-US" w:eastAsia="zh-CN"/>
        </w:rPr>
        <w:t xml:space="preserve">  </w:t>
      </w:r>
      <w:r>
        <w:drawing>
          <wp:inline distT="0" distB="0" distL="114300" distR="114300">
            <wp:extent cx="1743710" cy="1855470"/>
            <wp:effectExtent l="0" t="0" r="8890" b="3810"/>
            <wp:docPr id="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
                    <pic:cNvPicPr>
                      <a:picLocks noChangeAspect="1"/>
                    </pic:cNvPicPr>
                  </pic:nvPicPr>
                  <pic:blipFill>
                    <a:blip r:embed="rId18"/>
                    <a:stretch>
                      <a:fillRect/>
                    </a:stretch>
                  </pic:blipFill>
                  <pic:spPr>
                    <a:xfrm>
                      <a:off x="0" y="0"/>
                      <a:ext cx="1743710" cy="185547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19935" cy="1798955"/>
            <wp:effectExtent l="0" t="0" r="6985" b="14605"/>
            <wp:docPr id="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
                    <pic:cNvPicPr>
                      <a:picLocks noChangeAspect="1"/>
                    </pic:cNvPicPr>
                  </pic:nvPicPr>
                  <pic:blipFill>
                    <a:blip r:embed="rId19"/>
                    <a:stretch>
                      <a:fillRect/>
                    </a:stretch>
                  </pic:blipFill>
                  <pic:spPr>
                    <a:xfrm>
                      <a:off x="0" y="0"/>
                      <a:ext cx="2019935" cy="1798955"/>
                    </a:xfrm>
                    <a:prstGeom prst="rect">
                      <a:avLst/>
                    </a:prstGeom>
                    <a:noFill/>
                    <a:ln w="9525">
                      <a:noFill/>
                    </a:ln>
                  </pic:spPr>
                </pic:pic>
              </a:graphicData>
            </a:graphic>
          </wp:inline>
        </w:drawing>
      </w:r>
    </w:p>
    <w:p>
      <w:pPr>
        <w:ind w:left="420" w:leftChars="0" w:firstLine="420" w:firstLineChars="0"/>
        <w:jc w:val="both"/>
      </w:pPr>
      <w:r>
        <w:rPr>
          <w:rFonts w:hint="eastAsia" w:ascii="宋体" w:hAnsi="宋体" w:eastAsia="宋体" w:cs="宋体"/>
          <w:sz w:val="24"/>
          <w:szCs w:val="24"/>
          <w:lang w:val="en-US" w:eastAsia="zh-CN"/>
        </w:rPr>
        <w:t>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.6 最小系统模块</w:t>
      </w:r>
      <w:r>
        <w:rPr>
          <w:rFonts w:hint="eastAsia"/>
          <w:sz w:val="24"/>
          <w:szCs w:val="24"/>
          <w:lang w:val="en-US" w:eastAsia="zh-CN"/>
        </w:rPr>
        <w:t xml:space="preserve"> </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宋体" w:hAnsi="宋体" w:eastAsia="宋体" w:cs="宋体"/>
          <w:sz w:val="24"/>
          <w:szCs w:val="24"/>
          <w:lang w:val="en-US" w:eastAsia="zh-CN"/>
        </w:rPr>
        <w:t xml:space="preserve"> 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.7 温度报警模块</w:t>
      </w:r>
    </w:p>
    <w:p>
      <w:pPr>
        <w:spacing w:line="360" w:lineRule="auto"/>
        <w:ind w:firstLine="426" w:firstLineChars="203"/>
        <w:jc w:val="left"/>
      </w:pPr>
      <w:r>
        <w:drawing>
          <wp:inline distT="0" distB="0" distL="114300" distR="114300">
            <wp:extent cx="5269230" cy="3509645"/>
            <wp:effectExtent l="0" t="0" r="3810" b="1079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12"/>
                    <a:stretch>
                      <a:fillRect/>
                    </a:stretch>
                  </pic:blipFill>
                  <pic:spPr>
                    <a:xfrm>
                      <a:off x="0" y="0"/>
                      <a:ext cx="5269230" cy="3509645"/>
                    </a:xfrm>
                    <a:prstGeom prst="rect">
                      <a:avLst/>
                    </a:prstGeom>
                    <a:noFill/>
                    <a:ln w="9525">
                      <a:noFill/>
                    </a:ln>
                  </pic:spPr>
                </pic:pic>
              </a:graphicData>
            </a:graphic>
          </wp:inline>
        </w:drawing>
      </w:r>
    </w:p>
    <w:p>
      <w:pPr>
        <w:spacing w:line="360" w:lineRule="auto"/>
        <w:ind w:firstLine="426" w:firstLineChars="203"/>
        <w:jc w:val="center"/>
        <w:rPr>
          <w:rFonts w:hint="eastAsia" w:eastAsia="宋体"/>
          <w:lang w:val="en-US" w:eastAsia="zh-CN"/>
        </w:rPr>
      </w:pPr>
      <w:bookmarkStart w:id="49" w:name="_Toc25203_WPSOffice_Level2"/>
      <w:r>
        <w:rPr>
          <w:rFonts w:hint="eastAsia"/>
          <w:lang w:val="en-US" w:eastAsia="zh-CN"/>
        </w:rPr>
        <w:t>电路原理图</w:t>
      </w:r>
      <w:bookmarkEnd w:id="49"/>
    </w:p>
    <w:p>
      <w:pPr>
        <w:spacing w:line="360" w:lineRule="auto"/>
        <w:jc w:val="left"/>
      </w:pPr>
    </w:p>
    <w:p>
      <w:pPr>
        <w:spacing w:line="360" w:lineRule="auto"/>
        <w:ind w:firstLine="426" w:firstLineChars="203"/>
        <w:jc w:val="left"/>
      </w:pPr>
      <w:r>
        <w:drawing>
          <wp:inline distT="0" distB="0" distL="114300" distR="114300">
            <wp:extent cx="5267325" cy="4000500"/>
            <wp:effectExtent l="0" t="0" r="5715" b="762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20"/>
                    <a:stretch>
                      <a:fillRect/>
                    </a:stretch>
                  </pic:blipFill>
                  <pic:spPr>
                    <a:xfrm>
                      <a:off x="0" y="0"/>
                      <a:ext cx="5267325" cy="4000500"/>
                    </a:xfrm>
                    <a:prstGeom prst="rect">
                      <a:avLst/>
                    </a:prstGeom>
                    <a:noFill/>
                    <a:ln w="9525">
                      <a:noFill/>
                    </a:ln>
                  </pic:spPr>
                </pic:pic>
              </a:graphicData>
            </a:graphic>
          </wp:inline>
        </w:drawing>
      </w:r>
    </w:p>
    <w:p>
      <w:pPr>
        <w:spacing w:line="360" w:lineRule="auto"/>
        <w:ind w:firstLine="426" w:firstLineChars="203"/>
        <w:jc w:val="center"/>
      </w:pPr>
      <w:bookmarkStart w:id="50" w:name="_Toc13960_WPSOffice_Level2"/>
      <w:r>
        <w:rPr>
          <w:rFonts w:hint="eastAsia"/>
          <w:lang w:val="en-US" w:eastAsia="zh-CN"/>
        </w:rPr>
        <w:t>PCB图</w:t>
      </w:r>
      <w:bookmarkEnd w:id="50"/>
    </w:p>
    <w:p>
      <w:pPr>
        <w:spacing w:line="360" w:lineRule="auto"/>
        <w:ind w:firstLine="426" w:firstLineChars="203"/>
        <w:jc w:val="left"/>
        <w:rPr>
          <w:rFonts w:hint="eastAsia"/>
        </w:rPr>
      </w:pPr>
      <w:r>
        <w:drawing>
          <wp:inline distT="0" distB="0" distL="114300" distR="114300">
            <wp:extent cx="5268595" cy="3751580"/>
            <wp:effectExtent l="0" t="0" r="4445" b="12700"/>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21"/>
                    <a:stretch>
                      <a:fillRect/>
                    </a:stretch>
                  </pic:blipFill>
                  <pic:spPr>
                    <a:xfrm>
                      <a:off x="0" y="0"/>
                      <a:ext cx="5268595" cy="3751580"/>
                    </a:xfrm>
                    <a:prstGeom prst="rect">
                      <a:avLst/>
                    </a:prstGeom>
                    <a:noFill/>
                    <a:ln w="9525">
                      <a:noFill/>
                    </a:ln>
                  </pic:spPr>
                </pic:pic>
              </a:graphicData>
            </a:graphic>
          </wp:inline>
        </w:drawing>
      </w:r>
    </w:p>
    <w:p>
      <w:pPr>
        <w:spacing w:line="360" w:lineRule="auto"/>
        <w:ind w:firstLine="487" w:firstLineChars="203"/>
        <w:jc w:val="center"/>
        <w:rPr>
          <w:rFonts w:hint="eastAsia" w:ascii="宋体" w:hAnsi="宋体" w:eastAsia="宋体"/>
          <w:sz w:val="24"/>
          <w:lang w:val="en-US" w:eastAsia="zh-CN"/>
        </w:rPr>
      </w:pPr>
      <w:bookmarkStart w:id="51" w:name="_Toc26717_WPSOffice_Level1"/>
      <w:bookmarkStart w:id="52" w:name="_Toc5918_WPSOffice_Level1"/>
      <w:bookmarkStart w:id="53" w:name="_Toc22625_WPSOffice_Level1"/>
      <w:r>
        <w:rPr>
          <w:rFonts w:hint="eastAsia" w:ascii="宋体" w:hAnsi="宋体"/>
          <w:sz w:val="24"/>
          <w:lang w:val="en-US" w:eastAsia="zh-CN"/>
        </w:rPr>
        <w:t>打印预览图</w:t>
      </w:r>
      <w:bookmarkEnd w:id="51"/>
      <w:bookmarkEnd w:id="52"/>
      <w:bookmarkEnd w:id="53"/>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bookmarkStart w:id="54" w:name="_Toc20834_WPSOffice_Level1"/>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625" w:afterLines="200" w:line="300" w:lineRule="auto"/>
        <w:jc w:val="center"/>
        <w:textAlignment w:val="auto"/>
        <w:outlineLvl w:val="9"/>
        <w:rPr>
          <w:rFonts w:ascii="宋体" w:hAnsi="宋体" w:eastAsia="宋体" w:cs="宋体"/>
          <w:b/>
          <w:bCs/>
          <w:kern w:val="0"/>
          <w:sz w:val="30"/>
          <w:szCs w:val="30"/>
          <w:lang w:val="en-US" w:eastAsia="zh-CN" w:bidi="ar"/>
        </w:rPr>
      </w:pPr>
      <w:r>
        <w:rPr>
          <w:rFonts w:hint="eastAsia" w:ascii="宋体" w:hAnsi="宋体" w:cs="宋体"/>
          <w:kern w:val="0"/>
          <w:sz w:val="30"/>
          <w:szCs w:val="30"/>
          <w:lang w:val="en-US" w:eastAsia="zh-CN" w:bidi="ar"/>
        </w:rPr>
        <w:t>7</w:t>
      </w:r>
      <w:r>
        <w:rPr>
          <w:rFonts w:hint="eastAsia" w:ascii="宋体" w:hAnsi="宋体" w:cs="宋体"/>
          <w:b/>
          <w:bCs/>
          <w:kern w:val="0"/>
          <w:sz w:val="30"/>
          <w:szCs w:val="30"/>
          <w:lang w:val="en-US" w:eastAsia="zh-CN" w:bidi="ar"/>
        </w:rPr>
        <w:t>、</w:t>
      </w:r>
      <w:r>
        <w:rPr>
          <w:rFonts w:ascii="宋体" w:hAnsi="宋体" w:eastAsia="宋体" w:cs="宋体"/>
          <w:b/>
          <w:bCs/>
          <w:kern w:val="0"/>
          <w:sz w:val="30"/>
          <w:szCs w:val="30"/>
          <w:lang w:val="en-US" w:eastAsia="zh-CN" w:bidi="ar"/>
        </w:rPr>
        <w:t>个人总结</w:t>
      </w:r>
      <w:r>
        <w:rPr>
          <w:rFonts w:hint="eastAsia" w:ascii="宋体" w:hAnsi="宋体" w:cs="宋体"/>
          <w:b/>
          <w:bCs/>
          <w:kern w:val="0"/>
          <w:sz w:val="30"/>
          <w:szCs w:val="30"/>
          <w:lang w:val="en-US" w:eastAsia="zh-CN" w:bidi="ar"/>
        </w:rPr>
        <w:t>与致谢</w:t>
      </w:r>
      <w:bookmarkEnd w:id="5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这次</w:t>
      </w:r>
      <w:r>
        <w:rPr>
          <w:rFonts w:hint="eastAsia" w:ascii="宋体" w:hAnsi="宋体" w:cs="宋体"/>
          <w:kern w:val="0"/>
          <w:sz w:val="24"/>
          <w:szCs w:val="24"/>
          <w:lang w:val="en-US" w:eastAsia="zh-CN" w:bidi="ar"/>
        </w:rPr>
        <w:t>装置设计</w:t>
      </w:r>
      <w:r>
        <w:rPr>
          <w:rFonts w:ascii="宋体" w:hAnsi="宋体" w:eastAsia="宋体" w:cs="宋体"/>
          <w:kern w:val="0"/>
          <w:sz w:val="24"/>
          <w:szCs w:val="24"/>
          <w:lang w:val="en-US" w:eastAsia="zh-CN" w:bidi="ar"/>
        </w:rPr>
        <w:t>，对我个人而言，是一个非常宝贵的锻炼自己实践能力的机会。我从刚开始的完全都不会，到慢慢自己摸索，反复实践，周围的同学、老师、学长学姐都对我提供了很大的帮助，我们小组</w:t>
      </w:r>
      <w:r>
        <w:rPr>
          <w:rFonts w:hint="eastAsia" w:ascii="宋体" w:hAnsi="宋体" w:cs="宋体"/>
          <w:kern w:val="0"/>
          <w:sz w:val="24"/>
          <w:szCs w:val="24"/>
          <w:lang w:val="en-US" w:eastAsia="zh-CN" w:bidi="ar"/>
        </w:rPr>
        <w:t>3</w:t>
      </w:r>
      <w:r>
        <w:rPr>
          <w:rFonts w:ascii="宋体" w:hAnsi="宋体" w:eastAsia="宋体" w:cs="宋体"/>
          <w:kern w:val="0"/>
          <w:sz w:val="24"/>
          <w:szCs w:val="24"/>
          <w:lang w:val="en-US" w:eastAsia="zh-CN" w:bidi="ar"/>
        </w:rPr>
        <w:t>个同学之间也是相互帮助，反复讨论，最终完成了自己的这次实习。但遗憾的是，由于自己知识有限，在编程的时候也是翻阅了很多资料，也学习借鉴他人的作品，在加上小组成员的互相帮助，以及同学伸出的援手，才得以完成。经过多次调试，借用万用表等反复检测电路，电源指示灯和液晶显示屏亮了，但是，将程序烧进去之后不能显示</w:t>
      </w:r>
      <w:r>
        <w:rPr>
          <w:rFonts w:hint="eastAsia" w:ascii="宋体" w:hAnsi="宋体" w:cs="宋体"/>
          <w:kern w:val="0"/>
          <w:sz w:val="24"/>
          <w:szCs w:val="24"/>
          <w:lang w:val="en-US" w:eastAsia="zh-CN" w:bidi="ar"/>
        </w:rPr>
        <w:t>温度</w:t>
      </w:r>
      <w:r>
        <w:rPr>
          <w:rFonts w:ascii="宋体" w:hAnsi="宋体" w:eastAsia="宋体" w:cs="宋体"/>
          <w:kern w:val="0"/>
          <w:sz w:val="24"/>
          <w:szCs w:val="24"/>
          <w:lang w:val="en-US" w:eastAsia="zh-CN" w:bidi="ar"/>
        </w:rPr>
        <w:t>等，我也适当的修改了程序，但在修改</w:t>
      </w:r>
      <w:r>
        <w:rPr>
          <w:rFonts w:hint="eastAsia" w:ascii="宋体" w:hAnsi="宋体" w:cs="宋体"/>
          <w:kern w:val="0"/>
          <w:sz w:val="24"/>
          <w:szCs w:val="24"/>
          <w:lang w:val="en-US" w:eastAsia="zh-CN" w:bidi="ar"/>
        </w:rPr>
        <w:t>程序</w:t>
      </w:r>
      <w:r>
        <w:rPr>
          <w:rFonts w:ascii="宋体" w:hAnsi="宋体" w:eastAsia="宋体" w:cs="宋体"/>
          <w:kern w:val="0"/>
          <w:sz w:val="24"/>
          <w:szCs w:val="24"/>
          <w:lang w:val="en-US" w:eastAsia="zh-CN" w:bidi="ar"/>
        </w:rPr>
        <w:t>的时候存在问题，这也是我很遗憾的地方。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在整个设计和制作过程中，硬件方面主要设计</w:t>
      </w:r>
      <w:r>
        <w:rPr>
          <w:rFonts w:hint="eastAsia" w:ascii="宋体" w:hAnsi="宋体" w:cs="宋体"/>
          <w:kern w:val="0"/>
          <w:sz w:val="24"/>
          <w:szCs w:val="24"/>
          <w:lang w:val="en-US" w:eastAsia="zh-CN" w:bidi="ar"/>
        </w:rPr>
        <w:t>由</w:t>
      </w:r>
      <w:r>
        <w:rPr>
          <w:rFonts w:ascii="宋体" w:hAnsi="宋体" w:eastAsia="宋体" w:cs="宋体"/>
          <w:kern w:val="0"/>
          <w:sz w:val="24"/>
          <w:szCs w:val="24"/>
          <w:lang w:val="en-US" w:eastAsia="zh-CN" w:bidi="ar"/>
        </w:rPr>
        <w:t>STC89C</w:t>
      </w:r>
      <w:r>
        <w:rPr>
          <w:rFonts w:hint="eastAsia" w:ascii="宋体" w:hAnsi="宋体" w:cs="宋体"/>
          <w:kern w:val="0"/>
          <w:sz w:val="24"/>
          <w:szCs w:val="24"/>
          <w:lang w:val="en-US" w:eastAsia="zh-CN" w:bidi="ar"/>
        </w:rPr>
        <w:t>51</w:t>
      </w:r>
      <w:r>
        <w:rPr>
          <w:rFonts w:ascii="宋体" w:hAnsi="宋体" w:eastAsia="宋体" w:cs="宋体"/>
          <w:kern w:val="0"/>
          <w:sz w:val="24"/>
          <w:szCs w:val="24"/>
          <w:lang w:val="en-US" w:eastAsia="zh-CN" w:bidi="ar"/>
        </w:rPr>
        <w:t>单片机的最小系统、DS18B20接口电路、LCD显示；软件方面借助各个渠道的资料，主要设计了</w:t>
      </w:r>
      <w:r>
        <w:rPr>
          <w:rFonts w:hint="eastAsia" w:ascii="宋体" w:hAnsi="宋体" w:cs="宋体"/>
          <w:kern w:val="0"/>
          <w:sz w:val="24"/>
          <w:szCs w:val="24"/>
          <w:lang w:val="en-US" w:eastAsia="zh-CN" w:bidi="ar"/>
        </w:rPr>
        <w:t>DS18B20温度</w:t>
      </w:r>
      <w:r>
        <w:rPr>
          <w:rFonts w:ascii="宋体" w:hAnsi="宋体" w:eastAsia="宋体" w:cs="宋体"/>
          <w:kern w:val="0"/>
          <w:sz w:val="24"/>
          <w:szCs w:val="24"/>
          <w:lang w:val="en-US" w:eastAsia="zh-CN" w:bidi="ar"/>
        </w:rPr>
        <w:t>数据读取程序、</w:t>
      </w:r>
      <w:r>
        <w:rPr>
          <w:rFonts w:hint="eastAsia" w:ascii="宋体" w:hAnsi="宋体" w:cs="宋体"/>
          <w:kern w:val="0"/>
          <w:sz w:val="24"/>
          <w:szCs w:val="24"/>
          <w:lang w:val="en-US" w:eastAsia="zh-CN" w:bidi="ar"/>
        </w:rPr>
        <w:t>数据转换</w:t>
      </w:r>
      <w:r>
        <w:rPr>
          <w:rFonts w:ascii="宋体" w:hAnsi="宋体" w:eastAsia="宋体" w:cs="宋体"/>
          <w:kern w:val="0"/>
          <w:sz w:val="24"/>
          <w:szCs w:val="24"/>
          <w:lang w:val="en-US" w:eastAsia="zh-CN" w:bidi="ar"/>
        </w:rPr>
        <w:t>程序、LCD显示程序；系统的调试主要是通过一块STC89C52开发板。此</w:t>
      </w:r>
      <w:r>
        <w:rPr>
          <w:rFonts w:hint="eastAsia" w:ascii="宋体" w:hAnsi="宋体" w:cs="宋体"/>
          <w:kern w:val="0"/>
          <w:sz w:val="24"/>
          <w:szCs w:val="24"/>
          <w:lang w:val="en-US" w:eastAsia="zh-CN" w:bidi="ar"/>
        </w:rPr>
        <w:t>温度检测装置</w:t>
      </w:r>
      <w:r>
        <w:rPr>
          <w:rFonts w:ascii="宋体" w:hAnsi="宋体" w:eastAsia="宋体" w:cs="宋体"/>
          <w:kern w:val="0"/>
          <w:sz w:val="24"/>
          <w:szCs w:val="24"/>
          <w:lang w:val="en-US" w:eastAsia="zh-CN" w:bidi="ar"/>
        </w:rPr>
        <w:t>具有读显示直观、功能多样、电路简洁、成本低廉等诸多优点，符合电子仪器仪表的发展趋势，具有广阔的市场前景。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整个设计过程中我学到了许多没学到的知识，由于时间比较紧张，在设计电路之初，我也是查找了一些资料，进行借鉴学习，在进行封装的时候，我也遇到了许多难题，由于封装之初，我并没有元器件实物，而且许多元器件的封装没有办法直接在封装库里面直接找到，需要自己画，这就导致封装尺寸与实物相比差了很多，同时，焊盘和圆孔的尺寸也是经过反复修改的，在这个过程中，花费了我比较长的时间。布线的时候，也是困难重重，在刚开始的时候，我并没有使用自动布线，其困难程度也是显而易见的，最终我也是依靠自动布线，再加上自己的一些调整，在使自己的布线完成基本功能的基础上，尽可能做到美观。完成布线后就是打印了，打印也要讲究技巧，我在第一次打印的时候就失败了，第二次自己也更加谨慎小心，顺利完成了打印工作，之后相继进行了热传导等。腐蚀的时候我也是谨遵老师教诲，尽可能小心，在腐蚀完后统一把腐蚀液集中倒在一个地方，方便二次利用。后续工作在电路打孔和焊接时虽然没什么大问题，但从中也知道了焊接在整个作品中的重要性，电路工程量大，不能心急，一个个慢慢来不能急于求成。而且，由于可能在热传导时出现了一些瑕疵，导致线路有些地方出现断路，这也加重了后续焊接的负担对电路的设计、布局要先有一个好的构思，才显得电路板美观、大方。在开始的时候，由于不熟悉，遇到了很多的问题，经过静下心来思考，理清了思路，反而得心应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此次设计中，知道了做事要有一颗平常的心，不要想着走捷径，一步一脚印。也练就了我的耐心，做什么事都要有耐心。在本次设计中学到了很多很多东西，这是最重要的。总之，此次电装实习使我的能力得到了全方位的提高，此次设计的电子万年历也存在的不足的地方，有待于以后的改进。</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经过为期三周的时间，</w:t>
      </w:r>
      <w:r>
        <w:rPr>
          <w:rFonts w:hint="eastAsia" w:ascii="宋体" w:hAnsi="宋体" w:cs="宋体"/>
          <w:kern w:val="0"/>
          <w:sz w:val="24"/>
          <w:szCs w:val="24"/>
          <w:lang w:val="en-US" w:eastAsia="zh-CN" w:bidi="ar"/>
        </w:rPr>
        <w:t>装置设计</w:t>
      </w:r>
      <w:r>
        <w:rPr>
          <w:rFonts w:ascii="宋体" w:hAnsi="宋体" w:eastAsia="宋体" w:cs="宋体"/>
          <w:kern w:val="0"/>
          <w:sz w:val="24"/>
          <w:szCs w:val="24"/>
          <w:lang w:val="en-US" w:eastAsia="zh-CN" w:bidi="ar"/>
        </w:rPr>
        <w:t>按照预期完成了</w:t>
      </w:r>
      <w:r>
        <w:rPr>
          <w:rFonts w:hint="eastAsia" w:ascii="宋体" w:hAnsi="宋体" w:cs="宋体"/>
          <w:kern w:val="0"/>
          <w:sz w:val="24"/>
          <w:szCs w:val="24"/>
          <w:lang w:val="en-US" w:eastAsia="zh-CN" w:bidi="ar"/>
        </w:rPr>
        <w:t>在这里我要感谢</w:t>
      </w:r>
      <w:r>
        <w:rPr>
          <w:rFonts w:ascii="宋体" w:hAnsi="宋体" w:eastAsia="宋体" w:cs="宋体"/>
          <w:kern w:val="0"/>
          <w:sz w:val="24"/>
          <w:szCs w:val="24"/>
          <w:lang w:val="en-US" w:eastAsia="zh-CN" w:bidi="ar"/>
        </w:rPr>
        <w:t>同学们对我的帮助，也特别感谢汪老师提供了这次宝贵的实习机会，让我们能够自己实践动手，锻炼自己的能力。在老师悉心的指导和严格的要求下，我的作品也顺利完成了。在此谨向老师和所有帮助过我的老师致以崇高的敬意和衷心的感谢。</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在PCB板完成之际，我的心情万分激动。从选题、资料的收集到对Altium Designer的学习和研究，我掌握了如何画电路图，如何进行封装、布线等，这些都让我受益匪浅。在整个过程中，我得到了许多的热情帮助。其中无不凝聚着老师的心血和汗水，在此本人深表感谢！正是老师的教导，才能使我的知识得以丰富，使我的视野得以拓宽，使我的自身修养得以提高！你们的意见和建议将是我一生的财富！感谢所有帮助过我的人们！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感谢我的同学和朋友，给予我学习和生活上的大力支持和帮助。</w:t>
      </w:r>
      <w:bookmarkStart w:id="55" w:name="_Toc2661_WPSOffice_Level1"/>
      <w:bookmarkStart w:id="56" w:name="_Toc18622_WPSOffice_Level1"/>
      <w:bookmarkStart w:id="57" w:name="_Toc23075_WPSOffice_Level1"/>
      <w:bookmarkStart w:id="58" w:name="_Toc20376"/>
      <w:bookmarkStart w:id="59" w:name="_Toc3020_WPSOffice_Level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625" w:afterLines="200" w:line="300" w:lineRule="auto"/>
        <w:jc w:val="both"/>
        <w:textAlignment w:val="auto"/>
        <w:outlineLvl w:val="9"/>
        <w:rPr>
          <w:rFonts w:hint="eastAsia" w:ascii="宋体" w:hAnsi="宋体"/>
          <w:b/>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625" w:afterLines="200" w:line="300" w:lineRule="auto"/>
        <w:jc w:val="both"/>
        <w:textAlignment w:val="auto"/>
        <w:outlineLvl w:val="9"/>
        <w:rPr>
          <w:rFonts w:hint="eastAsia" w:ascii="宋体" w:hAnsi="宋体"/>
          <w:b/>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625" w:afterLines="200" w:line="300" w:lineRule="auto"/>
        <w:jc w:val="both"/>
        <w:textAlignment w:val="auto"/>
        <w:outlineLvl w:val="9"/>
        <w:rPr>
          <w:rFonts w:hint="eastAsia" w:ascii="宋体" w:hAnsi="宋体"/>
          <w:b/>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625" w:afterLines="200" w:line="300" w:lineRule="auto"/>
        <w:jc w:val="center"/>
        <w:textAlignment w:val="auto"/>
        <w:outlineLvl w:val="9"/>
        <w:rPr>
          <w:rFonts w:ascii="宋体" w:hAnsi="宋体" w:eastAsia="宋体"/>
          <w:b/>
          <w:sz w:val="30"/>
          <w:szCs w:val="30"/>
        </w:rPr>
      </w:pPr>
      <w:r>
        <w:rPr>
          <w:rFonts w:hint="eastAsia" w:ascii="宋体" w:hAnsi="宋体"/>
          <w:b/>
          <w:sz w:val="30"/>
          <w:szCs w:val="30"/>
          <w:lang w:val="en-US" w:eastAsia="zh-CN"/>
        </w:rPr>
        <w:t>8、参考文献</w:t>
      </w:r>
      <w:bookmarkEnd w:id="55"/>
      <w:bookmarkEnd w:id="56"/>
      <w:bookmarkEnd w:id="57"/>
      <w:bookmarkEnd w:id="58"/>
      <w:bookmarkEnd w:id="59"/>
    </w:p>
    <w:p>
      <w:pPr>
        <w:overflowPunct w:val="0"/>
        <w:adjustRightInd w:val="0"/>
        <w:snapToGrid w:val="0"/>
        <w:spacing w:line="400" w:lineRule="exact"/>
        <w:ind w:right="-125"/>
        <w:jc w:val="left"/>
        <w:rPr>
          <w:rFonts w:hint="eastAsia" w:ascii="宋体" w:hAnsi="宋体" w:eastAsia="宋体"/>
          <w:color w:val="000000"/>
          <w:sz w:val="24"/>
          <w:szCs w:val="24"/>
          <w:lang w:val="en-US" w:eastAsia="zh-CN"/>
        </w:rPr>
      </w:pPr>
      <w:bookmarkStart w:id="60" w:name="_Toc327651646"/>
      <w:bookmarkStart w:id="61" w:name="_Toc327650500"/>
      <w:bookmarkStart w:id="62" w:name="_Toc327651073"/>
      <w:bookmarkStart w:id="63" w:name="_Toc24218"/>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1</w:t>
      </w:r>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 xml:space="preserve"> </w:t>
      </w:r>
      <w:r>
        <w:rPr>
          <w:rFonts w:hint="eastAsia" w:ascii="宋体" w:hAnsi="宋体" w:cs="宋体"/>
          <w:color w:val="000000"/>
          <w:sz w:val="24"/>
          <w:szCs w:val="24"/>
          <w:lang w:val="zh-CN"/>
        </w:rPr>
        <w:t>戴佳,苗龙,陈斌.51单片机应用系统开发典型实例</w:t>
      </w:r>
      <w:r>
        <w:rPr>
          <w:rFonts w:hint="eastAsia" w:ascii="宋体" w:hAnsi="宋体"/>
          <w:sz w:val="24"/>
          <w:szCs w:val="24"/>
        </w:rPr>
        <w:t>[M]</w:t>
      </w:r>
      <w:r>
        <w:rPr>
          <w:rFonts w:hint="eastAsia" w:ascii="宋体" w:hAnsi="宋体" w:cs="宋体"/>
          <w:color w:val="000000"/>
          <w:sz w:val="24"/>
          <w:szCs w:val="24"/>
          <w:lang w:val="zh-CN"/>
        </w:rPr>
        <w:t>. 中国电力出版社,2005.9</w:t>
      </w:r>
      <w:r>
        <w:rPr>
          <w:rFonts w:hint="eastAsia" w:ascii="宋体" w:hAnsi="宋体" w:cs="宋体"/>
          <w:color w:val="000000"/>
          <w:sz w:val="24"/>
          <w:szCs w:val="24"/>
          <w:lang w:val="en-US" w:eastAsia="zh-CN"/>
        </w:rPr>
        <w:t>.</w:t>
      </w:r>
    </w:p>
    <w:p>
      <w:pPr>
        <w:tabs>
          <w:tab w:val="left" w:pos="0"/>
        </w:tabs>
        <w:spacing w:line="400" w:lineRule="exact"/>
        <w:jc w:val="left"/>
        <w:outlineLvl w:val="0"/>
        <w:rPr>
          <w:rFonts w:hint="eastAsia" w:ascii="黑体" w:hAnsi="黑体" w:eastAsia="宋体"/>
          <w:b/>
          <w:sz w:val="24"/>
          <w:szCs w:val="24"/>
          <w:lang w:val="en-US" w:eastAsia="zh-CN"/>
        </w:rPr>
      </w:pPr>
      <w:r>
        <w:rPr>
          <w:rFonts w:ascii="宋体" w:hAnsi="宋体"/>
          <w:color w:val="000000"/>
          <w:sz w:val="24"/>
          <w:szCs w:val="24"/>
        </w:rPr>
        <w:t>[</w:t>
      </w:r>
      <w:r>
        <w:rPr>
          <w:rFonts w:hint="eastAsia" w:ascii="宋体" w:hAnsi="宋体"/>
          <w:color w:val="000000"/>
          <w:sz w:val="24"/>
          <w:szCs w:val="24"/>
          <w:lang w:val="en-US" w:eastAsia="zh-CN"/>
        </w:rPr>
        <w:t>2</w:t>
      </w:r>
      <w:r>
        <w:rPr>
          <w:rFonts w:ascii="宋体" w:hAnsi="宋体"/>
          <w:color w:val="000000"/>
          <w:sz w:val="24"/>
          <w:szCs w:val="24"/>
        </w:rPr>
        <w:t>]</w:t>
      </w:r>
      <w:r>
        <w:rPr>
          <w:rFonts w:hint="eastAsia" w:ascii="宋体" w:hAnsi="宋体"/>
          <w:color w:val="000000"/>
          <w:sz w:val="24"/>
          <w:szCs w:val="24"/>
          <w:lang w:val="en-US" w:eastAsia="zh-CN"/>
        </w:rPr>
        <w:t xml:space="preserve"> </w:t>
      </w:r>
      <w:r>
        <w:rPr>
          <w:rFonts w:hint="eastAsia" w:ascii="宋体" w:hAnsi="宋体"/>
          <w:color w:val="000000"/>
          <w:sz w:val="24"/>
          <w:szCs w:val="24"/>
        </w:rPr>
        <w:t>高玉芹</w:t>
      </w:r>
      <w:r>
        <w:rPr>
          <w:rFonts w:ascii="宋体" w:hAnsi="宋体"/>
          <w:color w:val="000000"/>
          <w:sz w:val="24"/>
          <w:szCs w:val="24"/>
        </w:rPr>
        <w:t>．</w:t>
      </w:r>
      <w:r>
        <w:rPr>
          <w:rFonts w:hint="eastAsia" w:ascii="宋体" w:hAnsi="宋体"/>
          <w:color w:val="000000"/>
          <w:sz w:val="24"/>
          <w:szCs w:val="24"/>
        </w:rPr>
        <w:t>单片机原理及应用及C51编程技术</w:t>
      </w:r>
      <w:r>
        <w:rPr>
          <w:rFonts w:ascii="宋体" w:hAnsi="宋体"/>
          <w:color w:val="000000"/>
          <w:sz w:val="24"/>
          <w:szCs w:val="24"/>
        </w:rPr>
        <w:t>．</w:t>
      </w:r>
      <w:r>
        <w:rPr>
          <w:rFonts w:hint="eastAsia" w:ascii="宋体" w:hAnsi="宋体"/>
          <w:color w:val="000000"/>
          <w:sz w:val="24"/>
          <w:szCs w:val="24"/>
        </w:rPr>
        <w:t>北京：机械工业出版社，2011.6</w:t>
      </w:r>
      <w:bookmarkEnd w:id="60"/>
      <w:bookmarkEnd w:id="61"/>
      <w:bookmarkEnd w:id="62"/>
      <w:bookmarkEnd w:id="63"/>
      <w:r>
        <w:rPr>
          <w:rFonts w:hint="eastAsia" w:ascii="宋体" w:hAnsi="宋体"/>
          <w:color w:val="000000"/>
          <w:sz w:val="24"/>
          <w:szCs w:val="24"/>
          <w:lang w:val="en-US" w:eastAsia="zh-CN"/>
        </w:rPr>
        <w:t>.</w:t>
      </w:r>
    </w:p>
    <w:p>
      <w:pPr>
        <w:autoSpaceDN w:val="0"/>
        <w:spacing w:line="400" w:lineRule="exact"/>
        <w:jc w:val="left"/>
        <w:rPr>
          <w:sz w:val="24"/>
          <w:szCs w:val="24"/>
        </w:rPr>
      </w:pPr>
      <w:r>
        <w:rPr>
          <w:rFonts w:ascii="宋体" w:hAnsi="宋体"/>
          <w:color w:val="000000"/>
          <w:sz w:val="24"/>
          <w:szCs w:val="24"/>
        </w:rPr>
        <w:t>[</w:t>
      </w:r>
      <w:r>
        <w:rPr>
          <w:rFonts w:hint="eastAsia" w:ascii="宋体" w:hAnsi="宋体"/>
          <w:color w:val="000000"/>
          <w:sz w:val="24"/>
          <w:szCs w:val="24"/>
        </w:rPr>
        <w:t>3</w:t>
      </w:r>
      <w:r>
        <w:rPr>
          <w:rFonts w:ascii="宋体" w:hAnsi="宋体"/>
          <w:color w:val="000000"/>
          <w:sz w:val="24"/>
          <w:szCs w:val="24"/>
        </w:rPr>
        <w:t>] 孙育才. MCS-51系列单片微型计算机及其应用[M]. 东南大学出版社, 2004</w:t>
      </w:r>
      <w:r>
        <w:rPr>
          <w:rFonts w:hint="eastAsia" w:ascii="宋体" w:hAnsi="宋体"/>
          <w:color w:val="000000"/>
          <w:sz w:val="24"/>
          <w:szCs w:val="24"/>
          <w:lang w:val="en-US" w:eastAsia="zh-CN"/>
        </w:rPr>
        <w:t>.</w:t>
      </w:r>
      <w:r>
        <w:rPr>
          <w:rFonts w:ascii="宋体" w:hAnsi="宋体"/>
          <w:color w:val="000000"/>
          <w:sz w:val="24"/>
          <w:szCs w:val="24"/>
        </w:rPr>
        <w:t>6．</w:t>
      </w:r>
    </w:p>
    <w:p>
      <w:pPr>
        <w:autoSpaceDN w:val="0"/>
        <w:spacing w:line="400" w:lineRule="exact"/>
        <w:jc w:val="left"/>
        <w:rPr>
          <w:rFonts w:hint="eastAsia" w:ascii="宋体" w:hAnsi="宋体"/>
          <w:color w:val="000000"/>
          <w:sz w:val="24"/>
          <w:szCs w:val="24"/>
        </w:rPr>
      </w:pPr>
      <w:r>
        <w:rPr>
          <w:rFonts w:ascii="宋体" w:hAnsi="宋体"/>
          <w:color w:val="000000"/>
          <w:sz w:val="24"/>
          <w:szCs w:val="24"/>
        </w:rPr>
        <w:t>[</w:t>
      </w:r>
      <w:r>
        <w:rPr>
          <w:rFonts w:hint="eastAsia" w:ascii="宋体" w:hAnsi="宋体"/>
          <w:color w:val="000000"/>
          <w:sz w:val="24"/>
          <w:szCs w:val="24"/>
        </w:rPr>
        <w:t>4</w:t>
      </w:r>
      <w:r>
        <w:rPr>
          <w:rFonts w:ascii="宋体" w:hAnsi="宋体"/>
          <w:color w:val="000000"/>
          <w:sz w:val="24"/>
          <w:szCs w:val="24"/>
        </w:rPr>
        <w:t>]</w:t>
      </w:r>
      <w:r>
        <w:rPr>
          <w:rFonts w:hint="eastAsia" w:ascii="宋体" w:hAnsi="宋体"/>
          <w:color w:val="000000"/>
          <w:sz w:val="24"/>
          <w:szCs w:val="24"/>
          <w:lang w:val="en-US" w:eastAsia="zh-CN"/>
        </w:rPr>
        <w:t xml:space="preserve"> </w:t>
      </w:r>
      <w:r>
        <w:rPr>
          <w:rFonts w:ascii="宋体" w:hAnsi="宋体"/>
          <w:color w:val="000000"/>
          <w:sz w:val="24"/>
          <w:szCs w:val="24"/>
        </w:rPr>
        <w:t>沈红卫. 单片机应用系统设计实力与分析[M]. 北京:北京航空航天大学出版社，2003.</w:t>
      </w:r>
    </w:p>
    <w:p>
      <w:pPr>
        <w:autoSpaceDN w:val="0"/>
        <w:spacing w:line="400" w:lineRule="exact"/>
        <w:jc w:val="left"/>
        <w:rPr>
          <w:rFonts w:hint="eastAsia"/>
          <w:sz w:val="24"/>
          <w:szCs w:val="24"/>
        </w:rPr>
      </w:pPr>
      <w:r>
        <w:rPr>
          <w:rFonts w:ascii="宋体" w:hAnsi="宋体"/>
          <w:color w:val="000000"/>
          <w:sz w:val="24"/>
          <w:szCs w:val="24"/>
        </w:rPr>
        <w:t>[</w:t>
      </w:r>
      <w:r>
        <w:rPr>
          <w:rFonts w:hint="eastAsia" w:ascii="宋体" w:hAnsi="宋体"/>
          <w:color w:val="000000"/>
          <w:sz w:val="24"/>
          <w:szCs w:val="24"/>
          <w:lang w:val="en-US" w:eastAsia="zh-CN"/>
        </w:rPr>
        <w:t>5</w:t>
      </w:r>
      <w:r>
        <w:rPr>
          <w:rFonts w:ascii="宋体" w:hAnsi="宋体"/>
          <w:color w:val="000000"/>
          <w:sz w:val="24"/>
          <w:szCs w:val="24"/>
        </w:rPr>
        <w:t>]</w:t>
      </w:r>
      <w:r>
        <w:rPr>
          <w:rFonts w:hint="eastAsia" w:ascii="宋体" w:hAnsi="宋体"/>
          <w:color w:val="000000"/>
          <w:sz w:val="24"/>
          <w:szCs w:val="24"/>
          <w:lang w:val="en-US" w:eastAsia="zh-CN"/>
        </w:rPr>
        <w:t xml:space="preserve"> </w:t>
      </w:r>
      <w:r>
        <w:rPr>
          <w:rFonts w:ascii="宋体" w:hAnsi="宋体"/>
          <w:color w:val="000000"/>
          <w:sz w:val="24"/>
          <w:szCs w:val="24"/>
        </w:rPr>
        <w:t>曾一江. 单片微机原理与接口技术[M]. 北京：科技出版社,2009</w:t>
      </w:r>
      <w:r>
        <w:rPr>
          <w:rFonts w:hint="eastAsia" w:ascii="宋体" w:hAnsi="宋体"/>
          <w:color w:val="000000"/>
          <w:sz w:val="24"/>
          <w:szCs w:val="24"/>
          <w:lang w:val="en-US" w:eastAsia="zh-CN"/>
        </w:rPr>
        <w:t>.</w:t>
      </w:r>
      <w:r>
        <w:rPr>
          <w:rFonts w:ascii="宋体" w:hAnsi="宋体"/>
          <w:color w:val="000000"/>
          <w:sz w:val="24"/>
          <w:szCs w:val="24"/>
        </w:rPr>
        <w:t>12．</w:t>
      </w:r>
    </w:p>
    <w:p>
      <w:pPr>
        <w:autoSpaceDN w:val="0"/>
        <w:spacing w:line="400" w:lineRule="exact"/>
        <w:jc w:val="left"/>
        <w:rPr>
          <w:sz w:val="24"/>
          <w:szCs w:val="24"/>
        </w:rPr>
      </w:pPr>
      <w:r>
        <w:rPr>
          <w:rFonts w:ascii="宋体" w:hAnsi="宋体"/>
          <w:color w:val="000000"/>
          <w:sz w:val="24"/>
          <w:szCs w:val="24"/>
        </w:rPr>
        <w:t>[</w:t>
      </w:r>
      <w:r>
        <w:rPr>
          <w:rFonts w:hint="eastAsia" w:ascii="宋体" w:hAnsi="宋体"/>
          <w:color w:val="000000"/>
          <w:sz w:val="24"/>
          <w:szCs w:val="24"/>
          <w:lang w:val="en-US" w:eastAsia="zh-CN"/>
        </w:rPr>
        <w:t>6</w:t>
      </w:r>
      <w:r>
        <w:rPr>
          <w:rFonts w:ascii="宋体" w:hAnsi="宋体"/>
          <w:color w:val="000000"/>
          <w:sz w:val="24"/>
          <w:szCs w:val="24"/>
        </w:rPr>
        <w:t>]</w:t>
      </w:r>
      <w:r>
        <w:rPr>
          <w:rFonts w:hint="eastAsia" w:ascii="宋体" w:hAnsi="宋体"/>
          <w:color w:val="000000"/>
          <w:sz w:val="24"/>
          <w:szCs w:val="24"/>
          <w:lang w:val="en-US" w:eastAsia="zh-CN"/>
        </w:rPr>
        <w:t xml:space="preserve"> </w:t>
      </w:r>
      <w:r>
        <w:rPr>
          <w:rFonts w:ascii="宋体" w:hAnsi="宋体"/>
          <w:color w:val="000000"/>
          <w:sz w:val="24"/>
          <w:szCs w:val="24"/>
        </w:rPr>
        <w:t>康华光. 电子技术基础（模拟部分）[M]. 北京：高等教育出版社, 2004</w:t>
      </w:r>
      <w:r>
        <w:rPr>
          <w:rFonts w:hint="eastAsia" w:ascii="宋体" w:hAnsi="宋体"/>
          <w:color w:val="000000"/>
          <w:sz w:val="24"/>
          <w:szCs w:val="24"/>
          <w:lang w:val="en-US" w:eastAsia="zh-CN"/>
        </w:rPr>
        <w:t>.</w:t>
      </w:r>
      <w:r>
        <w:rPr>
          <w:rFonts w:ascii="宋体" w:hAnsi="宋体"/>
          <w:color w:val="000000"/>
          <w:sz w:val="24"/>
          <w:szCs w:val="24"/>
        </w:rPr>
        <w:t>4．</w:t>
      </w:r>
    </w:p>
    <w:p>
      <w:pPr>
        <w:overflowPunct w:val="0"/>
        <w:adjustRightInd w:val="0"/>
        <w:snapToGrid w:val="0"/>
        <w:spacing w:line="400" w:lineRule="exact"/>
        <w:ind w:right="-125"/>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7</w:t>
      </w:r>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 xml:space="preserve"> </w:t>
      </w:r>
      <w:r>
        <w:rPr>
          <w:rFonts w:hint="eastAsia" w:ascii="宋体" w:hAnsi="宋体" w:cs="宋体"/>
          <w:color w:val="000000"/>
          <w:sz w:val="24"/>
          <w:szCs w:val="24"/>
          <w:lang w:val="zh-CN"/>
        </w:rPr>
        <w:t>江晓安, 董秀峰. 模拟电子技术</w:t>
      </w:r>
      <w:r>
        <w:rPr>
          <w:rFonts w:hint="eastAsia" w:ascii="宋体" w:hAnsi="宋体"/>
          <w:sz w:val="24"/>
          <w:szCs w:val="24"/>
        </w:rPr>
        <w:t>[M]</w:t>
      </w:r>
      <w:r>
        <w:rPr>
          <w:rFonts w:hint="eastAsia" w:ascii="宋体" w:hAnsi="宋体" w:cs="宋体"/>
          <w:color w:val="000000"/>
          <w:sz w:val="24"/>
          <w:szCs w:val="24"/>
          <w:lang w:val="zh-CN"/>
        </w:rPr>
        <w:t>. 西安电子科技大学出版社，2001.10</w:t>
      </w:r>
      <w:r>
        <w:rPr>
          <w:rFonts w:hint="eastAsia" w:ascii="宋体" w:hAnsi="宋体" w:cs="宋体"/>
          <w:color w:val="000000"/>
          <w:sz w:val="24"/>
          <w:szCs w:val="24"/>
          <w:lang w:val="en-US" w:eastAsia="zh-CN"/>
        </w:rPr>
        <w:t>.</w:t>
      </w:r>
    </w:p>
    <w:p>
      <w:pPr>
        <w:autoSpaceDN w:val="0"/>
        <w:spacing w:line="400" w:lineRule="exact"/>
        <w:jc w:val="left"/>
        <w:rPr>
          <w:rFonts w:ascii="宋体" w:hAnsi="宋体"/>
          <w:color w:val="000000"/>
          <w:sz w:val="24"/>
          <w:szCs w:val="24"/>
        </w:rPr>
      </w:pPr>
      <w:r>
        <w:rPr>
          <w:rFonts w:hint="eastAsia" w:ascii="宋体" w:hAnsi="宋体" w:cs="宋体"/>
          <w:color w:val="000000"/>
          <w:sz w:val="24"/>
          <w:szCs w:val="24"/>
          <w:lang w:val="zh-CN"/>
        </w:rPr>
        <w:t>[9]</w:t>
      </w:r>
      <w:r>
        <w:rPr>
          <w:rFonts w:hint="eastAsia" w:ascii="宋体" w:hAnsi="宋体" w:cs="宋体"/>
          <w:color w:val="000000"/>
          <w:sz w:val="24"/>
          <w:szCs w:val="24"/>
          <w:lang w:val="en-US" w:eastAsia="zh-CN"/>
        </w:rPr>
        <w:t xml:space="preserve"> </w:t>
      </w:r>
      <w:r>
        <w:rPr>
          <w:rFonts w:ascii="宋体" w:hAnsi="宋体"/>
          <w:color w:val="000000"/>
          <w:sz w:val="24"/>
          <w:szCs w:val="24"/>
        </w:rPr>
        <w:t>赵文博，刘文涛．单片机语言C51程序设计[M]．北京：人民邮电出版</w:t>
      </w:r>
    </w:p>
    <w:p>
      <w:pPr>
        <w:autoSpaceDN w:val="0"/>
        <w:spacing w:line="400" w:lineRule="exact"/>
        <w:jc w:val="left"/>
        <w:rPr>
          <w:rFonts w:hint="eastAsia" w:ascii="宋体" w:hAnsi="宋体"/>
          <w:color w:val="000000"/>
          <w:sz w:val="24"/>
          <w:szCs w:val="24"/>
          <w:lang w:val="en-US" w:eastAsia="zh-CN"/>
        </w:rPr>
      </w:pPr>
      <w:r>
        <w:rPr>
          <w:rFonts w:ascii="宋体" w:hAnsi="宋体"/>
          <w:color w:val="000000"/>
          <w:sz w:val="24"/>
          <w:szCs w:val="24"/>
        </w:rPr>
        <w:t>2005</w:t>
      </w:r>
      <w:r>
        <w:rPr>
          <w:rFonts w:hint="eastAsia" w:ascii="宋体" w:hAnsi="宋体"/>
          <w:color w:val="000000"/>
          <w:sz w:val="24"/>
          <w:szCs w:val="24"/>
          <w:lang w:val="en-US" w:eastAsia="zh-CN"/>
        </w:rPr>
        <w:t>.</w:t>
      </w:r>
      <w:r>
        <w:rPr>
          <w:rFonts w:ascii="宋体" w:hAnsi="宋体"/>
          <w:color w:val="000000"/>
          <w:sz w:val="24"/>
          <w:szCs w:val="24"/>
        </w:rPr>
        <w:t>10．</w:t>
      </w:r>
    </w:p>
    <w:sectPr>
      <w:head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72C72"/>
    <w:multiLevelType w:val="multilevel"/>
    <w:tmpl w:val="25072C72"/>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418C414"/>
    <w:multiLevelType w:val="singleLevel"/>
    <w:tmpl w:val="4418C414"/>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D73D3"/>
    <w:rsid w:val="05D33D54"/>
    <w:rsid w:val="13DB6C0A"/>
    <w:rsid w:val="3AD300B5"/>
    <w:rsid w:val="448527FB"/>
    <w:rsid w:val="4B6436CC"/>
    <w:rsid w:val="4C7D73D3"/>
    <w:rsid w:val="55B17955"/>
    <w:rsid w:val="57F12D76"/>
    <w:rsid w:val="6D535020"/>
    <w:rsid w:val="7A9151F5"/>
    <w:rsid w:val="7AAF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8">
    <w:name w:val="Hyperlink"/>
    <w:qFormat/>
    <w:uiPriority w:val="99"/>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节"/>
    <w:basedOn w:val="3"/>
    <w:next w:val="1"/>
    <w:qFormat/>
    <w:uiPriority w:val="0"/>
    <w:pPr>
      <w:keepLines w:val="0"/>
      <w:widowControl/>
      <w:spacing w:before="0" w:after="0" w:line="240" w:lineRule="auto"/>
      <w:jc w:val="left"/>
    </w:pPr>
    <w:rPr>
      <w:rFonts w:ascii="Times New Roman" w:hAnsi="Times New Roman"/>
      <w:b w:val="0"/>
      <w:bCs w:val="0"/>
      <w:sz w:val="28"/>
      <w:szCs w:val="20"/>
    </w:rPr>
  </w:style>
  <w:style w:type="paragraph" w:customStyle="1" w:styleId="12">
    <w:name w:val="章"/>
    <w:basedOn w:val="2"/>
    <w:qFormat/>
    <w:uiPriority w:val="0"/>
    <w:pPr>
      <w:widowControl/>
      <w:spacing w:before="0" w:after="0" w:line="240" w:lineRule="auto"/>
      <w:jc w:val="center"/>
    </w:pPr>
    <w:rPr>
      <w:rFonts w:eastAsia="黑体"/>
      <w:b w:val="0"/>
      <w:bCs w:val="0"/>
      <w:kern w:val="2"/>
      <w:sz w:val="32"/>
      <w:szCs w:val="24"/>
    </w:rPr>
  </w:style>
  <w:style w:type="paragraph" w:customStyle="1" w:styleId="13">
    <w:name w:val="WPSOffice手动目录 1"/>
    <w:uiPriority w:val="0"/>
    <w:pPr>
      <w:ind w:leftChars="0"/>
    </w:pPr>
    <w:rPr>
      <w:rFonts w:asciiTheme="minorHAnsi" w:hAnsiTheme="minorHAnsi" w:eastAsiaTheme="minorEastAsia" w:cstheme="minorBidi"/>
      <w:sz w:val="20"/>
      <w:szCs w:val="20"/>
    </w:rPr>
  </w:style>
  <w:style w:type="paragraph" w:customStyle="1" w:styleId="14">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982;\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7ccb5e9-70bd-4238-9c33-a6dca51e3132}"/>
        <w:style w:val=""/>
        <w:category>
          <w:name w:val="常规"/>
          <w:gallery w:val="placeholder"/>
        </w:category>
        <w:types>
          <w:type w:val="bbPlcHdr"/>
        </w:types>
        <w:behaviors>
          <w:behavior w:val="content"/>
        </w:behaviors>
        <w:description w:val=""/>
        <w:guid w:val="{f7ccb5e9-70bd-4238-9c33-a6dca51e3132}"/>
      </w:docPartPr>
      <w:docPartBody>
        <w:p>
          <w:r>
            <w:rPr>
              <w:color w:val="808080"/>
            </w:rPr>
            <w:t>单击此处输入文字。</w:t>
          </w:r>
        </w:p>
      </w:docPartBody>
    </w:docPart>
    <w:docPart>
      <w:docPartPr>
        <w:name w:val="{bb8d2129-f117-4e6f-828d-89e349f8f4ff}"/>
        <w:style w:val=""/>
        <w:category>
          <w:name w:val="常规"/>
          <w:gallery w:val="placeholder"/>
        </w:category>
        <w:types>
          <w:type w:val="bbPlcHdr"/>
        </w:types>
        <w:behaviors>
          <w:behavior w:val="content"/>
        </w:behaviors>
        <w:description w:val=""/>
        <w:guid w:val="{bb8d2129-f117-4e6f-828d-89e349f8f4ff}"/>
      </w:docPartPr>
      <w:docPartBody>
        <w:p>
          <w:r>
            <w:rPr>
              <w:color w:val="808080"/>
            </w:rPr>
            <w:t>单击此处输入文字。</w:t>
          </w:r>
        </w:p>
      </w:docPartBody>
    </w:docPart>
    <w:docPart>
      <w:docPartPr>
        <w:name w:val="{8d4471b5-4336-4734-b839-60d574d72ac0}"/>
        <w:style w:val=""/>
        <w:category>
          <w:name w:val="常规"/>
          <w:gallery w:val="placeholder"/>
        </w:category>
        <w:types>
          <w:type w:val="bbPlcHdr"/>
        </w:types>
        <w:behaviors>
          <w:behavior w:val="content"/>
        </w:behaviors>
        <w:description w:val=""/>
        <w:guid w:val="{8d4471b5-4336-4734-b839-60d574d72ac0}"/>
      </w:docPartPr>
      <w:docPartBody>
        <w:p>
          <w:r>
            <w:rPr>
              <w:color w:val="808080"/>
            </w:rPr>
            <w:t>单击此处输入文字。</w:t>
          </w:r>
        </w:p>
      </w:docPartBody>
    </w:docPart>
    <w:docPart>
      <w:docPartPr>
        <w:name w:val="{489a29cd-a154-443f-9845-39cf96bf28c0}"/>
        <w:style w:val=""/>
        <w:category>
          <w:name w:val="常规"/>
          <w:gallery w:val="placeholder"/>
        </w:category>
        <w:types>
          <w:type w:val="bbPlcHdr"/>
        </w:types>
        <w:behaviors>
          <w:behavior w:val="content"/>
        </w:behaviors>
        <w:description w:val=""/>
        <w:guid w:val="{489a29cd-a154-443f-9845-39cf96bf28c0}"/>
      </w:docPartPr>
      <w:docPartBody>
        <w:p>
          <w:r>
            <w:rPr>
              <w:color w:val="808080"/>
            </w:rPr>
            <w:t>单击此处输入文字。</w:t>
          </w:r>
        </w:p>
      </w:docPartBody>
    </w:docPart>
    <w:docPart>
      <w:docPartPr>
        <w:name w:val="{f14aa7e8-e2fd-47a7-9a0d-3d2b566b6a40}"/>
        <w:style w:val=""/>
        <w:category>
          <w:name w:val="常规"/>
          <w:gallery w:val="placeholder"/>
        </w:category>
        <w:types>
          <w:type w:val="bbPlcHdr"/>
        </w:types>
        <w:behaviors>
          <w:behavior w:val="content"/>
        </w:behaviors>
        <w:description w:val=""/>
        <w:guid w:val="{f14aa7e8-e2fd-47a7-9a0d-3d2b566b6a40}"/>
      </w:docPartPr>
      <w:docPartBody>
        <w:p>
          <w:r>
            <w:rPr>
              <w:color w:val="808080"/>
            </w:rPr>
            <w:t>单击此处输入文字。</w:t>
          </w:r>
        </w:p>
      </w:docPartBody>
    </w:docPart>
    <w:docPart>
      <w:docPartPr>
        <w:name w:val="{3fea4d2f-e089-4445-9e14-a66fe972436a}"/>
        <w:style w:val=""/>
        <w:category>
          <w:name w:val="常规"/>
          <w:gallery w:val="placeholder"/>
        </w:category>
        <w:types>
          <w:type w:val="bbPlcHdr"/>
        </w:types>
        <w:behaviors>
          <w:behavior w:val="content"/>
        </w:behaviors>
        <w:description w:val=""/>
        <w:guid w:val="{3fea4d2f-e089-4445-9e14-a66fe972436a}"/>
      </w:docPartPr>
      <w:docPartBody>
        <w:p>
          <w:r>
            <w:rPr>
              <w:color w:val="808080"/>
            </w:rPr>
            <w:t>单击此处输入文字。</w:t>
          </w:r>
        </w:p>
      </w:docPartBody>
    </w:docPart>
    <w:docPart>
      <w:docPartPr>
        <w:name w:val="{54ca5b97-e55e-42ab-9018-0c916f02e734}"/>
        <w:style w:val=""/>
        <w:category>
          <w:name w:val="常规"/>
          <w:gallery w:val="placeholder"/>
        </w:category>
        <w:types>
          <w:type w:val="bbPlcHdr"/>
        </w:types>
        <w:behaviors>
          <w:behavior w:val="content"/>
        </w:behaviors>
        <w:description w:val=""/>
        <w:guid w:val="{54ca5b97-e55e-42ab-9018-0c916f02e734}"/>
      </w:docPartPr>
      <w:docPartBody>
        <w:p>
          <w:r>
            <w:rPr>
              <w:color w:val="808080"/>
            </w:rPr>
            <w:t>单击此处输入文字。</w:t>
          </w:r>
        </w:p>
      </w:docPartBody>
    </w:docPart>
    <w:docPart>
      <w:docPartPr>
        <w:name w:val="{7886be0d-2eaa-4547-b7df-8d6043e998f0}"/>
        <w:style w:val=""/>
        <w:category>
          <w:name w:val="常规"/>
          <w:gallery w:val="placeholder"/>
        </w:category>
        <w:types>
          <w:type w:val="bbPlcHdr"/>
        </w:types>
        <w:behaviors>
          <w:behavior w:val="content"/>
        </w:behaviors>
        <w:description w:val=""/>
        <w:guid w:val="{7886be0d-2eaa-4547-b7df-8d6043e998f0}"/>
      </w:docPartPr>
      <w:docPartBody>
        <w:p>
          <w:r>
            <w:rPr>
              <w:color w:val="808080"/>
            </w:rPr>
            <w:t>单击此处输入文字。</w:t>
          </w:r>
        </w:p>
      </w:docPartBody>
    </w:docPart>
    <w:docPart>
      <w:docPartPr>
        <w:name w:val="{3eef3410-6bc9-4837-9f35-888163dd4193}"/>
        <w:style w:val=""/>
        <w:category>
          <w:name w:val="常规"/>
          <w:gallery w:val="placeholder"/>
        </w:category>
        <w:types>
          <w:type w:val="bbPlcHdr"/>
        </w:types>
        <w:behaviors>
          <w:behavior w:val="content"/>
        </w:behaviors>
        <w:description w:val=""/>
        <w:guid w:val="{3eef3410-6bc9-4837-9f35-888163dd4193}"/>
      </w:docPartPr>
      <w:docPartBody>
        <w:p>
          <w:r>
            <w:rPr>
              <w:color w:val="808080"/>
            </w:rPr>
            <w:t>单击此处输入文字。</w:t>
          </w:r>
        </w:p>
      </w:docPartBody>
    </w:docPart>
    <w:docPart>
      <w:docPartPr>
        <w:name w:val="{337a8f91-d4ff-4905-b6ae-550c0d86fe51}"/>
        <w:style w:val=""/>
        <w:category>
          <w:name w:val="常规"/>
          <w:gallery w:val="placeholder"/>
        </w:category>
        <w:types>
          <w:type w:val="bbPlcHdr"/>
        </w:types>
        <w:behaviors>
          <w:behavior w:val="content"/>
        </w:behaviors>
        <w:description w:val=""/>
        <w:guid w:val="{337a8f91-d4ff-4905-b6ae-550c0d86fe51}"/>
      </w:docPartPr>
      <w:docPartBody>
        <w:p>
          <w:r>
            <w:rPr>
              <w:color w:val="808080"/>
            </w:rPr>
            <w:t>单击此处输入文字。</w:t>
          </w:r>
        </w:p>
      </w:docPartBody>
    </w:docPart>
    <w:docPart>
      <w:docPartPr>
        <w:name w:val="{3ce6210e-633d-47bc-8cc4-38936b296c0f}"/>
        <w:style w:val=""/>
        <w:category>
          <w:name w:val="常规"/>
          <w:gallery w:val="placeholder"/>
        </w:category>
        <w:types>
          <w:type w:val="bbPlcHdr"/>
        </w:types>
        <w:behaviors>
          <w:behavior w:val="content"/>
        </w:behaviors>
        <w:description w:val=""/>
        <w:guid w:val="{3ce6210e-633d-47bc-8cc4-38936b296c0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2018-11-11T04:40:00Z</dcterms:created>
  <dc:creator>胖</dc:creator>
  <cp:lastModifiedBy>兮墨丶花易冷</cp:lastModifiedBy>
  <dcterms:modified xsi:type="dcterms:W3CDTF">2018-11-19T03:42:15Z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