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80"/>
        <w:jc w:val="center"/>
        <w:rPr>
          <w:rFonts w:ascii="Calibri" w:cs="Calibri" w:eastAsia="Calibri" w:hAnsi="Calibri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rtl w:val="0"/>
        </w:rPr>
        <w:t xml:space="preserve">CANDIDATE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77.00000000000001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8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Position: </w:t>
      </w:r>
      <w:r w:rsidDel="00000000" w:rsidR="00000000" w:rsidRPr="00000000">
        <w:rPr>
          <w:rFonts w:ascii="Calibri" w:cs="Calibri" w:eastAsia="Calibri" w:hAnsi="Calibri"/>
          <w:b w:val="1"/>
          <w:color w:val="c00000"/>
          <w:sz w:val="28"/>
          <w:szCs w:val="28"/>
          <w:rtl w:val="0"/>
        </w:rPr>
        <w:t xml:space="preserve">Senior PHP Symfony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5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8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8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color w:val="c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sz w:val="28"/>
          <w:szCs w:val="28"/>
          <w:u w:val="single"/>
          <w:rtl w:val="0"/>
        </w:rPr>
        <w:t xml:space="preserve">PERSONAL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28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0"/>
        <w:gridCol w:w="4680"/>
        <w:tblGridChange w:id="0">
          <w:tblGrid>
            <w:gridCol w:w="4710"/>
            <w:gridCol w:w="4680"/>
          </w:tblGrid>
        </w:tblGridChange>
      </w:tblGrid>
      <w:tr>
        <w:trPr>
          <w:cantSplit w:val="0"/>
          <w:trHeight w:val="298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right w:color="bfbfbf" w:space="0" w:sz="8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ind w:left="120" w:firstLine="0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Name: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Quan Nguyen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A">
            <w:pPr>
              <w:ind w:left="10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DOB: 19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left w:color="000000" w:space="0" w:sz="8" w:val="single"/>
              <w:right w:color="bfbfbf" w:space="0" w:sz="8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spacing w:line="278.00000000000006" w:lineRule="auto"/>
              <w:ind w:left="120" w:firstLine="0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Gender: 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ind w:left="10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Add: Hanoi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before="36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sz w:val="28"/>
          <w:szCs w:val="28"/>
          <w:u w:val="single"/>
          <w:rtl w:val="0"/>
        </w:rPr>
        <w:t xml:space="preserve">OVERALL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6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Nguyen Hong Quan is a Senior software engineer and project leader with over 17 years of experience in web and system development.  His expertise spans full-stack development, system architecture, and leading software teams. He has a strong user-centric mindset and proven ability in designing and developing complex systems using various languages and frameworks including PHP, Laravel, Symfony, Node.js, Python, Java, and React.js. His experience includes building e-commerce platforms, video conferencing systems, and custom modules for various clients.  His education background includes a Computer Science degree from Hanoi Pedagogical University 2.  He has a strong background in cloud technologies, particularly AWS.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Calibri" w:cs="Calibri" w:eastAsia="Calibri" w:hAnsi="Calibri"/>
          <w:color w:val="c00000"/>
          <w:sz w:val="20"/>
          <w:szCs w:val="20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1120" w:top="1620" w:left="1440" w:right="1360" w:header="0" w:footer="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color w:val="c00000"/>
          <w:sz w:val="28"/>
          <w:szCs w:val="28"/>
          <w:u w:val="single"/>
          <w:rtl w:val="0"/>
        </w:rPr>
        <w:t xml:space="preserve">EDUCATION &amp; CERTIFICATES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Hanoi Pedagogical University 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(08/2003-06/2007)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Major: Computer Science</w:t>
      </w:r>
    </w:p>
    <w:p w:rsidR="00000000" w:rsidDel="00000000" w:rsidP="00000000" w:rsidRDefault="00000000" w:rsidRPr="00000000" w14:paraId="00000012">
      <w:pPr>
        <w:spacing w:before="36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sz w:val="28"/>
          <w:szCs w:val="28"/>
          <w:u w:val="singl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Languages &amp; Frameworks: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PHP, Java, Python, Node.js, JavaScript, Kotlin, Swift, Dart, Laravel, CakePHP, Symfony, Express.js, CodeIgniter, React.js, Vue.js, Nuxt.js, AngularJS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Frontend &amp; UI/UX: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HTML5, CSS3, SASS, LESS, Bootstrap, Tailwind CSS, jQuery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Mobile Development: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Flutter, React Native, Xamarin, Unity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DevOps &amp; Cloud: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AWS EC2, AWS Aurora, AWS SES, AWS ElastiCache, AWS Route 53, AWS ELB, Docker, Jenkins, Bash, Apache, Nginx, Git, SVN, Gulp, NPM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Other Platforms: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WHMCS, Moodle, Vtiger CRM, Magento, WordPress, Drupal, Odoo, Joomla, Selenium, mxGraph</w:t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Soft skills: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Leadership &amp; Team Management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Problem-Solving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Adaptability &amp; Learning Agility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Management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English skill: Intermediate</w:t>
      </w:r>
    </w:p>
    <w:p w:rsidR="00000000" w:rsidDel="00000000" w:rsidP="00000000" w:rsidRDefault="00000000" w:rsidRPr="00000000" w14:paraId="0000001F">
      <w:pPr>
        <w:spacing w:line="276" w:lineRule="auto"/>
        <w:ind w:lef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sz w:val="28"/>
          <w:szCs w:val="28"/>
          <w:u w:val="singl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76" w:lineRule="auto"/>
              <w:ind w:left="-120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GMO RunSystem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ind w:right="-119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08/2021 - Now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Sub-PM/Tech Leader</w:t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3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76" w:lineRule="auto"/>
              <w:ind w:left="-120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Ominext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ind w:right="-119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08/2017 - 08/2020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276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Tech Leader</w:t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76" w:lineRule="auto"/>
              <w:ind w:left="-120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Hasico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ind w:right="-119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05/2015 - 07/2017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line="276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Tech Leader</w:t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5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76" w:lineRule="auto"/>
              <w:ind w:left="-120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Hanel Soft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ind w:right="-119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03/2013 - 05/2015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Tech Leader</w:t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6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76" w:lineRule="auto"/>
              <w:ind w:left="-120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Vtek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ind w:right="-119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04/2011 - 12/2014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Full-stack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7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76" w:lineRule="auto"/>
              <w:ind w:left="-120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Freelancer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ind w:right="-119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2007 - 2011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Calibri" w:cs="Calibri" w:eastAsia="Calibri" w:hAnsi="Calibri"/>
          <w:b w:val="1"/>
          <w:color w:val="c00000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sz w:val="28"/>
          <w:szCs w:val="28"/>
          <w:u w:val="single"/>
          <w:rtl w:val="0"/>
        </w:rPr>
        <w:br w:type="textWrapping"/>
        <w:t xml:space="preserve">MAIN PROJECTS</w:t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Develop Shopify App (Freelancer 05/2019-02/2023)</w:t>
      </w:r>
      <w:r w:rsidDel="00000000" w:rsidR="00000000" w:rsidRPr="00000000">
        <w:rPr>
          <w:rtl w:val="0"/>
        </w:rPr>
      </w:r>
    </w:p>
    <w:tbl>
      <w:tblPr>
        <w:tblStyle w:val="Table8"/>
        <w:tblW w:w="93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2"/>
        <w:gridCol w:w="6701"/>
        <w:tblGridChange w:id="0">
          <w:tblGrid>
            <w:gridCol w:w="2602"/>
            <w:gridCol w:w="670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Description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Designed and developed custom Shopify apps using Symfony, Laravel, ReactJS, and Shopify Polaris UI.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Gathered and analyzed customer requirements.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Researched and proposed suitable technical solutions.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Developed and implemented features according to specifications.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Wrote unit and functional tests with PHPUnit to ensure application stability.</w:t>
            </w:r>
          </w:p>
        </w:tc>
      </w:tr>
      <w:tr>
        <w:trPr>
          <w:cantSplit w:val="0"/>
          <w:trHeight w:val="2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Technologies used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PHP, Symfony</w:t>
            </w:r>
            <w:r w:rsidDel="00000000" w:rsidR="00000000" w:rsidRPr="00000000">
              <w:rPr>
                <w:rtl w:val="0"/>
              </w:rPr>
              <w:t xml:space="preserve">, Shopify API</w:t>
            </w:r>
          </w:p>
        </w:tc>
      </w:tr>
    </w:tbl>
    <w:p w:rsidR="00000000" w:rsidDel="00000000" w:rsidP="00000000" w:rsidRDefault="00000000" w:rsidRPr="00000000" w14:paraId="00000046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RingRing.vn (06/2009 - 09/2010)</w:t>
      </w:r>
      <w:r w:rsidDel="00000000" w:rsidR="00000000" w:rsidRPr="00000000">
        <w:rPr>
          <w:rtl w:val="0"/>
        </w:rPr>
      </w:r>
    </w:p>
    <w:sdt>
      <w:sdtPr>
        <w:lock w:val="contentLocked"/>
        <w:id w:val="-317412827"/>
        <w:tag w:val="goog_rdk_0"/>
      </w:sdtPr>
      <w:sdtContent>
        <w:tbl>
          <w:tblPr>
            <w:tblStyle w:val="Table9"/>
            <w:tblW w:w="9303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602"/>
            <w:gridCol w:w="6701"/>
            <w:tblGridChange w:id="0">
              <w:tblGrid>
                <w:gridCol w:w="2602"/>
                <w:gridCol w:w="6701"/>
              </w:tblGrid>
            </w:tblGridChange>
          </w:tblGrid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48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Project Description</w:t>
                </w:r>
              </w:p>
            </w:tc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49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Contributed to the development of an online music streaming platform serving thousands of concurrent users.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4A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Team size</w:t>
                </w:r>
              </w:p>
            </w:tc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4B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4C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Position</w:t>
                </w:r>
              </w:p>
            </w:tc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4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Developer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4E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Responsibilities</w:t>
                </w:r>
              </w:p>
            </w:tc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4F">
                <w:pPr>
                  <w:numPr>
                    <w:ilvl w:val="0"/>
                    <w:numId w:val="7"/>
                  </w:numPr>
                  <w:ind w:left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Developed and maintained web applications using Symfony 2 framework.</w:t>
                </w:r>
              </w:p>
              <w:p w:rsidR="00000000" w:rsidDel="00000000" w:rsidP="00000000" w:rsidRDefault="00000000" w:rsidRPr="00000000" w14:paraId="00000050">
                <w:pPr>
                  <w:numPr>
                    <w:ilvl w:val="0"/>
                    <w:numId w:val="7"/>
                  </w:numPr>
                  <w:ind w:left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Implemented Controllers, Entities, Forms, and Services following MVC architecture.</w:t>
                </w:r>
              </w:p>
              <w:p w:rsidR="00000000" w:rsidDel="00000000" w:rsidP="00000000" w:rsidRDefault="00000000" w:rsidRPr="00000000" w14:paraId="00000051">
                <w:pPr>
                  <w:numPr>
                    <w:ilvl w:val="0"/>
                    <w:numId w:val="7"/>
                  </w:numPr>
                  <w:ind w:left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Designed and optimized databases, utilized Doctrine ORM for data handling.</w:t>
                </w:r>
              </w:p>
              <w:p w:rsidR="00000000" w:rsidDel="00000000" w:rsidP="00000000" w:rsidRDefault="00000000" w:rsidRPr="00000000" w14:paraId="00000052">
                <w:pPr>
                  <w:numPr>
                    <w:ilvl w:val="0"/>
                    <w:numId w:val="7"/>
                  </w:numPr>
                  <w:ind w:left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Built and integrated RESTful APIs for frontend and third-party systems.</w:t>
                </w:r>
              </w:p>
              <w:p w:rsidR="00000000" w:rsidDel="00000000" w:rsidP="00000000" w:rsidRDefault="00000000" w:rsidRPr="00000000" w14:paraId="00000053">
                <w:pPr>
                  <w:numPr>
                    <w:ilvl w:val="0"/>
                    <w:numId w:val="7"/>
                  </w:numPr>
                  <w:ind w:left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Applied Twig template engine for dynamic and reusable UI components.</w:t>
                </w:r>
              </w:p>
              <w:p w:rsidR="00000000" w:rsidDel="00000000" w:rsidP="00000000" w:rsidRDefault="00000000" w:rsidRPr="00000000" w14:paraId="00000054">
                <w:pPr>
                  <w:numPr>
                    <w:ilvl w:val="0"/>
                    <w:numId w:val="7"/>
                  </w:numPr>
                  <w:ind w:left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Wrote unit and functional tests with PHPUnit to ensure application stability.</w:t>
                </w:r>
              </w:p>
              <w:p w:rsidR="00000000" w:rsidDel="00000000" w:rsidP="00000000" w:rsidRDefault="00000000" w:rsidRPr="00000000" w14:paraId="00000055">
                <w:pPr>
                  <w:numPr>
                    <w:ilvl w:val="0"/>
                    <w:numId w:val="7"/>
                  </w:numPr>
                  <w:ind w:left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Participated in code reviews, debugging, and performance optimization.</w:t>
                </w:r>
              </w:p>
              <w:p w:rsidR="00000000" w:rsidDel="00000000" w:rsidP="00000000" w:rsidRDefault="00000000" w:rsidRPr="00000000" w14:paraId="00000056">
                <w:pPr>
                  <w:numPr>
                    <w:ilvl w:val="0"/>
                    <w:numId w:val="7"/>
                  </w:numPr>
                  <w:ind w:left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Collaborated with cross-functional teams (PMs, QA, Frontend Developers) to deliver features on time.</w:t>
                </w:r>
              </w:p>
              <w:p w:rsidR="00000000" w:rsidDel="00000000" w:rsidP="00000000" w:rsidRDefault="00000000" w:rsidRPr="00000000" w14:paraId="0000005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9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58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Technologies used</w:t>
                </w:r>
              </w:p>
            </w:tc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59">
                <w:pPr>
                  <w:spacing w:line="276" w:lineRule="auto"/>
                  <w:jc w:val="both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PHP, Symfony 2</w:t>
                </w:r>
              </w:p>
            </w:tc>
          </w:tr>
        </w:tbl>
      </w:sdtContent>
    </w:sdt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WHMCS Custom Modules (08/2021 - 08/2025)</w:t>
      </w:r>
      <w:r w:rsidDel="00000000" w:rsidR="00000000" w:rsidRPr="00000000">
        <w:rPr>
          <w:rtl w:val="0"/>
        </w:rPr>
      </w:r>
    </w:p>
    <w:tbl>
      <w:tblPr>
        <w:tblStyle w:val="Table10"/>
        <w:tblW w:w="93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2"/>
        <w:gridCol w:w="6701"/>
        <w:tblGridChange w:id="0">
          <w:tblGrid>
            <w:gridCol w:w="2602"/>
            <w:gridCol w:w="670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Description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Built and maintained custom modules for domain provisioning, payment gateways, and customer workflows. Integrated third-party services and optimized backend performance.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PM, Tech Leader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Collaborated with customers through bridge engineers to clarify requirements and ensure alignment.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Managed and monitored tasks following the Agile/Scrum assignment model.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Researched and evaluated technical solutions to address business needs.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Co-developed core modules and supporting satellite applications as part of the system.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Participated in code reviews, debugging, and performance optimization.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Technologies used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PHP, Laravel, WHMCS, Java, </w:t>
            </w:r>
          </w:p>
        </w:tc>
      </w:tr>
    </w:tbl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Dynamic Form Builder for Finance (03/2024 - 07/2025)</w:t>
      </w:r>
      <w:r w:rsidDel="00000000" w:rsidR="00000000" w:rsidRPr="00000000">
        <w:rPr>
          <w:rtl w:val="0"/>
        </w:rPr>
      </w:r>
    </w:p>
    <w:tbl>
      <w:tblPr>
        <w:tblStyle w:val="Table11"/>
        <w:tblW w:w="93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2"/>
        <w:gridCol w:w="6701"/>
        <w:tblGridChange w:id="0">
          <w:tblGrid>
            <w:gridCol w:w="2602"/>
            <w:gridCol w:w="670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Description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Built a configurable form system with advanced field logic, validation, and reporting for internal financial workflows.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Built and developed systems based on customer design specifications.</w:t>
            </w:r>
          </w:p>
        </w:tc>
      </w:tr>
      <w:tr>
        <w:trPr>
          <w:cantSplit w:val="0"/>
          <w:trHeight w:val="2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Technologies used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PHP Laravel, Vue.js, Nuxt.js</w:t>
            </w:r>
          </w:p>
        </w:tc>
      </w:tr>
    </w:tbl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Domain &amp; Hosting E-commerce Platform (09/2021-08/2022)</w:t>
      </w:r>
      <w:r w:rsidDel="00000000" w:rsidR="00000000" w:rsidRPr="00000000">
        <w:rPr>
          <w:rtl w:val="0"/>
        </w:rPr>
      </w:r>
    </w:p>
    <w:tbl>
      <w:tblPr>
        <w:tblStyle w:val="Table12"/>
        <w:tblW w:w="93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2"/>
        <w:gridCol w:w="6701"/>
        <w:tblGridChange w:id="0">
          <w:tblGrid>
            <w:gridCol w:w="2602"/>
            <w:gridCol w:w="670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Description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complete platform to search, register, and manage domains and hosting services with real-time integration and automation.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Built and developed systems based on customer design specifications.</w:t>
            </w:r>
          </w:p>
        </w:tc>
      </w:tr>
      <w:tr>
        <w:trPr>
          <w:cantSplit w:val="0"/>
          <w:trHeight w:val="2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Technologies used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PHP Laravel</w:t>
            </w:r>
          </w:p>
        </w:tc>
      </w:tr>
    </w:tbl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Cinema Ticket Booking System (10/2021 - 08/2022)</w:t>
      </w:r>
      <w:r w:rsidDel="00000000" w:rsidR="00000000" w:rsidRPr="00000000">
        <w:rPr>
          <w:rtl w:val="0"/>
        </w:rPr>
      </w:r>
    </w:p>
    <w:sdt>
      <w:sdtPr>
        <w:lock w:val="contentLocked"/>
        <w:id w:val="1071767090"/>
        <w:tag w:val="goog_rdk_1"/>
      </w:sdtPr>
      <w:sdtContent>
        <w:tbl>
          <w:tblPr>
            <w:tblStyle w:val="Table13"/>
            <w:tblW w:w="9303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602"/>
            <w:gridCol w:w="6701"/>
            <w:tblGridChange w:id="0">
              <w:tblGrid>
                <w:gridCol w:w="2602"/>
                <w:gridCol w:w="6701"/>
              </w:tblGrid>
            </w:tblGridChange>
          </w:tblGrid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86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Project Description</w:t>
                </w:r>
              </w:p>
            </w:tc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87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Online booking system for cinemas with real-time seat selection, secure payments, and cloud deployment using AWS services (EC2, ELB, Aurora, SES, ElastiCache).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88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Team size</w:t>
                </w:r>
              </w:p>
            </w:tc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89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8A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Position</w:t>
                </w:r>
              </w:p>
            </w:tc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8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Developer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8C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Responsibilities</w:t>
                </w:r>
              </w:p>
            </w:tc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8D">
                <w:pPr>
                  <w:numPr>
                    <w:ilvl w:val="0"/>
                    <w:numId w:val="6"/>
                  </w:numPr>
                  <w:ind w:left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Built and developed systems based on customer design specifications.</w:t>
                </w:r>
              </w:p>
              <w:p w:rsidR="00000000" w:rsidDel="00000000" w:rsidP="00000000" w:rsidRDefault="00000000" w:rsidRPr="00000000" w14:paraId="0000008E">
                <w:pPr>
                  <w:numPr>
                    <w:ilvl w:val="0"/>
                    <w:numId w:val="6"/>
                  </w:numPr>
                  <w:ind w:left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Designed, managed, monitored, and deployed applications 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AWS cloud infrastructure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29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8F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Technologies used</w:t>
                </w:r>
              </w:p>
            </w:tc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vAlign w:val="center"/>
              </w:tcPr>
              <w:p w:rsidR="00000000" w:rsidDel="00000000" w:rsidP="00000000" w:rsidRDefault="00000000" w:rsidRPr="00000000" w14:paraId="00000090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CakePHP2, AWS</w:t>
                </w:r>
              </w:p>
            </w:tc>
          </w:tr>
        </w:tbl>
      </w:sdtContent>
    </w:sdt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Custom Video Conferencing with Jitsi Meet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(10/2021-01/2022)</w:t>
      </w:r>
      <w:r w:rsidDel="00000000" w:rsidR="00000000" w:rsidRPr="00000000">
        <w:rPr>
          <w:rtl w:val="0"/>
        </w:rPr>
      </w:r>
    </w:p>
    <w:tbl>
      <w:tblPr>
        <w:tblStyle w:val="Table14"/>
        <w:tblW w:w="93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2"/>
        <w:gridCol w:w="6701"/>
        <w:tblGridChange w:id="0">
          <w:tblGrid>
            <w:gridCol w:w="2602"/>
            <w:gridCol w:w="670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Description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Built a scalable, brandable video meeting platform supporting live video, screen sharing, and recording using self-hosted Jitsi.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Researched and customized </w:t>
            </w:r>
            <w:r w:rsidDel="00000000" w:rsidR="00000000" w:rsidRPr="00000000">
              <w:rPr>
                <w:b w:val="1"/>
                <w:rtl w:val="0"/>
              </w:rPr>
              <w:t xml:space="preserve">Jitsi Meet</w:t>
            </w:r>
            <w:r w:rsidDel="00000000" w:rsidR="00000000" w:rsidRPr="00000000">
              <w:rPr>
                <w:rtl w:val="0"/>
              </w:rPr>
              <w:t xml:space="preserve"> to meet customer-specific requirements.</w:t>
            </w:r>
          </w:p>
        </w:tc>
      </w:tr>
      <w:tr>
        <w:trPr>
          <w:cantSplit w:val="0"/>
          <w:trHeight w:val="2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Technologies used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Jitsi Meet</w:t>
            </w:r>
          </w:p>
        </w:tc>
      </w:tr>
    </w:tbl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Visual Knowledge Graph Migration to React.js with mxGraph (09/2019 - 08/2020)</w:t>
      </w:r>
      <w:r w:rsidDel="00000000" w:rsidR="00000000" w:rsidRPr="00000000">
        <w:rPr>
          <w:rtl w:val="0"/>
        </w:rPr>
      </w:r>
    </w:p>
    <w:tbl>
      <w:tblPr>
        <w:tblStyle w:val="Table15"/>
        <w:tblW w:w="93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2"/>
        <w:gridCol w:w="6701"/>
        <w:tblGridChange w:id="0">
          <w:tblGrid>
            <w:gridCol w:w="2602"/>
            <w:gridCol w:w="670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Description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project to modernize an existing Flash-based visual knowledge graph tool by migrating it to React.js, utilizing the powerful mxGraph library for interactive and dynamic graph visualization. The new system delivers improved performance, cross-platform compatibility, and a modern user experience.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 Leader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9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Collaborated with customers through bridge engineers to gather and clarify requirements.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9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Researched and proposed suitable technical solutions.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9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Developed core system functionalities to meet business needs.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9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Trained, mentored, and collaborated with team members to enhance and expand the system.</w:t>
            </w:r>
          </w:p>
        </w:tc>
      </w:tr>
      <w:tr>
        <w:trPr>
          <w:cantSplit w:val="0"/>
          <w:trHeight w:val="2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Technologies used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ReactJS, mxGraph</w:t>
            </w:r>
          </w:p>
        </w:tc>
      </w:tr>
    </w:tbl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line="276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Medical Invoice &amp; Prescription History System (08/2017-12/2019)</w:t>
      </w:r>
      <w:r w:rsidDel="00000000" w:rsidR="00000000" w:rsidRPr="00000000">
        <w:rPr>
          <w:rtl w:val="0"/>
        </w:rPr>
      </w:r>
    </w:p>
    <w:tbl>
      <w:tblPr>
        <w:tblStyle w:val="Table16"/>
        <w:tblW w:w="93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2"/>
        <w:gridCol w:w="6701"/>
        <w:tblGridChange w:id="0">
          <w:tblGrid>
            <w:gridCol w:w="2602"/>
            <w:gridCol w:w="670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Description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Built for Japanese clients to track, compare, and manage historical invoices and medication data for improved continuity of care.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 Leader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numPr>
                <w:ilvl w:val="0"/>
                <w:numId w:val="8"/>
              </w:numPr>
              <w:ind w:left="36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Researched and proposed suitable technical solutions.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8"/>
              </w:numPr>
              <w:ind w:left="36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Developed core system functionalities to meet business needs.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8"/>
              </w:numPr>
              <w:ind w:left="36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Trained, mentored, and collaborated with team members to enhance and expand the system.</w:t>
            </w:r>
          </w:p>
        </w:tc>
      </w:tr>
      <w:tr>
        <w:trPr>
          <w:cantSplit w:val="0"/>
          <w:trHeight w:val="2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Technologies used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PHP, Laravel, Java, ReactJS</w:t>
            </w:r>
          </w:p>
        </w:tc>
      </w:tr>
    </w:tbl>
    <w:p w:rsidR="00000000" w:rsidDel="00000000" w:rsidP="00000000" w:rsidRDefault="00000000" w:rsidRPr="00000000" w14:paraId="000000BA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line="276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Accounting &amp; Payroll Platform (05/2015 - 07/2017)</w:t>
      </w:r>
      <w:r w:rsidDel="00000000" w:rsidR="00000000" w:rsidRPr="00000000">
        <w:rPr>
          <w:rtl w:val="0"/>
        </w:rPr>
      </w:r>
    </w:p>
    <w:tbl>
      <w:tblPr>
        <w:tblStyle w:val="Table17"/>
        <w:tblW w:w="93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2"/>
        <w:gridCol w:w="6701"/>
        <w:tblGridChange w:id="0">
          <w:tblGrid>
            <w:gridCol w:w="2602"/>
            <w:gridCol w:w="670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Description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Full-featured accounting and payroll system including tax calculations, salary automation, and compliance tracking.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 Leader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10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Researched and proposed suitable technical solutions.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0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Developed core system functionalities to meet business needs.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0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Trained, mentored, and collaborated with team members to enhance and expand the system.</w:t>
            </w:r>
          </w:p>
        </w:tc>
      </w:tr>
      <w:tr>
        <w:trPr>
          <w:cantSplit w:val="0"/>
          <w:trHeight w:val="2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Technologies used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PHP, Java</w:t>
            </w:r>
          </w:p>
        </w:tc>
      </w:tr>
    </w:tbl>
    <w:p w:rsidR="00000000" w:rsidDel="00000000" w:rsidP="00000000" w:rsidRDefault="00000000" w:rsidRPr="00000000" w14:paraId="000000C8">
      <w:pPr>
        <w:spacing w:line="276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Chemical Formula &amp; Hazard Labeling System (03/2013-05/2015)</w:t>
      </w:r>
      <w:r w:rsidDel="00000000" w:rsidR="00000000" w:rsidRPr="00000000">
        <w:rPr>
          <w:rtl w:val="0"/>
        </w:rPr>
      </w:r>
    </w:p>
    <w:tbl>
      <w:tblPr>
        <w:tblStyle w:val="Table18"/>
        <w:tblW w:w="93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2"/>
        <w:gridCol w:w="6701"/>
        <w:tblGridChange w:id="0">
          <w:tblGrid>
            <w:gridCol w:w="2602"/>
            <w:gridCol w:w="670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Description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Manages chemical compositions and generates GHS-compliant safety labels with hazard classification (toxicity, flammability...).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 Leader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numPr>
                <w:ilvl w:val="0"/>
                <w:numId w:val="11"/>
              </w:numPr>
              <w:ind w:left="36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Researched and proposed suitable technical solutions.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1"/>
              </w:numPr>
              <w:ind w:left="36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Developed core system functionalities to meet business needs.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1"/>
              </w:numPr>
              <w:ind w:left="36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Trained, mentored, and collaborated with team members to enhance and expand the system. </w:t>
            </w:r>
          </w:p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Technologies used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PHP, CodeIgniter, jQuery</w:t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line="276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Vehicle GPS Tracking &amp; Analytics (04/2011-12/2014)</w:t>
      </w:r>
      <w:r w:rsidDel="00000000" w:rsidR="00000000" w:rsidRPr="00000000">
        <w:rPr>
          <w:rtl w:val="0"/>
        </w:rPr>
      </w:r>
    </w:p>
    <w:tbl>
      <w:tblPr>
        <w:tblStyle w:val="Table19"/>
        <w:tblW w:w="93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2"/>
        <w:gridCol w:w="6701"/>
        <w:tblGridChange w:id="0">
          <w:tblGrid>
            <w:gridCol w:w="2602"/>
            <w:gridCol w:w="670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Description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Real-time GPS data tracking and visualization system for fleet management, capable of handling &gt;10,000 concurrent requests.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Leader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numPr>
                <w:ilvl w:val="0"/>
                <w:numId w:val="5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Researched and proposed suitable technical solutions.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5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Developed core system functionalities to meet business needs.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5"/>
              </w:num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Collaborated with team members to enhance and expand the system.</w:t>
            </w:r>
          </w:p>
        </w:tc>
      </w:tr>
      <w:tr>
        <w:trPr>
          <w:cantSplit w:val="0"/>
          <w:trHeight w:val="2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Technologies used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PHP, Laravel, jQuery</w:t>
            </w:r>
          </w:p>
        </w:tc>
      </w:tr>
    </w:tbl>
    <w:p w:rsidR="00000000" w:rsidDel="00000000" w:rsidP="00000000" w:rsidRDefault="00000000" w:rsidRPr="00000000" w14:paraId="000000E5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Calibri" w:cs="Calibri" w:eastAsia="Calibri" w:hAnsi="Calibri"/>
        <w:color w:val="000000"/>
        <w:sz w:val="14"/>
        <w:szCs w:val="14"/>
      </w:rPr>
    </w:pPr>
    <w:r w:rsidDel="00000000" w:rsidR="00000000" w:rsidRPr="00000000">
      <w:rPr>
        <w:rFonts w:ascii="Calibri" w:cs="Calibri" w:eastAsia="Calibri" w:hAnsi="Calibri"/>
        <w:b w:val="1"/>
        <w:color w:val="000000"/>
        <w:sz w:val="14"/>
        <w:szCs w:val="14"/>
        <w:rtl w:val="0"/>
      </w:rPr>
      <w:t xml:space="preserve">Hanoi office:</w:t>
    </w:r>
    <w:r w:rsidDel="00000000" w:rsidR="00000000" w:rsidRPr="00000000">
      <w:rPr>
        <w:rFonts w:ascii="Calibri" w:cs="Calibri" w:eastAsia="Calibri" w:hAnsi="Calibri"/>
        <w:color w:val="000000"/>
        <w:sz w:val="14"/>
        <w:szCs w:val="14"/>
        <w:rtl w:val="0"/>
      </w:rPr>
      <w:t xml:space="preserve"> 10</w:t>
    </w:r>
    <w:r w:rsidDel="00000000" w:rsidR="00000000" w:rsidRPr="00000000">
      <w:rPr>
        <w:rFonts w:ascii="Calibri" w:cs="Calibri" w:eastAsia="Calibri" w:hAnsi="Calibri"/>
        <w:color w:val="000000"/>
        <w:sz w:val="14"/>
        <w:szCs w:val="14"/>
        <w:vertAlign w:val="superscript"/>
        <w:rtl w:val="0"/>
      </w:rPr>
      <w:t xml:space="preserve">th</w:t>
    </w:r>
    <w:r w:rsidDel="00000000" w:rsidR="00000000" w:rsidRPr="00000000">
      <w:rPr>
        <w:rFonts w:ascii="Calibri" w:cs="Calibri" w:eastAsia="Calibri" w:hAnsi="Calibri"/>
        <w:color w:val="000000"/>
        <w:sz w:val="14"/>
        <w:szCs w:val="14"/>
        <w:rtl w:val="0"/>
      </w:rPr>
      <w:t xml:space="preserve"> floor, Song Da building (HH4), Me Tri, Nam Tu Liem district, Hanoi</w:t>
    </w:r>
  </w:p>
  <w:p w:rsidR="00000000" w:rsidDel="00000000" w:rsidP="00000000" w:rsidRDefault="00000000" w:rsidRPr="00000000" w14:paraId="000000E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Calibri" w:cs="Calibri" w:eastAsia="Calibri" w:hAnsi="Calibri"/>
        <w:color w:val="000000"/>
        <w:sz w:val="14"/>
        <w:szCs w:val="14"/>
      </w:rPr>
    </w:pPr>
    <w:r w:rsidDel="00000000" w:rsidR="00000000" w:rsidRPr="00000000">
      <w:rPr>
        <w:rFonts w:ascii="Calibri" w:cs="Calibri" w:eastAsia="Calibri" w:hAnsi="Calibri"/>
        <w:color w:val="000000"/>
        <w:sz w:val="14"/>
        <w:szCs w:val="14"/>
        <w:rtl w:val="0"/>
      </w:rPr>
      <w:t xml:space="preserve">(+84) 243 200 8754 (Ext: 351)</w:t>
    </w:r>
  </w:p>
  <w:p w:rsidR="00000000" w:rsidDel="00000000" w:rsidP="00000000" w:rsidRDefault="00000000" w:rsidRPr="00000000" w14:paraId="000000E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Calibri" w:cs="Calibri" w:eastAsia="Calibri" w:hAnsi="Calibri"/>
        <w:color w:val="000000"/>
        <w:sz w:val="14"/>
        <w:szCs w:val="14"/>
      </w:rPr>
    </w:pPr>
    <w:r w:rsidDel="00000000" w:rsidR="00000000" w:rsidRPr="00000000">
      <w:rPr>
        <w:rFonts w:ascii="Calibri" w:cs="Calibri" w:eastAsia="Calibri" w:hAnsi="Calibri"/>
        <w:b w:val="1"/>
        <w:color w:val="000000"/>
        <w:sz w:val="14"/>
        <w:szCs w:val="14"/>
        <w:rtl w:val="0"/>
      </w:rPr>
      <w:t xml:space="preserve">Japan office: </w:t>
    </w:r>
    <w:r w:rsidDel="00000000" w:rsidR="00000000" w:rsidRPr="00000000">
      <w:rPr>
        <w:rFonts w:ascii="Calibri" w:cs="Calibri" w:eastAsia="Calibri" w:hAnsi="Calibri"/>
        <w:color w:val="000000"/>
        <w:sz w:val="14"/>
        <w:szCs w:val="14"/>
        <w:rtl w:val="0"/>
      </w:rPr>
      <w:t xml:space="preserve">221-0056 3F Yokohama Kinkocho Building, 6-3 Kinkocho, Kanagawa Ward, Yokohama City, Japan</w:t>
    </w:r>
  </w:p>
  <w:p w:rsidR="00000000" w:rsidDel="00000000" w:rsidP="00000000" w:rsidRDefault="00000000" w:rsidRPr="00000000" w14:paraId="000000E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Calibri" w:cs="Calibri" w:eastAsia="Calibri" w:hAnsi="Calibri"/>
        <w:b w:val="1"/>
        <w:color w:val="ffffff"/>
        <w:sz w:val="14"/>
        <w:szCs w:val="14"/>
      </w:rPr>
    </w:pPr>
    <w:r w:rsidDel="00000000" w:rsidR="00000000" w:rsidRPr="00000000">
      <w:rPr>
        <w:rFonts w:ascii="Calibri" w:cs="Calibri" w:eastAsia="Calibri" w:hAnsi="Calibri"/>
        <w:color w:val="000000"/>
        <w:sz w:val="14"/>
        <w:szCs w:val="14"/>
        <w:rtl w:val="0"/>
      </w:rPr>
      <w:t xml:space="preserve">(+81) 45 228 9010 | Sales: (+81) 45 620 3807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57158</wp:posOffset>
          </wp:positionH>
          <wp:positionV relativeFrom="paragraph">
            <wp:posOffset>83820</wp:posOffset>
          </wp:positionV>
          <wp:extent cx="1790700" cy="571500"/>
          <wp:effectExtent b="0" l="0" r="0" t="0"/>
          <wp:wrapNone/>
          <wp:docPr id="4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90700" cy="571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7946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946BF"/>
  </w:style>
  <w:style w:type="paragraph" w:styleId="Footer">
    <w:name w:val="footer"/>
    <w:basedOn w:val="Normal"/>
    <w:link w:val="FooterChar"/>
    <w:uiPriority w:val="99"/>
    <w:unhideWhenUsed w:val="1"/>
    <w:rsid w:val="007946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946BF"/>
  </w:style>
  <w:style w:type="character" w:styleId="fontstyle01" w:customStyle="1">
    <w:name w:val="fontstyle01"/>
    <w:basedOn w:val="DefaultParagraphFont"/>
    <w:rsid w:val="006F2ABE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6F2ABE"/>
    <w:pPr>
      <w:ind w:left="720"/>
      <w:contextualSpacing w:val="1"/>
    </w:pPr>
  </w:style>
  <w:style w:type="character" w:styleId="fontstyle21" w:customStyle="1">
    <w:name w:val="fontstyle21"/>
    <w:basedOn w:val="DefaultParagraphFont"/>
    <w:rsid w:val="006F2ABE"/>
    <w:rPr>
      <w:rFonts w:ascii="Arial-ItalicMT" w:hAnsi="Arial-ItalicMT" w:hint="default"/>
      <w:b w:val="0"/>
      <w:bCs w:val="0"/>
      <w:i w:val="1"/>
      <w:iCs w:val="1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F21325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F21325"/>
    <w:rPr>
      <w:color w:val="605e5c"/>
      <w:shd w:color="auto" w:fill="e1dfdd" w:val="clear"/>
    </w:rPr>
  </w:style>
  <w:style w:type="character" w:styleId="fontstyle11" w:customStyle="1">
    <w:name w:val="fontstyle11"/>
    <w:basedOn w:val="DefaultParagraphFont"/>
    <w:rsid w:val="00A73F9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fontstyle31" w:customStyle="1">
    <w:name w:val="fontstyle31"/>
    <w:basedOn w:val="DefaultParagraphFont"/>
    <w:rsid w:val="00A73F96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6F4B81"/>
    <w:rPr>
      <w:rFonts w:asciiTheme="minorHAnsi" w:cstheme="minorBidi" w:eastAsiaTheme="minorHAnsi" w:hAnsi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m-p-em" w:customStyle="1">
    <w:name w:val="tm-p-em"/>
    <w:basedOn w:val="DefaultParagraphFont"/>
    <w:rsid w:val="006F4B81"/>
  </w:style>
  <w:style w:type="paragraph" w:styleId="TableHeader" w:customStyle="1">
    <w:name w:val="Table Header"/>
    <w:basedOn w:val="Normal"/>
    <w:autoRedefine w:val="1"/>
    <w:rsid w:val="00367C2B"/>
    <w:pPr>
      <w:tabs>
        <w:tab w:val="left" w:pos="3420"/>
      </w:tabs>
      <w:spacing w:after="120" w:before="120" w:line="240" w:lineRule="atLeast"/>
      <w:jc w:val="both"/>
    </w:pPr>
    <w:rPr>
      <w:rFonts w:ascii="Arial" w:eastAsia="MS Gothic" w:hAnsi="Arial" w:cstheme="minorBidi"/>
      <w:b w:val="1"/>
      <w:sz w:val="16"/>
      <w:szCs w:val="16"/>
    </w:rPr>
  </w:style>
  <w:style w:type="paragraph" w:styleId="TableText1" w:customStyle="1">
    <w:name w:val="Table Text 1"/>
    <w:basedOn w:val="Normal"/>
    <w:autoRedefine w:val="1"/>
    <w:rsid w:val="00367C2B"/>
    <w:pPr>
      <w:tabs>
        <w:tab w:val="left" w:pos="3420"/>
      </w:tabs>
      <w:spacing w:after="120" w:before="120" w:line="240" w:lineRule="atLeast"/>
      <w:jc w:val="both"/>
    </w:pPr>
    <w:rPr>
      <w:rFonts w:ascii="Arial" w:cs="Arial" w:hAnsi="Arial"/>
      <w:sz w:val="16"/>
      <w:szCs w:val="16"/>
    </w:rPr>
  </w:style>
  <w:style w:type="paragraph" w:styleId="Default" w:customStyle="1">
    <w:name w:val="Default"/>
    <w:rsid w:val="00367C2B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0" w:customStyle="1">
    <w:name w:val="TableGrid"/>
    <w:rsid w:val="008C2F51"/>
    <w:rPr>
      <w:rFonts w:asciiTheme="minorHAnsi" w:cstheme="minorBidi" w:hAnsiTheme="minorHAnsi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48.0" w:type="dxa"/>
        <w:left w:w="0.0" w:type="dxa"/>
        <w:right w:w="16.0" w:type="dxa"/>
      </w:tblCellMar>
    </w:tblPr>
  </w:style>
  <w:style w:type="table" w:styleId="a1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48.0" w:type="dxa"/>
        <w:left w:w="0.0" w:type="dxa"/>
        <w:right w:w="16.0" w:type="dxa"/>
      </w:tblCellMar>
    </w:tblPr>
  </w:style>
  <w:style w:type="table" w:styleId="a2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3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4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5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6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7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8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9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a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b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c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d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e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0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1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2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3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4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5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6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7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8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9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a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b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c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d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e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0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1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2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3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4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5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6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7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8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9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a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b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c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d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e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f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f0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table" w:styleId="afff1" w:customStyle="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109.0" w:type="dxa"/>
        <w:left w:w="69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36.0" w:type="dxa"/>
        <w:left w:w="69.0" w:type="dxa"/>
        <w:bottom w:w="36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36.0" w:type="dxa"/>
        <w:left w:w="69.0" w:type="dxa"/>
        <w:bottom w:w="36.0" w:type="dxa"/>
        <w:right w:w="108.0" w:type="dxa"/>
      </w:tblCellMar>
    </w:tblPr>
  </w:style>
  <w:style w:type="table" w:styleId="Table10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36.0" w:type="dxa"/>
        <w:left w:w="69.0" w:type="dxa"/>
        <w:bottom w:w="36.0" w:type="dxa"/>
        <w:right w:w="108.0" w:type="dxa"/>
      </w:tblCellMar>
    </w:tblPr>
  </w:style>
  <w:style w:type="table" w:styleId="Table1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36.0" w:type="dxa"/>
        <w:left w:w="69.0" w:type="dxa"/>
        <w:bottom w:w="36.0" w:type="dxa"/>
        <w:right w:w="108.0" w:type="dxa"/>
      </w:tblCellMar>
    </w:tblPr>
  </w:style>
  <w:style w:type="table" w:styleId="Table1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36.0" w:type="dxa"/>
        <w:left w:w="69.0" w:type="dxa"/>
        <w:bottom w:w="36.0" w:type="dxa"/>
        <w:right w:w="108.0" w:type="dxa"/>
      </w:tblCellMar>
    </w:tblPr>
  </w:style>
  <w:style w:type="table" w:styleId="Table1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36.0" w:type="dxa"/>
        <w:left w:w="69.0" w:type="dxa"/>
        <w:bottom w:w="36.0" w:type="dxa"/>
        <w:right w:w="108.0" w:type="dxa"/>
      </w:tblCellMar>
    </w:tblPr>
  </w:style>
  <w:style w:type="table" w:styleId="Table1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36.0" w:type="dxa"/>
        <w:left w:w="69.0" w:type="dxa"/>
        <w:bottom w:w="36.0" w:type="dxa"/>
        <w:right w:w="108.0" w:type="dxa"/>
      </w:tblCellMar>
    </w:tblPr>
  </w:style>
  <w:style w:type="table" w:styleId="Table1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36.0" w:type="dxa"/>
        <w:left w:w="69.0" w:type="dxa"/>
        <w:bottom w:w="36.0" w:type="dxa"/>
        <w:right w:w="108.0" w:type="dxa"/>
      </w:tblCellMar>
    </w:tblPr>
  </w:style>
  <w:style w:type="table" w:styleId="Table1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36.0" w:type="dxa"/>
        <w:left w:w="69.0" w:type="dxa"/>
        <w:bottom w:w="36.0" w:type="dxa"/>
        <w:right w:w="108.0" w:type="dxa"/>
      </w:tblCellMar>
    </w:tblPr>
  </w:style>
  <w:style w:type="table" w:styleId="Table1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36.0" w:type="dxa"/>
        <w:left w:w="69.0" w:type="dxa"/>
        <w:bottom w:w="36.0" w:type="dxa"/>
        <w:right w:w="108.0" w:type="dxa"/>
      </w:tblCellMar>
    </w:tblPr>
  </w:style>
  <w:style w:type="table" w:styleId="Table1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36.0" w:type="dxa"/>
        <w:left w:w="69.0" w:type="dxa"/>
        <w:bottom w:w="36.0" w:type="dxa"/>
        <w:right w:w="108.0" w:type="dxa"/>
      </w:tblCellMar>
    </w:tblPr>
  </w:style>
  <w:style w:type="table" w:styleId="Table1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36.0" w:type="dxa"/>
        <w:left w:w="69.0" w:type="dxa"/>
        <w:bottom w:w="36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UMLtzDUnnO/nM280CS8pbzkueg==">CgMxLjAaHwoBMBIaChgICVIUChJ0YWJsZS4yZzU1djdzbXYzZGwaHwoBMRIaChgICVIUChJ0YWJsZS5wYTU2ZHZyY3NvcjMyCGguZ2pkZ3hzMgloLjMwajB6bGw4AHIhMXBjZUJMSWNBeFRvZjlNUm5RTGR6RTJOZFYwWWlidU1z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2020-08-10T07:47:00Z</dcterms:created>
  <dc:creator>Windows User</dc:creator>
</cp:coreProperties>
</file>