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D361" w14:textId="762982AD" w:rsidR="0035441E" w:rsidRDefault="0035441E" w:rsidP="00C87564">
      <w:pPr>
        <w:jc w:val="center"/>
        <w:rPr>
          <w:rFonts w:asciiTheme="minorHAnsi" w:hAnsiTheme="minorHAnsi" w:cstheme="minorHAnsi"/>
          <w:color w:val="000000" w:themeColor="text1"/>
        </w:rPr>
      </w:pPr>
      <w:r>
        <w:rPr>
          <w:noProof/>
        </w:rPr>
        <w:drawing>
          <wp:anchor distT="0" distB="0" distL="114300" distR="114300" simplePos="0" relativeHeight="251670528" behindDoc="0" locked="0" layoutInCell="1" allowOverlap="1" wp14:anchorId="6F64802D" wp14:editId="149B3C7E">
            <wp:simplePos x="0" y="0"/>
            <wp:positionH relativeFrom="column">
              <wp:posOffset>593888</wp:posOffset>
            </wp:positionH>
            <wp:positionV relativeFrom="paragraph">
              <wp:posOffset>255</wp:posOffset>
            </wp:positionV>
            <wp:extent cx="3430905" cy="1206500"/>
            <wp:effectExtent l="0" t="0" r="0" b="0"/>
            <wp:wrapSquare wrapText="bothSides"/>
            <wp:docPr id="305315746"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15746" name="Picture 2" descr="A black background with a black squar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30905" cy="1206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22477B" w14:textId="5910D789" w:rsidR="0035441E" w:rsidRDefault="0035441E" w:rsidP="00C87564">
      <w:pPr>
        <w:jc w:val="center"/>
        <w:rPr>
          <w:rFonts w:asciiTheme="minorHAnsi" w:hAnsiTheme="minorHAnsi" w:cstheme="minorHAnsi"/>
          <w:color w:val="000000" w:themeColor="text1"/>
        </w:rPr>
      </w:pPr>
      <w:r>
        <w:fldChar w:fldCharType="begin"/>
      </w:r>
      <w:r>
        <w:instrText xml:space="preserve"> INCLUDEPICTURE "https://upload.wikimedia.org/wikipedia/commons/thumb/5/51/RMIT_University_Logo.svg/2560px-RMIT_University_Logo.svg.png" \* MERGEFORMATINET </w:instrText>
      </w:r>
      <w:r>
        <w:fldChar w:fldCharType="separate"/>
      </w:r>
      <w:r>
        <w:fldChar w:fldCharType="end"/>
      </w:r>
    </w:p>
    <w:p w14:paraId="64A58D2A" w14:textId="77777777" w:rsidR="0035441E" w:rsidRDefault="0035441E" w:rsidP="00C87564">
      <w:pPr>
        <w:jc w:val="center"/>
        <w:rPr>
          <w:rFonts w:asciiTheme="minorHAnsi" w:hAnsiTheme="minorHAnsi" w:cstheme="minorHAnsi"/>
          <w:i/>
          <w:iCs/>
          <w:sz w:val="22"/>
          <w:szCs w:val="22"/>
        </w:rPr>
      </w:pPr>
    </w:p>
    <w:p w14:paraId="3E29CDA1" w14:textId="77777777" w:rsidR="0035441E" w:rsidRDefault="0035441E" w:rsidP="00C87564">
      <w:pPr>
        <w:jc w:val="center"/>
        <w:rPr>
          <w:rFonts w:asciiTheme="minorHAnsi" w:hAnsiTheme="minorHAnsi" w:cstheme="minorHAnsi"/>
          <w:i/>
          <w:iCs/>
          <w:sz w:val="22"/>
          <w:szCs w:val="22"/>
        </w:rPr>
      </w:pPr>
    </w:p>
    <w:p w14:paraId="11D23A92" w14:textId="77777777" w:rsidR="0035441E" w:rsidRDefault="0035441E" w:rsidP="00C87564">
      <w:pPr>
        <w:jc w:val="center"/>
        <w:rPr>
          <w:rFonts w:asciiTheme="minorHAnsi" w:hAnsiTheme="minorHAnsi" w:cstheme="minorHAnsi"/>
          <w:i/>
          <w:iCs/>
          <w:sz w:val="22"/>
          <w:szCs w:val="22"/>
        </w:rPr>
      </w:pPr>
    </w:p>
    <w:p w14:paraId="23D9F487" w14:textId="77777777" w:rsidR="0035441E" w:rsidRDefault="0035441E" w:rsidP="00C87564">
      <w:pPr>
        <w:jc w:val="center"/>
        <w:rPr>
          <w:rFonts w:asciiTheme="minorHAnsi" w:hAnsiTheme="minorHAnsi" w:cstheme="minorHAnsi"/>
          <w:i/>
          <w:iCs/>
          <w:sz w:val="22"/>
          <w:szCs w:val="22"/>
        </w:rPr>
      </w:pPr>
    </w:p>
    <w:p w14:paraId="767315AE" w14:textId="77777777" w:rsidR="0035441E" w:rsidRDefault="0035441E" w:rsidP="00C87564">
      <w:pPr>
        <w:jc w:val="center"/>
        <w:rPr>
          <w:rFonts w:asciiTheme="minorHAnsi" w:hAnsiTheme="minorHAnsi" w:cstheme="minorHAnsi"/>
          <w:i/>
          <w:iCs/>
          <w:sz w:val="22"/>
          <w:szCs w:val="22"/>
        </w:rPr>
      </w:pPr>
    </w:p>
    <w:p w14:paraId="67B50FFA" w14:textId="77777777" w:rsidR="0035441E" w:rsidRDefault="0035441E" w:rsidP="00C87564">
      <w:pPr>
        <w:jc w:val="center"/>
        <w:rPr>
          <w:rFonts w:asciiTheme="minorHAnsi" w:hAnsiTheme="minorHAnsi" w:cstheme="minorHAnsi"/>
          <w:i/>
          <w:iCs/>
          <w:sz w:val="22"/>
          <w:szCs w:val="22"/>
        </w:rPr>
      </w:pPr>
    </w:p>
    <w:p w14:paraId="403B088A" w14:textId="77777777" w:rsidR="0035441E" w:rsidRDefault="0035441E" w:rsidP="00C87564">
      <w:pPr>
        <w:jc w:val="center"/>
        <w:rPr>
          <w:rFonts w:asciiTheme="minorHAnsi" w:hAnsiTheme="minorHAnsi" w:cstheme="minorHAnsi"/>
          <w:i/>
          <w:iCs/>
          <w:sz w:val="22"/>
          <w:szCs w:val="22"/>
        </w:rPr>
      </w:pPr>
    </w:p>
    <w:p w14:paraId="763AAB55" w14:textId="77777777" w:rsidR="0035441E" w:rsidRDefault="0035441E" w:rsidP="00C87564">
      <w:pPr>
        <w:jc w:val="center"/>
        <w:rPr>
          <w:rFonts w:asciiTheme="minorHAnsi" w:hAnsiTheme="minorHAnsi" w:cstheme="minorHAnsi"/>
          <w:i/>
          <w:iCs/>
          <w:sz w:val="22"/>
          <w:szCs w:val="22"/>
          <w:lang w:val="vi-VN"/>
        </w:rPr>
      </w:pPr>
    </w:p>
    <w:p w14:paraId="5A0D8DC1" w14:textId="68FE1363" w:rsidR="000C7CEB" w:rsidRPr="0035441E" w:rsidRDefault="000C7CEB" w:rsidP="00C87564">
      <w:pPr>
        <w:jc w:val="center"/>
        <w:rPr>
          <w:rFonts w:asciiTheme="minorHAnsi" w:hAnsiTheme="minorHAnsi" w:cstheme="minorHAnsi"/>
          <w:i/>
          <w:iCs/>
          <w:color w:val="000000" w:themeColor="text1"/>
          <w:sz w:val="22"/>
          <w:szCs w:val="22"/>
          <w:lang w:val="en-US"/>
        </w:rPr>
      </w:pPr>
      <w:r w:rsidRPr="0035441E">
        <w:rPr>
          <w:rFonts w:asciiTheme="minorHAnsi" w:hAnsiTheme="minorHAnsi" w:cstheme="minorHAnsi"/>
          <w:i/>
          <w:iCs/>
          <w:sz w:val="22"/>
          <w:szCs w:val="22"/>
        </w:rPr>
        <w:t>OEN</w:t>
      </w:r>
      <w:r w:rsidRPr="0035441E">
        <w:rPr>
          <w:rFonts w:asciiTheme="minorHAnsi" w:hAnsiTheme="minorHAnsi" w:cstheme="minorHAnsi"/>
          <w:i/>
          <w:iCs/>
          <w:sz w:val="22"/>
          <w:szCs w:val="22"/>
        </w:rPr>
        <w:t>G</w:t>
      </w:r>
      <w:r w:rsidRPr="0035441E">
        <w:rPr>
          <w:rFonts w:asciiTheme="minorHAnsi" w:hAnsiTheme="minorHAnsi" w:cstheme="minorHAnsi"/>
          <w:i/>
          <w:iCs/>
          <w:sz w:val="22"/>
          <w:szCs w:val="22"/>
        </w:rPr>
        <w:t>1130</w:t>
      </w:r>
      <w:r w:rsidRPr="0035441E">
        <w:rPr>
          <w:rFonts w:asciiTheme="minorHAnsi" w:hAnsiTheme="minorHAnsi" w:cstheme="minorHAnsi"/>
          <w:i/>
          <w:iCs/>
          <w:color w:val="000000" w:themeColor="text1"/>
          <w:sz w:val="22"/>
          <w:szCs w:val="22"/>
          <w:lang w:val="en-US"/>
        </w:rPr>
        <w:t xml:space="preserve"> – Technology Leadership</w:t>
      </w:r>
    </w:p>
    <w:p w14:paraId="2F78CFC0" w14:textId="77777777" w:rsidR="00C87564" w:rsidRPr="0004780B" w:rsidRDefault="00C87564" w:rsidP="00C87564">
      <w:pPr>
        <w:jc w:val="center"/>
        <w:rPr>
          <w:rFonts w:asciiTheme="minorHAnsi" w:hAnsiTheme="minorHAnsi" w:cstheme="minorHAnsi"/>
          <w:color w:val="000000" w:themeColor="text1"/>
          <w:lang w:val="en-US"/>
        </w:rPr>
      </w:pPr>
    </w:p>
    <w:p w14:paraId="0F169632" w14:textId="77777777" w:rsidR="00C87564" w:rsidRPr="0004780B" w:rsidRDefault="00C87564" w:rsidP="00C87564">
      <w:pPr>
        <w:jc w:val="center"/>
        <w:rPr>
          <w:rFonts w:asciiTheme="minorHAnsi" w:hAnsiTheme="minorHAnsi" w:cstheme="minorHAnsi"/>
          <w:color w:val="000000" w:themeColor="text1"/>
          <w:lang w:val="en-US"/>
        </w:rPr>
      </w:pPr>
    </w:p>
    <w:p w14:paraId="5B8A1E90" w14:textId="6C62FA49" w:rsidR="000C7CEB" w:rsidRPr="0035441E" w:rsidRDefault="000C7CEB" w:rsidP="00C87564">
      <w:pPr>
        <w:jc w:val="center"/>
        <w:rPr>
          <w:rFonts w:asciiTheme="majorHAnsi" w:hAnsiTheme="majorHAnsi" w:cstheme="majorHAnsi"/>
          <w:color w:val="000000" w:themeColor="text1"/>
          <w:sz w:val="32"/>
          <w:szCs w:val="32"/>
          <w:lang w:val="en-US"/>
        </w:rPr>
      </w:pPr>
      <w:r w:rsidRPr="0035441E">
        <w:rPr>
          <w:rFonts w:asciiTheme="majorHAnsi" w:hAnsiTheme="majorHAnsi" w:cstheme="majorHAnsi"/>
          <w:color w:val="000000" w:themeColor="text1"/>
          <w:sz w:val="32"/>
          <w:szCs w:val="32"/>
          <w:lang w:val="en-US"/>
        </w:rPr>
        <w:t>Name: Mai Chieu Thuy</w:t>
      </w:r>
    </w:p>
    <w:p w14:paraId="2FE0461E" w14:textId="01DACD49" w:rsidR="000C7CEB" w:rsidRPr="0035441E" w:rsidRDefault="000C7CEB" w:rsidP="00C87564">
      <w:pPr>
        <w:jc w:val="center"/>
        <w:rPr>
          <w:rFonts w:asciiTheme="majorHAnsi" w:hAnsiTheme="majorHAnsi" w:cstheme="majorHAnsi"/>
          <w:color w:val="000000" w:themeColor="text1"/>
          <w:sz w:val="32"/>
          <w:szCs w:val="32"/>
          <w:lang w:val="en-US"/>
        </w:rPr>
      </w:pPr>
      <w:r w:rsidRPr="0035441E">
        <w:rPr>
          <w:rFonts w:asciiTheme="majorHAnsi" w:hAnsiTheme="majorHAnsi" w:cstheme="majorHAnsi"/>
          <w:color w:val="000000" w:themeColor="text1"/>
          <w:sz w:val="32"/>
          <w:szCs w:val="32"/>
          <w:lang w:val="en-US"/>
        </w:rPr>
        <w:t>sID: s3877746</w:t>
      </w:r>
    </w:p>
    <w:p w14:paraId="674D06BB" w14:textId="0EAE8C49" w:rsidR="000C7CEB" w:rsidRPr="0035441E" w:rsidRDefault="000C7CEB" w:rsidP="00C87564">
      <w:pPr>
        <w:jc w:val="center"/>
        <w:rPr>
          <w:rFonts w:asciiTheme="majorHAnsi" w:hAnsiTheme="majorHAnsi" w:cstheme="majorHAnsi"/>
          <w:color w:val="000000" w:themeColor="text1"/>
          <w:sz w:val="32"/>
          <w:szCs w:val="32"/>
          <w:lang w:val="en-US"/>
        </w:rPr>
      </w:pPr>
      <w:r w:rsidRPr="0035441E">
        <w:rPr>
          <w:rFonts w:asciiTheme="majorHAnsi" w:hAnsiTheme="majorHAnsi" w:cstheme="majorHAnsi"/>
          <w:color w:val="000000" w:themeColor="text1"/>
          <w:sz w:val="32"/>
          <w:szCs w:val="32"/>
          <w:lang w:val="en-US"/>
        </w:rPr>
        <w:t xml:space="preserve">Lecturer: </w:t>
      </w:r>
      <w:r w:rsidR="00BD33D3" w:rsidRPr="0035441E">
        <w:rPr>
          <w:rFonts w:asciiTheme="majorHAnsi" w:hAnsiTheme="majorHAnsi" w:cstheme="majorHAnsi"/>
          <w:color w:val="000000" w:themeColor="text1"/>
          <w:sz w:val="32"/>
          <w:szCs w:val="32"/>
          <w:lang w:val="en-US"/>
        </w:rPr>
        <w:t>Mr</w:t>
      </w:r>
      <w:r w:rsidR="00BD33D3" w:rsidRPr="0035441E">
        <w:rPr>
          <w:rFonts w:asciiTheme="majorHAnsi" w:hAnsiTheme="majorHAnsi" w:cstheme="majorHAnsi"/>
          <w:color w:val="000000" w:themeColor="text1"/>
          <w:sz w:val="32"/>
          <w:szCs w:val="32"/>
          <w:lang w:val="vi-VN"/>
        </w:rPr>
        <w:t xml:space="preserve">. </w:t>
      </w:r>
      <w:r w:rsidR="00C87564" w:rsidRPr="0035441E">
        <w:rPr>
          <w:rFonts w:asciiTheme="majorHAnsi" w:hAnsiTheme="majorHAnsi" w:cstheme="majorHAnsi"/>
          <w:color w:val="000000" w:themeColor="text1"/>
          <w:sz w:val="32"/>
          <w:szCs w:val="32"/>
          <w:lang w:val="en-US"/>
        </w:rPr>
        <w:t>Vinh Truong</w:t>
      </w:r>
    </w:p>
    <w:p w14:paraId="6E96B8E4" w14:textId="77777777" w:rsidR="000C7CEB" w:rsidRPr="0004780B" w:rsidRDefault="000C7CEB" w:rsidP="000C7CEB">
      <w:pPr>
        <w:rPr>
          <w:rFonts w:asciiTheme="minorHAnsi" w:hAnsiTheme="minorHAnsi" w:cstheme="minorHAnsi"/>
          <w:color w:val="000000" w:themeColor="text1"/>
          <w:lang w:val="en-US"/>
        </w:rPr>
      </w:pPr>
    </w:p>
    <w:p w14:paraId="5D1D42F3" w14:textId="77777777" w:rsidR="000C7CEB" w:rsidRPr="0004780B" w:rsidRDefault="000C7CEB" w:rsidP="000C7CEB">
      <w:pPr>
        <w:rPr>
          <w:rFonts w:asciiTheme="minorHAnsi" w:hAnsiTheme="minorHAnsi" w:cstheme="minorHAnsi"/>
          <w:color w:val="000000" w:themeColor="text1"/>
          <w:lang w:val="en-US"/>
        </w:rPr>
      </w:pPr>
    </w:p>
    <w:p w14:paraId="4065AF33" w14:textId="77777777" w:rsidR="000C7CEB" w:rsidRPr="0004780B" w:rsidRDefault="000C7CEB" w:rsidP="000C7CEB">
      <w:pPr>
        <w:rPr>
          <w:rFonts w:asciiTheme="minorHAnsi" w:hAnsiTheme="minorHAnsi" w:cstheme="minorHAnsi"/>
          <w:color w:val="000000" w:themeColor="text1"/>
          <w:lang w:val="en-US"/>
        </w:rPr>
      </w:pPr>
    </w:p>
    <w:p w14:paraId="2E83BDBF" w14:textId="77777777" w:rsidR="000C7CEB" w:rsidRPr="0004780B" w:rsidRDefault="000C7CEB" w:rsidP="000C7CEB">
      <w:pPr>
        <w:rPr>
          <w:rFonts w:asciiTheme="minorHAnsi" w:hAnsiTheme="minorHAnsi" w:cstheme="minorHAnsi"/>
          <w:color w:val="000000" w:themeColor="text1"/>
          <w:lang w:val="en-US"/>
        </w:rPr>
      </w:pPr>
    </w:p>
    <w:p w14:paraId="68A26471" w14:textId="77777777" w:rsidR="000C7CEB" w:rsidRPr="0004780B" w:rsidRDefault="000C7CEB" w:rsidP="000C7CEB">
      <w:pPr>
        <w:rPr>
          <w:rFonts w:asciiTheme="minorHAnsi" w:hAnsiTheme="minorHAnsi" w:cstheme="minorHAnsi"/>
          <w:color w:val="000000" w:themeColor="text1"/>
          <w:lang w:val="en-US"/>
        </w:rPr>
      </w:pPr>
    </w:p>
    <w:p w14:paraId="0D94087D" w14:textId="77777777" w:rsidR="000C7CEB" w:rsidRPr="0004780B" w:rsidRDefault="000C7CEB" w:rsidP="000C7CEB">
      <w:pPr>
        <w:rPr>
          <w:rFonts w:asciiTheme="minorHAnsi" w:hAnsiTheme="minorHAnsi" w:cstheme="minorHAnsi"/>
          <w:color w:val="000000" w:themeColor="text1"/>
          <w:lang w:val="en-US"/>
        </w:rPr>
      </w:pPr>
    </w:p>
    <w:p w14:paraId="09FF006D" w14:textId="77777777" w:rsidR="000C7CEB" w:rsidRPr="0004780B" w:rsidRDefault="000C7CEB" w:rsidP="000C7CEB">
      <w:pPr>
        <w:rPr>
          <w:rFonts w:asciiTheme="minorHAnsi" w:hAnsiTheme="minorHAnsi" w:cstheme="minorHAnsi"/>
          <w:color w:val="000000" w:themeColor="text1"/>
          <w:lang w:val="en-US"/>
        </w:rPr>
      </w:pPr>
    </w:p>
    <w:p w14:paraId="614599C3" w14:textId="77777777" w:rsidR="000C7CEB" w:rsidRPr="0004780B" w:rsidRDefault="000C7CEB" w:rsidP="000C7CEB">
      <w:pPr>
        <w:rPr>
          <w:rFonts w:asciiTheme="minorHAnsi" w:hAnsiTheme="minorHAnsi" w:cstheme="minorHAnsi"/>
          <w:color w:val="000000" w:themeColor="text1"/>
          <w:lang w:val="en-US"/>
        </w:rPr>
      </w:pPr>
    </w:p>
    <w:p w14:paraId="24D8D044" w14:textId="77777777" w:rsidR="000C7CEB" w:rsidRPr="0004780B" w:rsidRDefault="000C7CEB" w:rsidP="000C7CEB">
      <w:pPr>
        <w:rPr>
          <w:rFonts w:asciiTheme="minorHAnsi" w:hAnsiTheme="minorHAnsi" w:cstheme="minorHAnsi"/>
          <w:color w:val="000000" w:themeColor="text1"/>
          <w:lang w:val="en-US"/>
        </w:rPr>
      </w:pPr>
    </w:p>
    <w:p w14:paraId="0ADF19AB" w14:textId="77777777" w:rsidR="000C7CEB" w:rsidRPr="0004780B" w:rsidRDefault="000C7CEB" w:rsidP="000C7CEB">
      <w:pPr>
        <w:rPr>
          <w:rFonts w:asciiTheme="minorHAnsi" w:hAnsiTheme="minorHAnsi" w:cstheme="minorHAnsi"/>
          <w:color w:val="000000" w:themeColor="text1"/>
          <w:lang w:val="en-US"/>
        </w:rPr>
      </w:pPr>
    </w:p>
    <w:p w14:paraId="0CEAB3CD" w14:textId="77777777" w:rsidR="000C7CEB" w:rsidRPr="0004780B" w:rsidRDefault="000C7CEB" w:rsidP="000C7CEB">
      <w:pPr>
        <w:rPr>
          <w:rFonts w:asciiTheme="minorHAnsi" w:hAnsiTheme="minorHAnsi" w:cstheme="minorHAnsi"/>
          <w:color w:val="000000" w:themeColor="text1"/>
          <w:lang w:val="en-US"/>
        </w:rPr>
      </w:pPr>
    </w:p>
    <w:p w14:paraId="659F6AEB" w14:textId="77777777" w:rsidR="000C7CEB" w:rsidRPr="0004780B" w:rsidRDefault="000C7CEB" w:rsidP="000C7CEB">
      <w:pPr>
        <w:rPr>
          <w:rFonts w:asciiTheme="minorHAnsi" w:hAnsiTheme="minorHAnsi" w:cstheme="minorHAnsi"/>
          <w:color w:val="000000" w:themeColor="text1"/>
          <w:lang w:val="en-US"/>
        </w:rPr>
      </w:pPr>
    </w:p>
    <w:p w14:paraId="3293CCBA" w14:textId="77777777" w:rsidR="000C7CEB" w:rsidRPr="0004780B" w:rsidRDefault="000C7CEB" w:rsidP="000C7CEB">
      <w:pPr>
        <w:rPr>
          <w:rFonts w:asciiTheme="minorHAnsi" w:hAnsiTheme="minorHAnsi" w:cstheme="minorHAnsi"/>
          <w:color w:val="000000" w:themeColor="text1"/>
          <w:lang w:val="en-US"/>
        </w:rPr>
      </w:pPr>
    </w:p>
    <w:p w14:paraId="08D7736B" w14:textId="77777777" w:rsidR="000C7CEB" w:rsidRPr="0004780B" w:rsidRDefault="000C7CEB" w:rsidP="000C7CEB">
      <w:pPr>
        <w:rPr>
          <w:rFonts w:asciiTheme="minorHAnsi" w:hAnsiTheme="minorHAnsi" w:cstheme="minorHAnsi"/>
          <w:color w:val="000000" w:themeColor="text1"/>
          <w:lang w:val="en-US"/>
        </w:rPr>
      </w:pPr>
    </w:p>
    <w:p w14:paraId="08C1A524" w14:textId="77777777" w:rsidR="000C7CEB" w:rsidRPr="0004780B" w:rsidRDefault="000C7CEB" w:rsidP="000C7CEB">
      <w:pPr>
        <w:rPr>
          <w:rFonts w:asciiTheme="minorHAnsi" w:hAnsiTheme="minorHAnsi" w:cstheme="minorHAnsi"/>
          <w:color w:val="000000" w:themeColor="text1"/>
          <w:lang w:val="en-US"/>
        </w:rPr>
      </w:pPr>
    </w:p>
    <w:p w14:paraId="1505FCE5" w14:textId="77777777" w:rsidR="000C7CEB" w:rsidRPr="0004780B" w:rsidRDefault="000C7CEB" w:rsidP="000C7CEB">
      <w:pPr>
        <w:rPr>
          <w:rFonts w:asciiTheme="minorHAnsi" w:hAnsiTheme="minorHAnsi" w:cstheme="minorHAnsi"/>
          <w:color w:val="000000" w:themeColor="text1"/>
          <w:lang w:val="en-US"/>
        </w:rPr>
      </w:pPr>
    </w:p>
    <w:p w14:paraId="68242FAF" w14:textId="77777777" w:rsidR="000C7CEB" w:rsidRPr="0004780B" w:rsidRDefault="000C7CEB" w:rsidP="000C7CEB">
      <w:pPr>
        <w:rPr>
          <w:rFonts w:asciiTheme="minorHAnsi" w:hAnsiTheme="minorHAnsi" w:cstheme="minorHAnsi"/>
          <w:color w:val="000000" w:themeColor="text1"/>
          <w:lang w:val="en-US"/>
        </w:rPr>
      </w:pPr>
    </w:p>
    <w:p w14:paraId="56B18354" w14:textId="77777777" w:rsidR="000C7CEB" w:rsidRPr="0004780B" w:rsidRDefault="000C7CEB" w:rsidP="000C7CEB">
      <w:pPr>
        <w:rPr>
          <w:rFonts w:asciiTheme="minorHAnsi" w:hAnsiTheme="minorHAnsi" w:cstheme="minorHAnsi"/>
          <w:color w:val="000000" w:themeColor="text1"/>
          <w:lang w:val="en-US"/>
        </w:rPr>
      </w:pPr>
    </w:p>
    <w:p w14:paraId="14CD0E38" w14:textId="77777777" w:rsidR="000C7CEB" w:rsidRPr="0004780B" w:rsidRDefault="000C7CEB" w:rsidP="000C7CEB">
      <w:pPr>
        <w:rPr>
          <w:rFonts w:asciiTheme="minorHAnsi" w:hAnsiTheme="minorHAnsi" w:cstheme="minorHAnsi"/>
          <w:color w:val="000000" w:themeColor="text1"/>
          <w:lang w:val="en-US"/>
        </w:rPr>
      </w:pPr>
    </w:p>
    <w:p w14:paraId="3DB261AB" w14:textId="77777777" w:rsidR="000C7CEB" w:rsidRPr="0004780B" w:rsidRDefault="000C7CEB" w:rsidP="000C7CEB">
      <w:pPr>
        <w:rPr>
          <w:rFonts w:asciiTheme="minorHAnsi" w:hAnsiTheme="minorHAnsi" w:cstheme="minorHAnsi"/>
          <w:color w:val="000000" w:themeColor="text1"/>
          <w:lang w:val="en-US"/>
        </w:rPr>
      </w:pPr>
    </w:p>
    <w:p w14:paraId="2F4E52BB" w14:textId="77777777" w:rsidR="000C7CEB" w:rsidRPr="0004780B" w:rsidRDefault="000C7CEB" w:rsidP="000C7CEB">
      <w:pPr>
        <w:rPr>
          <w:rFonts w:asciiTheme="minorHAnsi" w:hAnsiTheme="minorHAnsi" w:cstheme="minorHAnsi"/>
          <w:color w:val="000000" w:themeColor="text1"/>
          <w:lang w:val="en-US"/>
        </w:rPr>
      </w:pPr>
    </w:p>
    <w:p w14:paraId="2D82357C" w14:textId="77777777" w:rsidR="000C7CEB" w:rsidRPr="0004780B" w:rsidRDefault="000C7CEB" w:rsidP="000C7CEB">
      <w:pPr>
        <w:rPr>
          <w:rFonts w:asciiTheme="minorHAnsi" w:hAnsiTheme="minorHAnsi" w:cstheme="minorHAnsi"/>
          <w:color w:val="000000" w:themeColor="text1"/>
          <w:lang w:val="en-US"/>
        </w:rPr>
      </w:pPr>
    </w:p>
    <w:p w14:paraId="05677EDE" w14:textId="77777777" w:rsidR="000C7CEB" w:rsidRPr="0004780B" w:rsidRDefault="000C7CEB" w:rsidP="000C7CEB">
      <w:pPr>
        <w:rPr>
          <w:rFonts w:asciiTheme="minorHAnsi" w:hAnsiTheme="minorHAnsi" w:cstheme="minorHAnsi"/>
          <w:color w:val="000000" w:themeColor="text1"/>
          <w:lang w:val="en-US"/>
        </w:rPr>
      </w:pPr>
    </w:p>
    <w:p w14:paraId="761060F7" w14:textId="77777777" w:rsidR="000C7CEB" w:rsidRPr="0004780B" w:rsidRDefault="000C7CEB" w:rsidP="000C7CEB">
      <w:pPr>
        <w:rPr>
          <w:rFonts w:asciiTheme="minorHAnsi" w:hAnsiTheme="minorHAnsi" w:cstheme="minorHAnsi"/>
          <w:color w:val="000000" w:themeColor="text1"/>
          <w:lang w:val="en-US"/>
        </w:rPr>
      </w:pPr>
    </w:p>
    <w:p w14:paraId="2844DF4C" w14:textId="77777777" w:rsidR="000C7CEB" w:rsidRPr="0004780B" w:rsidRDefault="000C7CEB" w:rsidP="000C7CEB">
      <w:pPr>
        <w:rPr>
          <w:rFonts w:asciiTheme="minorHAnsi" w:hAnsiTheme="minorHAnsi" w:cstheme="minorHAnsi"/>
          <w:color w:val="000000" w:themeColor="text1"/>
          <w:lang w:val="en-US"/>
        </w:rPr>
      </w:pPr>
    </w:p>
    <w:p w14:paraId="623A9E43" w14:textId="77777777" w:rsidR="000C7CEB" w:rsidRPr="0004780B" w:rsidRDefault="000C7CEB" w:rsidP="000C7CEB">
      <w:pPr>
        <w:rPr>
          <w:rFonts w:asciiTheme="minorHAnsi" w:hAnsiTheme="minorHAnsi" w:cstheme="minorHAnsi"/>
          <w:color w:val="000000" w:themeColor="text1"/>
          <w:lang w:val="en-US"/>
        </w:rPr>
      </w:pPr>
    </w:p>
    <w:p w14:paraId="1D0104FD" w14:textId="77777777" w:rsidR="000C7CEB" w:rsidRPr="0004780B" w:rsidRDefault="000C7CEB" w:rsidP="000C7CEB">
      <w:pPr>
        <w:rPr>
          <w:rFonts w:asciiTheme="minorHAnsi" w:hAnsiTheme="minorHAnsi" w:cstheme="minorHAnsi"/>
          <w:color w:val="000000" w:themeColor="text1"/>
          <w:lang w:val="en-US"/>
        </w:rPr>
      </w:pPr>
    </w:p>
    <w:p w14:paraId="3F9268FB" w14:textId="32B0F79E" w:rsidR="000C7CEB" w:rsidRPr="0004780B" w:rsidRDefault="000C7CEB" w:rsidP="00413327">
      <w:pPr>
        <w:pStyle w:val="ListParagraph"/>
        <w:numPr>
          <w:ilvl w:val="0"/>
          <w:numId w:val="2"/>
        </w:numPr>
        <w:rPr>
          <w:rFonts w:asciiTheme="minorHAnsi" w:hAnsiTheme="minorHAnsi" w:cstheme="minorHAnsi"/>
          <w:b/>
          <w:bCs/>
          <w:color w:val="538135" w:themeColor="accent6" w:themeShade="BF"/>
          <w:sz w:val="32"/>
          <w:szCs w:val="32"/>
          <w:lang w:val="en-US"/>
        </w:rPr>
      </w:pPr>
      <w:r w:rsidRPr="0004780B">
        <w:rPr>
          <w:rFonts w:asciiTheme="minorHAnsi" w:hAnsiTheme="minorHAnsi" w:cstheme="minorHAnsi"/>
          <w:b/>
          <w:bCs/>
          <w:color w:val="538135" w:themeColor="accent6" w:themeShade="BF"/>
          <w:sz w:val="32"/>
          <w:szCs w:val="32"/>
          <w:lang w:val="en-US"/>
        </w:rPr>
        <w:lastRenderedPageBreak/>
        <w:t>Introduction</w:t>
      </w:r>
    </w:p>
    <w:p w14:paraId="6C01138D" w14:textId="7075063D" w:rsidR="0093231B" w:rsidRPr="0004780B" w:rsidRDefault="000C7CEB" w:rsidP="000C7CEB">
      <w:pPr>
        <w:rPr>
          <w:rFonts w:asciiTheme="minorHAnsi" w:hAnsiTheme="minorHAnsi" w:cstheme="minorHAnsi"/>
          <w:color w:val="000000" w:themeColor="text1"/>
        </w:rPr>
      </w:pPr>
      <w:r w:rsidRPr="0004780B">
        <w:rPr>
          <w:rFonts w:asciiTheme="minorHAnsi" w:hAnsiTheme="minorHAnsi" w:cstheme="minorHAnsi"/>
          <w:color w:val="000000" w:themeColor="text1"/>
        </w:rPr>
        <w:t>Zalo, a flagship product of VNG Corporation, stands at the forefront of technological innovation and leadership in the realm of communication and social networking. Developed by VNG, one of Vietnam's leading technology companies, Zalo has emerged as a prominent player in the global tech landscape. As a messaging and social media platform, Zalo has not only transformed the way individuals connect and communicate but also showcased VNG's commitment to pushing the boundaries of technology. This introduction, emphasizing VNG's commitment to technological leadership and its impact on the evolution of technology ecosystems, offers an overview of Zalo's crucial role in drawing up a Digital Communication landscape. Zalo exemplifies VNG's efforts to pursue excellence in the evolving technology sector, thanks to its innovative features and user-centric design.</w:t>
      </w:r>
    </w:p>
    <w:p w14:paraId="677A03C5" w14:textId="77777777" w:rsidR="000C7CEB" w:rsidRPr="0004780B" w:rsidRDefault="000C7CEB" w:rsidP="000C7CEB">
      <w:pPr>
        <w:rPr>
          <w:rFonts w:asciiTheme="minorHAnsi" w:hAnsiTheme="minorHAnsi" w:cstheme="minorHAnsi"/>
          <w:color w:val="000000" w:themeColor="text1"/>
        </w:rPr>
      </w:pPr>
    </w:p>
    <w:p w14:paraId="2502F545" w14:textId="2BDD9A6B" w:rsidR="00DD3A6B" w:rsidRPr="0004780B" w:rsidRDefault="00597F68" w:rsidP="0004780B">
      <w:pPr>
        <w:pStyle w:val="ListParagraph"/>
        <w:numPr>
          <w:ilvl w:val="0"/>
          <w:numId w:val="2"/>
        </w:numPr>
        <w:rPr>
          <w:rFonts w:asciiTheme="minorHAnsi" w:hAnsiTheme="minorHAnsi" w:cstheme="minorHAnsi"/>
          <w:b/>
          <w:bCs/>
          <w:color w:val="538135" w:themeColor="accent6" w:themeShade="BF"/>
          <w:sz w:val="32"/>
          <w:szCs w:val="32"/>
          <w:lang w:val="en-US"/>
        </w:rPr>
      </w:pPr>
      <w:r w:rsidRPr="0004780B">
        <w:rPr>
          <w:rFonts w:asciiTheme="minorHAnsi" w:hAnsiTheme="minorHAnsi" w:cstheme="minorHAnsi"/>
          <w:b/>
          <w:bCs/>
          <w:color w:val="538135" w:themeColor="accent6" w:themeShade="BF"/>
          <w:sz w:val="32"/>
          <w:szCs w:val="32"/>
          <w:lang w:val="en-US"/>
        </w:rPr>
        <w:t>Description of the company</w:t>
      </w:r>
    </w:p>
    <w:p w14:paraId="0CF4A531" w14:textId="52C4FED7" w:rsidR="00597F68" w:rsidRPr="0004780B" w:rsidRDefault="00DD3A6B" w:rsidP="00597F68">
      <w:pPr>
        <w:rPr>
          <w:rFonts w:asciiTheme="minorHAnsi" w:hAnsiTheme="minorHAnsi" w:cstheme="minorHAnsi"/>
          <w:color w:val="000000" w:themeColor="text1"/>
          <w:lang w:val="en-US"/>
        </w:rPr>
      </w:pPr>
      <w:r w:rsidRPr="0004780B">
        <w:rPr>
          <w:rFonts w:asciiTheme="minorHAnsi" w:hAnsiTheme="minorHAnsi" w:cstheme="minorHAnsi"/>
          <w:color w:val="000000" w:themeColor="text1"/>
          <w:lang w:val="en-US"/>
        </w:rPr>
        <w:t>Set up in 2004, VNG Joint Stock Company (VNG) is now one of the driving innovation companies in Ho Chi Minh City, Vietnam. With spearheading innovation and quality items, VNG serves hundreds of millions of people and organizational clients in more than 100 nations with the same mission: "Making innovation and Human Improvement. From Vietnam to reach the world". VNG centers on four fundamental trade sections: Online diversions, Networks, Fintech, Advanced Change Stages such as Cloud Administrations, and AI.</w:t>
      </w:r>
    </w:p>
    <w:p w14:paraId="1B97D5F3" w14:textId="77777777" w:rsidR="00DD3A6B" w:rsidRPr="0004780B" w:rsidRDefault="00DD3A6B" w:rsidP="00597F68">
      <w:pPr>
        <w:rPr>
          <w:rFonts w:asciiTheme="minorHAnsi" w:hAnsiTheme="minorHAnsi" w:cstheme="minorHAnsi"/>
          <w:color w:val="000000" w:themeColor="text1"/>
          <w:lang w:val="en-US"/>
        </w:rPr>
      </w:pPr>
    </w:p>
    <w:p w14:paraId="72F78D18" w14:textId="711578E6" w:rsidR="00DD3A6B" w:rsidRPr="0004780B" w:rsidRDefault="00DD3A6B" w:rsidP="00597F68">
      <w:p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en-US"/>
        </w:rPr>
        <w:t>With the want to pioneer and continually improve, VNG points to create Vietnamese innovation undertakings to go worldwide, make an environment of high-class items and administrations, contribute to making strides in the quality of life for the country, and upgrade the position of Vietnamese brands.</w:t>
      </w:r>
      <w:r w:rsidRPr="0004780B">
        <w:rPr>
          <w:rFonts w:asciiTheme="minorHAnsi" w:hAnsiTheme="minorHAnsi" w:cstheme="minorHAnsi"/>
          <w:color w:val="000000" w:themeColor="text1"/>
          <w:lang w:val="vi-VN"/>
        </w:rPr>
        <w:t xml:space="preserve"> </w:t>
      </w:r>
      <w:r w:rsidR="00A3784A" w:rsidRPr="0004780B">
        <w:rPr>
          <w:rFonts w:asciiTheme="minorHAnsi" w:hAnsiTheme="minorHAnsi" w:cstheme="minorHAnsi"/>
          <w:color w:val="000000" w:themeColor="text1"/>
          <w:lang w:val="vi-VN"/>
        </w:rPr>
        <w:t>With such an advancement vision, VNG has set a mission and objective of creating innovation and human improvement, bringing Zalo's technology and applications from Vietnam to the world. To attain such incredible goals, VNG particularly emphasizes center values ​​such as grasping challenges, creating accomplices, and maintaining integrity.</w:t>
      </w:r>
    </w:p>
    <w:p w14:paraId="0DA11A6C" w14:textId="77777777" w:rsidR="002B0CB2" w:rsidRPr="0004780B" w:rsidRDefault="002B0CB2" w:rsidP="00597F68">
      <w:pPr>
        <w:rPr>
          <w:rFonts w:asciiTheme="minorHAnsi" w:hAnsiTheme="minorHAnsi" w:cstheme="minorHAnsi"/>
          <w:color w:val="000000" w:themeColor="text1"/>
          <w:lang w:val="vi-VN"/>
        </w:rPr>
      </w:pPr>
    </w:p>
    <w:p w14:paraId="776D8BEE" w14:textId="3C89258D" w:rsidR="00C87564" w:rsidRPr="0004780B" w:rsidRDefault="002B0CB2" w:rsidP="0004780B">
      <w:pPr>
        <w:rPr>
          <w:rFonts w:asciiTheme="minorHAnsi" w:hAnsiTheme="minorHAnsi" w:cstheme="minorHAnsi"/>
          <w:b/>
          <w:bCs/>
          <w:color w:val="538135" w:themeColor="accent6" w:themeShade="BF"/>
          <w:sz w:val="28"/>
          <w:szCs w:val="28"/>
          <w:lang w:val="vi-VN"/>
        </w:rPr>
      </w:pPr>
      <w:r w:rsidRPr="0004780B">
        <w:rPr>
          <w:rFonts w:asciiTheme="minorHAnsi" w:hAnsiTheme="minorHAnsi" w:cstheme="minorHAnsi"/>
          <w:b/>
          <w:bCs/>
          <w:color w:val="538135" w:themeColor="accent6" w:themeShade="BF"/>
          <w:sz w:val="28"/>
          <w:szCs w:val="28"/>
          <w:lang w:val="vi-VN"/>
        </w:rPr>
        <w:t>Business Strategy</w:t>
      </w:r>
    </w:p>
    <w:p w14:paraId="0EF62D67" w14:textId="66AFAE6B" w:rsidR="00C87564" w:rsidRPr="0004780B" w:rsidRDefault="00C87564" w:rsidP="00597F68">
      <w:p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Proceeding target 2332 (reported in 2019): In 2023, VNG will reach 320 million clients all inclusive, 32 million clients for items such as ZaloPay, VNG Cloud, AI and coming to 320 thousand corporate client</w:t>
      </w:r>
      <w:r w:rsidR="00BD33D3">
        <w:rPr>
          <w:rFonts w:asciiTheme="minorHAnsi" w:hAnsiTheme="minorHAnsi" w:cstheme="minorHAnsi"/>
          <w:color w:val="000000" w:themeColor="text1"/>
          <w:lang w:val="vi-VN"/>
        </w:rPr>
        <w:t xml:space="preserve"> [1]</w:t>
      </w:r>
      <w:r w:rsidRPr="0004780B">
        <w:rPr>
          <w:rFonts w:asciiTheme="minorHAnsi" w:hAnsiTheme="minorHAnsi" w:cstheme="minorHAnsi"/>
          <w:color w:val="000000" w:themeColor="text1"/>
          <w:lang w:val="vi-VN"/>
        </w:rPr>
        <w:t>.</w:t>
      </w:r>
    </w:p>
    <w:p w14:paraId="6CC98075" w14:textId="77777777" w:rsidR="00C87564" w:rsidRPr="0004780B" w:rsidRDefault="00C87564" w:rsidP="00597F68">
      <w:pPr>
        <w:rPr>
          <w:rFonts w:asciiTheme="minorHAnsi" w:hAnsiTheme="minorHAnsi" w:cstheme="minorHAnsi"/>
          <w:color w:val="000000" w:themeColor="text1"/>
          <w:lang w:val="vi-VN"/>
        </w:rPr>
      </w:pPr>
    </w:p>
    <w:p w14:paraId="2A89A07C" w14:textId="28DABE94" w:rsidR="00C87564" w:rsidRPr="0004780B" w:rsidRDefault="00C87564" w:rsidP="00C87564">
      <w:pPr>
        <w:pStyle w:val="ListParagraph"/>
        <w:numPr>
          <w:ilvl w:val="0"/>
          <w:numId w:val="5"/>
        </w:numPr>
        <w:rPr>
          <w:rFonts w:asciiTheme="minorHAnsi" w:hAnsiTheme="minorHAnsi" w:cstheme="minorHAnsi"/>
          <w:b/>
          <w:bCs/>
          <w:color w:val="C45911" w:themeColor="accent2" w:themeShade="BF"/>
          <w:lang w:val="vi-VN"/>
        </w:rPr>
      </w:pPr>
      <w:r w:rsidRPr="0004780B">
        <w:rPr>
          <w:rFonts w:asciiTheme="minorHAnsi" w:hAnsiTheme="minorHAnsi" w:cstheme="minorHAnsi"/>
          <w:b/>
          <w:bCs/>
          <w:color w:val="C45911" w:themeColor="accent2" w:themeShade="BF"/>
          <w:lang w:val="vi-VN"/>
        </w:rPr>
        <w:t>Online Game</w:t>
      </w:r>
    </w:p>
    <w:p w14:paraId="7AD9286A" w14:textId="4713E84F" w:rsidR="00C87564" w:rsidRPr="0004780B" w:rsidRDefault="00C87564" w:rsidP="00C87564">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VNG Games is oriented to become a game publisher global online</w:t>
      </w:r>
      <w:r w:rsidR="00075504" w:rsidRPr="0004780B">
        <w:rPr>
          <w:rFonts w:asciiTheme="minorHAnsi" w:hAnsiTheme="minorHAnsi" w:cstheme="minorHAnsi"/>
          <w:color w:val="000000" w:themeColor="text1"/>
          <w:lang w:val="vi-VN"/>
        </w:rPr>
        <w:t>.</w:t>
      </w:r>
    </w:p>
    <w:p w14:paraId="39CF1E52" w14:textId="794C461E" w:rsidR="00C87564" w:rsidRPr="0004780B" w:rsidRDefault="00C87564" w:rsidP="00C87564">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Focus on expanding business market share in Vietnam, research to exploit market potential from unused target groups Internet (accounting for 19% of Vietnam's population, according to Internet statistics 2021)</w:t>
      </w:r>
      <w:r w:rsidR="00BD33D3">
        <w:rPr>
          <w:rFonts w:asciiTheme="minorHAnsi" w:hAnsiTheme="minorHAnsi" w:cstheme="minorHAnsi"/>
          <w:color w:val="000000" w:themeColor="text1"/>
          <w:lang w:val="vi-VN"/>
        </w:rPr>
        <w:t>[1]</w:t>
      </w:r>
      <w:r w:rsidR="00075504" w:rsidRPr="0004780B">
        <w:rPr>
          <w:rFonts w:asciiTheme="minorHAnsi" w:hAnsiTheme="minorHAnsi" w:cstheme="minorHAnsi"/>
          <w:color w:val="000000" w:themeColor="text1"/>
          <w:lang w:val="vi-VN"/>
        </w:rPr>
        <w:t>.</w:t>
      </w:r>
    </w:p>
    <w:p w14:paraId="35461332" w14:textId="08DD5C3D" w:rsidR="00075504" w:rsidRPr="0004780B" w:rsidRDefault="00075504" w:rsidP="0004780B">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Invest in game development studios, materialize the plan to build a portfolio of Vietnamese game products globally.</w:t>
      </w:r>
    </w:p>
    <w:p w14:paraId="5A56DCDF" w14:textId="7F95683E" w:rsidR="00075504" w:rsidRPr="0004780B" w:rsidRDefault="00075504" w:rsidP="00075504">
      <w:pPr>
        <w:pStyle w:val="ListParagraph"/>
        <w:numPr>
          <w:ilvl w:val="0"/>
          <w:numId w:val="5"/>
        </w:numPr>
        <w:rPr>
          <w:rFonts w:asciiTheme="minorHAnsi" w:hAnsiTheme="minorHAnsi" w:cstheme="minorHAnsi"/>
          <w:b/>
          <w:bCs/>
          <w:color w:val="C45911" w:themeColor="accent2" w:themeShade="BF"/>
          <w:lang w:val="vi-VN"/>
        </w:rPr>
      </w:pPr>
      <w:r w:rsidRPr="0004780B">
        <w:rPr>
          <w:rFonts w:asciiTheme="minorHAnsi" w:hAnsiTheme="minorHAnsi" w:cstheme="minorHAnsi"/>
          <w:b/>
          <w:bCs/>
          <w:color w:val="C45911" w:themeColor="accent2" w:themeShade="BF"/>
          <w:lang w:val="vi-VN"/>
        </w:rPr>
        <w:t>Connection Platform</w:t>
      </w:r>
    </w:p>
    <w:p w14:paraId="50C4D8CD" w14:textId="30ABBA39" w:rsidR="00075504" w:rsidRPr="0004780B" w:rsidRDefault="00075504" w:rsidP="00075504">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Aiming to build a content technology platform, using artificial intelligence as the core.</w:t>
      </w:r>
    </w:p>
    <w:p w14:paraId="7BF312E2" w14:textId="2F6CDF8D" w:rsidR="00075504" w:rsidRPr="0004780B" w:rsidRDefault="00075504" w:rsidP="00075504">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lastRenderedPageBreak/>
        <w:t>Invest in technology and user experience, becoming a multi-service, highly applicable integration platform.</w:t>
      </w:r>
    </w:p>
    <w:p w14:paraId="4D2314B5" w14:textId="7EC90028" w:rsidR="00075504" w:rsidRPr="0004780B" w:rsidRDefault="00075504" w:rsidP="00075504">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Entering the new wave, providing core services: media and communications, artificial intelligence, Zalo cloud services for individual and corporate customers.</w:t>
      </w:r>
    </w:p>
    <w:p w14:paraId="2B377D60" w14:textId="77777777" w:rsidR="00075504" w:rsidRPr="0004780B" w:rsidRDefault="00075504" w:rsidP="00075504">
      <w:pPr>
        <w:ind w:left="720"/>
        <w:rPr>
          <w:rFonts w:asciiTheme="minorHAnsi" w:hAnsiTheme="minorHAnsi" w:cstheme="minorHAnsi"/>
          <w:color w:val="000000" w:themeColor="text1"/>
          <w:lang w:val="vi-VN"/>
        </w:rPr>
      </w:pPr>
    </w:p>
    <w:p w14:paraId="2667DF52" w14:textId="4C5BDDC4" w:rsidR="00075504" w:rsidRPr="0004780B" w:rsidRDefault="00075504" w:rsidP="00075504">
      <w:pPr>
        <w:pStyle w:val="ListParagraph"/>
        <w:numPr>
          <w:ilvl w:val="0"/>
          <w:numId w:val="5"/>
        </w:numPr>
        <w:rPr>
          <w:rFonts w:asciiTheme="minorHAnsi" w:hAnsiTheme="minorHAnsi" w:cstheme="minorHAnsi"/>
          <w:b/>
          <w:bCs/>
          <w:color w:val="C45911" w:themeColor="accent2" w:themeShade="BF"/>
          <w:lang w:val="vi-VN"/>
        </w:rPr>
      </w:pPr>
      <w:r w:rsidRPr="0004780B">
        <w:rPr>
          <w:rFonts w:asciiTheme="minorHAnsi" w:hAnsiTheme="minorHAnsi" w:cstheme="minorHAnsi"/>
          <w:b/>
          <w:bCs/>
          <w:color w:val="C45911" w:themeColor="accent2" w:themeShade="BF"/>
          <w:lang w:val="vi-VN"/>
        </w:rPr>
        <w:t>Fintech</w:t>
      </w:r>
    </w:p>
    <w:p w14:paraId="65AF027A" w14:textId="0017F9DE" w:rsidR="00075504" w:rsidRPr="0004780B" w:rsidRDefault="00075504" w:rsidP="00075504">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Expand cooperation with reputable banks and financial institutions.</w:t>
      </w:r>
    </w:p>
    <w:p w14:paraId="392A863F" w14:textId="041D63AA" w:rsidR="00075504" w:rsidRPr="0004780B" w:rsidRDefault="00075504" w:rsidP="00075504">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Increase ZaloPay payment experience through the Zalo platform, personalize ads and tighten relationships with strategic partners.</w:t>
      </w:r>
    </w:p>
    <w:p w14:paraId="40ECD856" w14:textId="7AF1BCFC" w:rsidR="003E2ACF" w:rsidRPr="0004780B" w:rsidRDefault="00075504" w:rsidP="00075504">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Become a one-stop payment service provider: e-wallet, payment gateway and solutions to increase convenience for merchants</w:t>
      </w:r>
    </w:p>
    <w:p w14:paraId="45D51093" w14:textId="77777777" w:rsidR="00075504" w:rsidRPr="0004780B" w:rsidRDefault="00075504" w:rsidP="00075504">
      <w:pPr>
        <w:pStyle w:val="ListParagraph"/>
        <w:ind w:left="1080"/>
        <w:rPr>
          <w:rFonts w:asciiTheme="minorHAnsi" w:hAnsiTheme="minorHAnsi" w:cstheme="minorHAnsi"/>
          <w:color w:val="000000" w:themeColor="text1"/>
          <w:lang w:val="vi-VN"/>
        </w:rPr>
      </w:pPr>
    </w:p>
    <w:p w14:paraId="4FB19468" w14:textId="7A83DEC8" w:rsidR="00075504" w:rsidRPr="0004780B" w:rsidRDefault="00075504" w:rsidP="00075504">
      <w:pPr>
        <w:pStyle w:val="ListParagraph"/>
        <w:numPr>
          <w:ilvl w:val="0"/>
          <w:numId w:val="5"/>
        </w:numPr>
        <w:rPr>
          <w:rFonts w:asciiTheme="minorHAnsi" w:hAnsiTheme="minorHAnsi" w:cstheme="minorHAnsi"/>
          <w:b/>
          <w:bCs/>
          <w:color w:val="C45911" w:themeColor="accent2" w:themeShade="BF"/>
          <w:lang w:val="vi-VN"/>
        </w:rPr>
      </w:pPr>
      <w:r w:rsidRPr="0004780B">
        <w:rPr>
          <w:rFonts w:asciiTheme="minorHAnsi" w:hAnsiTheme="minorHAnsi" w:cstheme="minorHAnsi"/>
          <w:b/>
          <w:bCs/>
          <w:color w:val="C45911" w:themeColor="accent2" w:themeShade="BF"/>
          <w:lang w:val="vi-VN"/>
        </w:rPr>
        <w:t>Digital Transformation</w:t>
      </w:r>
    </w:p>
    <w:p w14:paraId="33671E89" w14:textId="7B81C32C" w:rsidR="00075504" w:rsidRPr="0004780B" w:rsidRDefault="00075504" w:rsidP="00075504">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VNG Cloud aims to become an international cloud service provider, not only creating technology platforms and products but also builds solutions and solves problems in digital transformation.</w:t>
      </w:r>
    </w:p>
    <w:p w14:paraId="2122F18D" w14:textId="17BF27C6" w:rsidR="006D20C5" w:rsidRPr="0004780B" w:rsidRDefault="006D20C5" w:rsidP="006D20C5">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VNG Data Center aims to be the safest and most modern data center, diversifying services and ensuring to meet the needs of customer requirements, compliance with standards and security.</w:t>
      </w:r>
    </w:p>
    <w:p w14:paraId="205376C7" w14:textId="4246AEB7" w:rsidR="006D20C5" w:rsidRPr="0004780B" w:rsidRDefault="006D20C5" w:rsidP="006D20C5">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Orientation to build Vietnamese AI products that meet national standards economy with highly accurate fraud detection technologies, promoting the trend of digitalization in the banking, finance and insurance industries.</w:t>
      </w:r>
    </w:p>
    <w:p w14:paraId="435769EA" w14:textId="77777777" w:rsidR="006D20C5" w:rsidRPr="0004780B" w:rsidRDefault="006D20C5" w:rsidP="006D20C5">
      <w:pPr>
        <w:pStyle w:val="ListParagraph"/>
        <w:ind w:left="1080"/>
        <w:rPr>
          <w:rFonts w:asciiTheme="minorHAnsi" w:hAnsiTheme="minorHAnsi" w:cstheme="minorHAnsi"/>
          <w:b/>
          <w:bCs/>
          <w:color w:val="C45911" w:themeColor="accent2" w:themeShade="BF"/>
          <w:lang w:val="vi-VN"/>
        </w:rPr>
      </w:pPr>
    </w:p>
    <w:p w14:paraId="7BA8F7C1" w14:textId="43070AB1" w:rsidR="006D20C5" w:rsidRPr="0004780B" w:rsidRDefault="006D20C5" w:rsidP="006D20C5">
      <w:pPr>
        <w:pStyle w:val="ListParagraph"/>
        <w:numPr>
          <w:ilvl w:val="0"/>
          <w:numId w:val="5"/>
        </w:numPr>
        <w:rPr>
          <w:rFonts w:asciiTheme="minorHAnsi" w:hAnsiTheme="minorHAnsi" w:cstheme="minorHAnsi"/>
          <w:b/>
          <w:bCs/>
          <w:color w:val="C45911" w:themeColor="accent2" w:themeShade="BF"/>
          <w:lang w:val="vi-VN"/>
        </w:rPr>
      </w:pPr>
      <w:r w:rsidRPr="0004780B">
        <w:rPr>
          <w:rFonts w:asciiTheme="minorHAnsi" w:hAnsiTheme="minorHAnsi" w:cstheme="minorHAnsi"/>
          <w:b/>
          <w:bCs/>
          <w:color w:val="C45911" w:themeColor="accent2" w:themeShade="BF"/>
          <w:lang w:val="vi-VN"/>
        </w:rPr>
        <w:t>Responsibility to Society</w:t>
      </w:r>
    </w:p>
    <w:p w14:paraId="186F3D6D" w14:textId="3B3358C0" w:rsidR="006D20C5" w:rsidRPr="0004780B" w:rsidRDefault="006D20C5" w:rsidP="006D20C5">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Focus on building social activities in three main areas: Health, Education and Technology</w:t>
      </w:r>
    </w:p>
    <w:p w14:paraId="2EB4B51A" w14:textId="1101366E" w:rsidR="006D20C5" w:rsidRPr="0004780B" w:rsidRDefault="006D20C5" w:rsidP="006D20C5">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Aiming to build a transparent and sustainable organization associated with core values ​​and corporate culture.</w:t>
      </w:r>
    </w:p>
    <w:p w14:paraId="53E78352" w14:textId="58DDCE17" w:rsidR="006D20C5" w:rsidRPr="0004780B" w:rsidRDefault="006D20C5" w:rsidP="006D20C5">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Promote internal contributions to initiatives and participation in community projects.</w:t>
      </w:r>
    </w:p>
    <w:p w14:paraId="7297B32A" w14:textId="77777777" w:rsidR="002B0CB2" w:rsidRPr="0004780B" w:rsidRDefault="002B0CB2" w:rsidP="002B0CB2">
      <w:pPr>
        <w:rPr>
          <w:rFonts w:asciiTheme="minorHAnsi" w:hAnsiTheme="minorHAnsi" w:cstheme="minorHAnsi"/>
          <w:color w:val="000000" w:themeColor="text1"/>
          <w:lang w:val="vi-VN"/>
        </w:rPr>
      </w:pPr>
    </w:p>
    <w:p w14:paraId="14488651" w14:textId="17188A1C" w:rsidR="002B0CB2" w:rsidRPr="0004780B" w:rsidRDefault="00790C6D" w:rsidP="0004780B">
      <w:pPr>
        <w:rPr>
          <w:rFonts w:asciiTheme="minorHAnsi" w:hAnsiTheme="minorHAnsi" w:cstheme="minorHAnsi"/>
          <w:b/>
          <w:bCs/>
          <w:color w:val="538135" w:themeColor="accent6" w:themeShade="BF"/>
          <w:sz w:val="28"/>
          <w:szCs w:val="28"/>
          <w:lang w:val="vi-VN"/>
        </w:rPr>
      </w:pPr>
      <w:r w:rsidRPr="0004780B">
        <w:rPr>
          <w:rFonts w:asciiTheme="minorHAnsi" w:hAnsiTheme="minorHAnsi" w:cstheme="minorHAnsi"/>
          <w:b/>
          <w:bCs/>
          <w:color w:val="538135" w:themeColor="accent6" w:themeShade="BF"/>
          <w:sz w:val="28"/>
          <w:szCs w:val="28"/>
          <w:lang w:val="vi-VN"/>
        </w:rPr>
        <w:t>Management culture and Training employees strategy</w:t>
      </w:r>
    </w:p>
    <w:p w14:paraId="05D310B9" w14:textId="24819C81" w:rsidR="002B0CB2" w:rsidRPr="0004780B" w:rsidRDefault="002B0CB2" w:rsidP="002B0CB2">
      <w:pPr>
        <w:pStyle w:val="ListParagraph"/>
        <w:numPr>
          <w:ilvl w:val="0"/>
          <w:numId w:val="7"/>
        </w:numPr>
        <w:rPr>
          <w:rFonts w:asciiTheme="minorHAnsi" w:hAnsiTheme="minorHAnsi" w:cstheme="minorHAnsi"/>
          <w:b/>
          <w:bCs/>
          <w:color w:val="C45911" w:themeColor="accent2" w:themeShade="BF"/>
          <w:lang w:val="vi-VN"/>
        </w:rPr>
      </w:pPr>
      <w:r w:rsidRPr="0004780B">
        <w:rPr>
          <w:rFonts w:asciiTheme="minorHAnsi" w:hAnsiTheme="minorHAnsi" w:cstheme="minorHAnsi"/>
          <w:b/>
          <w:bCs/>
          <w:color w:val="C45911" w:themeColor="accent2" w:themeShade="BF"/>
          <w:lang w:val="vi-VN"/>
        </w:rPr>
        <w:t>Management Culture</w:t>
      </w:r>
    </w:p>
    <w:p w14:paraId="31518925" w14:textId="10307FE8" w:rsidR="002B0CB2" w:rsidRPr="0004780B" w:rsidRDefault="002B0CB2" w:rsidP="002B0CB2">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Empower: VNG's human development strategy is expressed right in the way the business is organized: subordinates are allowed to make more decisions. VNG believes that empowering employees is extremely important, helping each person work and be creative according to their position.</w:t>
      </w:r>
    </w:p>
    <w:p w14:paraId="4CAC4D5B" w14:textId="5D006A01" w:rsidR="002B0CB2" w:rsidRPr="0004780B" w:rsidRDefault="002B0CB2" w:rsidP="002B0CB2">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 xml:space="preserve">Learn: </w:t>
      </w:r>
      <w:r w:rsidR="00CF46D3" w:rsidRPr="0004780B">
        <w:rPr>
          <w:rFonts w:asciiTheme="minorHAnsi" w:hAnsiTheme="minorHAnsi" w:cstheme="minorHAnsi"/>
          <w:color w:val="000000" w:themeColor="text1"/>
          <w:lang w:val="vi-VN"/>
        </w:rPr>
        <w:t>“Never stop learning” is what VNG always encourages Starters: learn from challenging projects, from colleagues, from books, and from many professional training programs both technical and soft capabilities that VNG builds.</w:t>
      </w:r>
    </w:p>
    <w:p w14:paraId="0E632C1C" w14:textId="77777777" w:rsidR="009918B9" w:rsidRPr="0004780B" w:rsidRDefault="009918B9" w:rsidP="0004780B">
      <w:pPr>
        <w:rPr>
          <w:rFonts w:asciiTheme="minorHAnsi" w:hAnsiTheme="minorHAnsi" w:cstheme="minorHAnsi"/>
          <w:color w:val="000000" w:themeColor="text1"/>
          <w:lang w:val="vi-VN"/>
        </w:rPr>
      </w:pPr>
    </w:p>
    <w:p w14:paraId="4970B363" w14:textId="6B9DF367" w:rsidR="00CF46D3" w:rsidRPr="0004780B" w:rsidRDefault="00CF46D3" w:rsidP="00CF46D3">
      <w:pPr>
        <w:pStyle w:val="ListParagraph"/>
        <w:numPr>
          <w:ilvl w:val="0"/>
          <w:numId w:val="7"/>
        </w:numPr>
        <w:rPr>
          <w:rFonts w:asciiTheme="minorHAnsi" w:hAnsiTheme="minorHAnsi" w:cstheme="minorHAnsi"/>
          <w:b/>
          <w:bCs/>
          <w:color w:val="C45911" w:themeColor="accent2" w:themeShade="BF"/>
          <w:lang w:val="vi-VN"/>
        </w:rPr>
      </w:pPr>
      <w:r w:rsidRPr="0004780B">
        <w:rPr>
          <w:rFonts w:asciiTheme="minorHAnsi" w:hAnsiTheme="minorHAnsi" w:cstheme="minorHAnsi"/>
          <w:b/>
          <w:bCs/>
          <w:color w:val="C45911" w:themeColor="accent2" w:themeShade="BF"/>
          <w:lang w:val="vi-VN"/>
        </w:rPr>
        <w:t>Engage and Training employees</w:t>
      </w:r>
    </w:p>
    <w:p w14:paraId="1127D3EF" w14:textId="79DC4BD2" w:rsidR="00CF46D3" w:rsidRPr="0004780B" w:rsidRDefault="00CF46D3" w:rsidP="00CF46D3">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rPr>
        <w:lastRenderedPageBreak/>
        <w:t>Regularly disseminate information regarding VNG's vision and mission, fostering connections among Starters across all domestic and international offices during special occasions.</w:t>
      </w:r>
    </w:p>
    <w:p w14:paraId="20A89AB5" w14:textId="29C6541F" w:rsidR="009918B9" w:rsidRPr="0004780B" w:rsidRDefault="009918B9" w:rsidP="00CF46D3">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Focus on attracting and retaining talented people, creating different values ​​from businesses in the market: building an ideal environment, specific learning paths for each individual.</w:t>
      </w:r>
    </w:p>
    <w:p w14:paraId="6DDF4FAB" w14:textId="7516251B" w:rsidR="009918B9" w:rsidRPr="0004780B" w:rsidRDefault="009918B9" w:rsidP="00CF46D3">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Building a culture of "companion" in the workplace, in which generations of Starters will use mentoring and coaching to help new Starters easily integrate and develop in the right direction.</w:t>
      </w:r>
    </w:p>
    <w:p w14:paraId="3CCD1F83" w14:textId="77777777" w:rsidR="00176534" w:rsidRPr="0004780B" w:rsidRDefault="00176534" w:rsidP="00176534">
      <w:pPr>
        <w:pStyle w:val="ListParagraph"/>
        <w:ind w:left="1080"/>
        <w:rPr>
          <w:rFonts w:asciiTheme="minorHAnsi" w:hAnsiTheme="minorHAnsi" w:cstheme="minorHAnsi"/>
          <w:color w:val="000000" w:themeColor="text1"/>
          <w:lang w:val="vi-VN"/>
        </w:rPr>
      </w:pPr>
    </w:p>
    <w:p w14:paraId="4910B571" w14:textId="784FBE8D" w:rsidR="009918B9" w:rsidRPr="0004780B" w:rsidRDefault="009918B9" w:rsidP="009918B9">
      <w:pPr>
        <w:pStyle w:val="ListParagraph"/>
        <w:numPr>
          <w:ilvl w:val="0"/>
          <w:numId w:val="7"/>
        </w:numPr>
        <w:rPr>
          <w:rFonts w:asciiTheme="minorHAnsi" w:hAnsiTheme="minorHAnsi" w:cstheme="minorHAnsi"/>
          <w:b/>
          <w:bCs/>
          <w:color w:val="C45911" w:themeColor="accent2" w:themeShade="BF"/>
          <w:lang w:val="vi-VN"/>
        </w:rPr>
      </w:pPr>
      <w:r w:rsidRPr="0004780B">
        <w:rPr>
          <w:rFonts w:asciiTheme="minorHAnsi" w:hAnsiTheme="minorHAnsi" w:cstheme="minorHAnsi"/>
          <w:b/>
          <w:bCs/>
          <w:color w:val="C45911" w:themeColor="accent2" w:themeShade="BF"/>
          <w:lang w:val="vi-VN"/>
        </w:rPr>
        <w:t>Retain and attrac</w:t>
      </w:r>
      <w:r w:rsidR="004C6716" w:rsidRPr="0004780B">
        <w:rPr>
          <w:rFonts w:asciiTheme="minorHAnsi" w:hAnsiTheme="minorHAnsi" w:cstheme="minorHAnsi"/>
          <w:b/>
          <w:bCs/>
          <w:color w:val="C45911" w:themeColor="accent2" w:themeShade="BF"/>
          <w:lang w:val="vi-VN"/>
        </w:rPr>
        <w:t>t</w:t>
      </w:r>
      <w:r w:rsidRPr="0004780B">
        <w:rPr>
          <w:rFonts w:asciiTheme="minorHAnsi" w:hAnsiTheme="minorHAnsi" w:cstheme="minorHAnsi"/>
          <w:b/>
          <w:bCs/>
          <w:color w:val="C45911" w:themeColor="accent2" w:themeShade="BF"/>
          <w:lang w:val="vi-VN"/>
        </w:rPr>
        <w:t xml:space="preserve"> talent</w:t>
      </w:r>
    </w:p>
    <w:p w14:paraId="01D87881" w14:textId="2FD5CED6" w:rsidR="00176534" w:rsidRPr="0004780B" w:rsidRDefault="00176534" w:rsidP="00176534">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Nurture and develop a generation of multinational talent, through attractive fresher training programs in many industry groups, in parallel with training programs to improve the capacity of management teams from front-line management levels to middle level and leadership team.</w:t>
      </w:r>
    </w:p>
    <w:p w14:paraId="152ADE80" w14:textId="6503F403" w:rsidR="00176534" w:rsidRPr="0004780B" w:rsidRDefault="00176534" w:rsidP="00176534">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Develop a partner network with Universities to access talented candidates.</w:t>
      </w:r>
    </w:p>
    <w:p w14:paraId="31EFF096" w14:textId="3C8FF499" w:rsidR="00176534" w:rsidRPr="0004780B" w:rsidRDefault="00176534" w:rsidP="00176534">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Recruiting core, experienced personnel when expanding business scope in international markets, focusing on training management skills and empowering members.</w:t>
      </w:r>
    </w:p>
    <w:p w14:paraId="00A1089C" w14:textId="2C427C20" w:rsidR="00075504" w:rsidRPr="0004780B" w:rsidRDefault="00176534" w:rsidP="00176534">
      <w:pPr>
        <w:pStyle w:val="ListParagraph"/>
        <w:numPr>
          <w:ilvl w:val="0"/>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Develop competitive remuneration policies, creating a different experience for each employee.</w:t>
      </w:r>
    </w:p>
    <w:p w14:paraId="5933D65A" w14:textId="77777777" w:rsidR="009918B9" w:rsidRPr="0004780B" w:rsidRDefault="009918B9" w:rsidP="00075504">
      <w:pPr>
        <w:rPr>
          <w:rFonts w:asciiTheme="minorHAnsi" w:hAnsiTheme="minorHAnsi" w:cstheme="minorHAnsi"/>
          <w:color w:val="000000" w:themeColor="text1"/>
          <w:lang w:val="vi-VN"/>
        </w:rPr>
      </w:pPr>
    </w:p>
    <w:p w14:paraId="40C8D09D" w14:textId="22EE181E" w:rsidR="003E2ACF" w:rsidRPr="0004780B" w:rsidRDefault="003E2ACF" w:rsidP="003E2ACF">
      <w:pPr>
        <w:pStyle w:val="ListParagraph"/>
        <w:numPr>
          <w:ilvl w:val="0"/>
          <w:numId w:val="2"/>
        </w:numPr>
        <w:rPr>
          <w:rFonts w:asciiTheme="minorHAnsi" w:hAnsiTheme="minorHAnsi" w:cstheme="minorHAnsi"/>
          <w:b/>
          <w:bCs/>
          <w:color w:val="538135" w:themeColor="accent6" w:themeShade="BF"/>
          <w:sz w:val="32"/>
          <w:szCs w:val="32"/>
          <w:lang w:val="en-US"/>
        </w:rPr>
      </w:pPr>
      <w:r w:rsidRPr="0004780B">
        <w:rPr>
          <w:rFonts w:asciiTheme="minorHAnsi" w:hAnsiTheme="minorHAnsi" w:cstheme="minorHAnsi"/>
          <w:b/>
          <w:bCs/>
          <w:color w:val="538135" w:themeColor="accent6" w:themeShade="BF"/>
          <w:sz w:val="32"/>
          <w:szCs w:val="32"/>
          <w:lang w:val="en-US"/>
        </w:rPr>
        <w:t>Products and Services</w:t>
      </w:r>
    </w:p>
    <w:p w14:paraId="1AD0F227" w14:textId="77777777" w:rsidR="003E2ACF" w:rsidRPr="0004780B" w:rsidRDefault="003E2ACF" w:rsidP="003E2ACF">
      <w:pPr>
        <w:rPr>
          <w:rFonts w:asciiTheme="minorHAnsi" w:hAnsiTheme="minorHAnsi" w:cstheme="minorHAnsi"/>
          <w:color w:val="000000" w:themeColor="text1"/>
          <w:lang w:val="en-US"/>
        </w:rPr>
      </w:pPr>
    </w:p>
    <w:p w14:paraId="1FD5D87D" w14:textId="2AF83C92" w:rsidR="003E2ACF" w:rsidRPr="0004780B" w:rsidRDefault="003E2ACF" w:rsidP="003E2ACF">
      <w:pPr>
        <w:rPr>
          <w:rFonts w:asciiTheme="minorHAnsi" w:hAnsiTheme="minorHAnsi" w:cstheme="minorHAnsi"/>
          <w:color w:val="000000" w:themeColor="text1"/>
          <w:lang w:val="en-US"/>
        </w:rPr>
      </w:pPr>
      <w:r w:rsidRPr="0004780B">
        <w:rPr>
          <w:rFonts w:asciiTheme="minorHAnsi" w:hAnsiTheme="minorHAnsi" w:cstheme="minorHAnsi"/>
          <w:color w:val="000000" w:themeColor="text1"/>
          <w:lang w:val="en-US"/>
        </w:rPr>
        <w:t>VNG Corporation may be an unmistakable innovation company headquartered in Vietnam, recognized for its different run of imaginative products and administrations. As a driving player in the tech industry, VNG has made noteworthy commitments to different segments. The company's portfolio incorporates Zalo, a well-known informing social media app, and advertising highlights like messaging, voice and video calls, gaming, and monetary exchanges. VNG is additionally known for its online amusement stages, giving clients locks in substance such as music, recordings, and diversions. Moreover, the company amplifies its administration to businesses through arrangements like the Zalo Official Account, empowering client engagement and e-commerce intelligence. With a commitment to protection and security, VNG proceeds to shape the advanced scene in Vietnam and the past, cultivating network and mechanical progressions.</w:t>
      </w:r>
    </w:p>
    <w:p w14:paraId="61F4AA6B" w14:textId="73175E56" w:rsidR="003E2ACF" w:rsidRPr="0004780B" w:rsidRDefault="003E2ACF" w:rsidP="003E2ACF">
      <w:pPr>
        <w:rPr>
          <w:rFonts w:asciiTheme="minorHAnsi" w:hAnsiTheme="minorHAnsi" w:cstheme="minorHAnsi"/>
          <w:color w:val="000000" w:themeColor="text1"/>
          <w:lang w:val="vi-VN"/>
        </w:rPr>
      </w:pPr>
    </w:p>
    <w:p w14:paraId="2F59990E" w14:textId="77777777" w:rsidR="0004780B" w:rsidRDefault="00B53B6C" w:rsidP="00081636">
      <w:pPr>
        <w:pStyle w:val="ListParagraph"/>
        <w:numPr>
          <w:ilvl w:val="0"/>
          <w:numId w:val="2"/>
        </w:numPr>
        <w:shd w:val="clear" w:color="auto" w:fill="FFFFFF"/>
        <w:spacing w:before="100" w:beforeAutospacing="1" w:after="100" w:afterAutospacing="1"/>
        <w:rPr>
          <w:rFonts w:asciiTheme="minorHAnsi" w:hAnsiTheme="minorHAnsi" w:cstheme="minorHAnsi"/>
          <w:b/>
          <w:bCs/>
          <w:color w:val="538135" w:themeColor="accent6" w:themeShade="BF"/>
          <w:sz w:val="32"/>
          <w:szCs w:val="32"/>
        </w:rPr>
      </w:pPr>
      <w:r w:rsidRPr="0004780B">
        <w:rPr>
          <w:rFonts w:asciiTheme="minorHAnsi" w:hAnsiTheme="minorHAnsi" w:cstheme="minorHAnsi"/>
          <w:b/>
          <w:bCs/>
          <w:color w:val="538135" w:themeColor="accent6" w:themeShade="BF"/>
          <w:sz w:val="32"/>
          <w:szCs w:val="32"/>
        </w:rPr>
        <w:t>Target market, competitors and competitive advantages</w:t>
      </w:r>
    </w:p>
    <w:p w14:paraId="55EF0B2F" w14:textId="6531BCB3" w:rsidR="006D2F5F" w:rsidRPr="0004780B" w:rsidRDefault="00B53B6C" w:rsidP="00F907E3">
      <w:pPr>
        <w:shd w:val="clear" w:color="auto" w:fill="FFFFFF"/>
        <w:spacing w:before="100" w:beforeAutospacing="1" w:after="100" w:afterAutospacing="1"/>
        <w:rPr>
          <w:rFonts w:asciiTheme="minorHAnsi" w:hAnsiTheme="minorHAnsi" w:cstheme="minorHAnsi"/>
          <w:b/>
          <w:bCs/>
          <w:color w:val="538135" w:themeColor="accent6" w:themeShade="BF"/>
          <w:sz w:val="32"/>
          <w:szCs w:val="32"/>
        </w:rPr>
      </w:pPr>
      <w:r w:rsidRPr="0004780B">
        <w:rPr>
          <w:rFonts w:asciiTheme="minorHAnsi" w:hAnsiTheme="minorHAnsi" w:cstheme="minorHAnsi"/>
          <w:color w:val="000000" w:themeColor="text1"/>
        </w:rPr>
        <w:t>With a center on giving a flexible communication stage, Zalo caters to clients of all ages, emphasizing availability, user-friendly highlights, and a dynamic cluster of stickers and emoticons that resound with neighborhood inclinations. Within the competitive scene, Zalo faces rivals such as Facebook Flag-bearer, WhatsApp, and other territorial informing apps</w:t>
      </w:r>
      <w:r w:rsidR="00BD33D3">
        <w:rPr>
          <w:rFonts w:asciiTheme="minorHAnsi" w:hAnsiTheme="minorHAnsi" w:cstheme="minorHAnsi"/>
          <w:color w:val="000000" w:themeColor="text1"/>
          <w:lang w:val="vi-VN"/>
        </w:rPr>
        <w:t xml:space="preserve"> [2]</w:t>
      </w:r>
      <w:r w:rsidRPr="0004780B">
        <w:rPr>
          <w:rFonts w:asciiTheme="minorHAnsi" w:hAnsiTheme="minorHAnsi" w:cstheme="minorHAnsi"/>
          <w:color w:val="000000" w:themeColor="text1"/>
        </w:rPr>
        <w:t xml:space="preserve">. </w:t>
      </w:r>
      <w:r w:rsidRPr="0004780B">
        <w:rPr>
          <w:rFonts w:asciiTheme="minorHAnsi" w:hAnsiTheme="minorHAnsi" w:cstheme="minorHAnsi"/>
          <w:color w:val="000000" w:themeColor="text1"/>
        </w:rPr>
        <w:lastRenderedPageBreak/>
        <w:t>Be that as it may, Zalo has particular competitive preferences, including its solid neighborhood nearness, socially custom-fitted substance, and integration with VNG's administration environment. Zalo's consistent integration with ZaloPay, its computerized wallet benefit, advance positions it as a comprehensive arrangement for communication and money-related exchanges. The app's commitment to client security demonstrated through end-to-end encryption, which makes it a critical differentiator. Through these vital preferences, Zalo continues to be a leading choice for millions of clients in Vietnam, giving an interesting and localized elective within the competitive informing app field.</w:t>
      </w:r>
    </w:p>
    <w:p w14:paraId="0B24F8DF" w14:textId="202F50E4" w:rsidR="00081636" w:rsidRPr="00BD33D3" w:rsidRDefault="00BD33D3" w:rsidP="00081636">
      <w:pPr>
        <w:pStyle w:val="ListParagraph"/>
        <w:numPr>
          <w:ilvl w:val="0"/>
          <w:numId w:val="2"/>
        </w:numPr>
        <w:shd w:val="clear" w:color="auto" w:fill="FFFFFF"/>
        <w:spacing w:before="100" w:beforeAutospacing="1" w:after="100" w:afterAutospacing="1"/>
        <w:rPr>
          <w:rStyle w:val="Strong"/>
          <w:rFonts w:asciiTheme="minorHAnsi" w:hAnsiTheme="minorHAnsi" w:cstheme="minorHAnsi"/>
          <w:color w:val="538135" w:themeColor="accent6" w:themeShade="BF"/>
          <w:sz w:val="32"/>
          <w:szCs w:val="32"/>
          <w:lang w:val="vi-VN"/>
        </w:rPr>
      </w:pPr>
      <w:r w:rsidRPr="00BD33D3">
        <w:rPr>
          <w:rStyle w:val="Strong"/>
          <w:rFonts w:asciiTheme="minorHAnsi" w:hAnsiTheme="minorHAnsi" w:cstheme="minorHAnsi"/>
          <w:color w:val="538135" w:themeColor="accent6" w:themeShade="BF"/>
          <w:sz w:val="32"/>
          <w:szCs w:val="32"/>
          <w:shd w:val="clear" w:color="auto" w:fill="FFFFFF"/>
        </w:rPr>
        <w:t>Analysis</w:t>
      </w:r>
      <w:r w:rsidRPr="00BD33D3">
        <w:rPr>
          <w:rStyle w:val="Strong"/>
          <w:rFonts w:asciiTheme="minorHAnsi" w:hAnsiTheme="minorHAnsi" w:cstheme="minorHAnsi"/>
          <w:color w:val="538135" w:themeColor="accent6" w:themeShade="BF"/>
          <w:sz w:val="32"/>
          <w:szCs w:val="32"/>
          <w:shd w:val="clear" w:color="auto" w:fill="FFFFFF"/>
          <w:lang w:val="vi-VN"/>
        </w:rPr>
        <w:t xml:space="preserve"> and Recommendations</w:t>
      </w:r>
    </w:p>
    <w:p w14:paraId="6659B0B2" w14:textId="646C6E76" w:rsidR="00081636" w:rsidRPr="0004780B" w:rsidRDefault="00081636" w:rsidP="00081636">
      <w:pPr>
        <w:shd w:val="clear" w:color="auto" w:fill="FFFFFF"/>
        <w:spacing w:before="100" w:beforeAutospacing="1" w:after="100" w:afterAutospacing="1"/>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VNG Corporation, as an energetic innovation company, may benefit of embracing two administration approaches—Transformational Authority and Hireling Leadership—each contributing unique viewpoints to cultivate advancement, representative engagement, and organizational development.</w:t>
      </w:r>
    </w:p>
    <w:p w14:paraId="76D5C610" w14:textId="77777777" w:rsidR="005D5E96" w:rsidRPr="00BD33D3" w:rsidRDefault="00081636" w:rsidP="005D5E96">
      <w:pPr>
        <w:pStyle w:val="ListParagraph"/>
        <w:numPr>
          <w:ilvl w:val="0"/>
          <w:numId w:val="4"/>
        </w:numPr>
        <w:shd w:val="clear" w:color="auto" w:fill="FFFFFF"/>
        <w:spacing w:before="100" w:beforeAutospacing="1" w:after="100" w:afterAutospacing="1"/>
        <w:rPr>
          <w:rFonts w:asciiTheme="minorHAnsi" w:hAnsiTheme="minorHAnsi" w:cstheme="minorHAnsi"/>
          <w:b/>
          <w:bCs/>
          <w:color w:val="C45911" w:themeColor="accent2" w:themeShade="BF"/>
          <w:lang w:val="vi-VN"/>
        </w:rPr>
      </w:pPr>
      <w:r w:rsidRPr="00BD33D3">
        <w:rPr>
          <w:rFonts w:asciiTheme="minorHAnsi" w:hAnsiTheme="minorHAnsi" w:cstheme="minorHAnsi"/>
          <w:b/>
          <w:bCs/>
          <w:color w:val="C45911" w:themeColor="accent2" w:themeShade="BF"/>
          <w:lang w:val="vi-VN"/>
        </w:rPr>
        <w:t>Transformational Leadershi</w:t>
      </w:r>
      <w:r w:rsidR="005D5E96" w:rsidRPr="00BD33D3">
        <w:rPr>
          <w:rFonts w:asciiTheme="minorHAnsi" w:hAnsiTheme="minorHAnsi" w:cstheme="minorHAnsi"/>
          <w:b/>
          <w:bCs/>
          <w:color w:val="C45911" w:themeColor="accent2" w:themeShade="BF"/>
          <w:lang w:val="vi-VN"/>
        </w:rPr>
        <w:t>p</w:t>
      </w:r>
    </w:p>
    <w:p w14:paraId="7231A64F" w14:textId="500F5251" w:rsidR="00081636" w:rsidRPr="0004780B" w:rsidRDefault="00355E7B" w:rsidP="005D5E96">
      <w:pPr>
        <w:pStyle w:val="ListParagraph"/>
        <w:shd w:val="clear" w:color="auto" w:fill="FFFFFF"/>
        <w:spacing w:before="100" w:beforeAutospacing="1" w:after="100" w:afterAutospacing="1"/>
        <w:ind w:left="1080"/>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Zalo, beneath the umbrella of VNG, may use Transformational Leadership to rouse and persuade its groups. This approach emphasizes visionary administration, empowering representatives to share the company's driven objectives. Pioneers utilizing this fashion such as cultivating a sense of reason, advancing imagination, and empowering risk-taking, can impel Zalo's advancement and flexibility within the ever-changing tech scene. The accentuation of individualized thought and mental incitement adjusts with the inventive nature of VNG, cultivating a culture of ceaseless enhancement and readiness to grasp modern challenges.</w:t>
      </w:r>
    </w:p>
    <w:p w14:paraId="3D9443AB" w14:textId="77777777" w:rsidR="005D5E96" w:rsidRPr="0004780B" w:rsidRDefault="005D5E96" w:rsidP="005D5E96">
      <w:pPr>
        <w:pStyle w:val="ListParagraph"/>
        <w:shd w:val="clear" w:color="auto" w:fill="FFFFFF"/>
        <w:spacing w:before="100" w:beforeAutospacing="1" w:after="100" w:afterAutospacing="1"/>
        <w:ind w:left="1080"/>
        <w:rPr>
          <w:rFonts w:asciiTheme="minorHAnsi" w:hAnsiTheme="minorHAnsi" w:cstheme="minorHAnsi"/>
          <w:color w:val="000000" w:themeColor="text1"/>
          <w:lang w:val="vi-VN"/>
        </w:rPr>
      </w:pPr>
    </w:p>
    <w:p w14:paraId="6586200C" w14:textId="77777777" w:rsidR="005D5E96" w:rsidRPr="00BD33D3" w:rsidRDefault="00884B9D" w:rsidP="005D5E96">
      <w:pPr>
        <w:pStyle w:val="ListParagraph"/>
        <w:numPr>
          <w:ilvl w:val="0"/>
          <w:numId w:val="4"/>
        </w:numPr>
        <w:shd w:val="clear" w:color="auto" w:fill="FFFFFF"/>
        <w:spacing w:before="100" w:beforeAutospacing="1" w:after="100" w:afterAutospacing="1"/>
        <w:rPr>
          <w:rFonts w:asciiTheme="minorHAnsi" w:hAnsiTheme="minorHAnsi" w:cstheme="minorHAnsi"/>
          <w:b/>
          <w:bCs/>
          <w:color w:val="C45911" w:themeColor="accent2" w:themeShade="BF"/>
          <w:lang w:val="en-US"/>
        </w:rPr>
      </w:pPr>
      <w:r w:rsidRPr="00BD33D3">
        <w:rPr>
          <w:rFonts w:asciiTheme="minorHAnsi" w:hAnsiTheme="minorHAnsi" w:cstheme="minorHAnsi"/>
          <w:b/>
          <w:bCs/>
          <w:color w:val="C45911" w:themeColor="accent2" w:themeShade="BF"/>
          <w:lang w:val="en-US"/>
        </w:rPr>
        <w:t>Servant Leadership</w:t>
      </w:r>
    </w:p>
    <w:p w14:paraId="064B00A0" w14:textId="21687860" w:rsidR="006D2F5F" w:rsidRDefault="00884B9D" w:rsidP="0004780B">
      <w:pPr>
        <w:pStyle w:val="ListParagraph"/>
        <w:shd w:val="clear" w:color="auto" w:fill="FFFFFF"/>
        <w:spacing w:before="100" w:beforeAutospacing="1" w:after="100" w:afterAutospacing="1"/>
        <w:ind w:left="1080"/>
        <w:rPr>
          <w:rFonts w:asciiTheme="minorHAnsi" w:hAnsiTheme="minorHAnsi" w:cstheme="minorHAnsi"/>
          <w:color w:val="000000" w:themeColor="text1"/>
          <w:lang w:val="en-US"/>
        </w:rPr>
      </w:pPr>
      <w:r w:rsidRPr="0004780B">
        <w:rPr>
          <w:rFonts w:asciiTheme="minorHAnsi" w:hAnsiTheme="minorHAnsi" w:cstheme="minorHAnsi"/>
          <w:color w:val="000000" w:themeColor="text1"/>
          <w:lang w:val="en-US"/>
        </w:rPr>
        <w:t>Within the setting of VNG - embracing Servant Leadership can develop a culture of benefit and collaboration. Pioneers grasping this approach prioritize the well-being of their groups and emphasize sympathy, lowliness, and a commitment to worker development. By centering on the requirements of workers and cultivating a collaborative environment, Zalo can improve group cohesion and representative fulfillment. The servant-leader mentality adjusts with VNG's accentuation on corporate obligation and social effect, strengthening a sense of shared reason and obligation.</w:t>
      </w:r>
    </w:p>
    <w:p w14:paraId="5D26E09E" w14:textId="77777777" w:rsidR="0004780B" w:rsidRPr="0004780B" w:rsidRDefault="0004780B" w:rsidP="0004780B">
      <w:pPr>
        <w:pStyle w:val="ListParagraph"/>
        <w:shd w:val="clear" w:color="auto" w:fill="FFFFFF"/>
        <w:spacing w:before="100" w:beforeAutospacing="1" w:after="100" w:afterAutospacing="1"/>
        <w:ind w:left="1080"/>
        <w:rPr>
          <w:rFonts w:asciiTheme="minorHAnsi" w:hAnsiTheme="minorHAnsi" w:cstheme="minorHAnsi"/>
          <w:color w:val="000000" w:themeColor="text1"/>
          <w:lang w:val="en-US"/>
        </w:rPr>
      </w:pPr>
    </w:p>
    <w:p w14:paraId="7F3B81B2" w14:textId="31034D46" w:rsidR="00790C6D" w:rsidRPr="0004780B" w:rsidRDefault="00761470" w:rsidP="00761470">
      <w:pPr>
        <w:pStyle w:val="ListParagraph"/>
        <w:numPr>
          <w:ilvl w:val="0"/>
          <w:numId w:val="2"/>
        </w:numPr>
        <w:shd w:val="clear" w:color="auto" w:fill="FFFFFF"/>
        <w:spacing w:before="100" w:beforeAutospacing="1" w:after="100" w:afterAutospacing="1"/>
        <w:rPr>
          <w:rFonts w:asciiTheme="minorHAnsi" w:hAnsiTheme="minorHAnsi" w:cstheme="minorHAnsi"/>
          <w:b/>
          <w:bCs/>
          <w:color w:val="538135" w:themeColor="accent6" w:themeShade="BF"/>
          <w:sz w:val="32"/>
          <w:szCs w:val="32"/>
          <w:lang w:val="vi-VN"/>
        </w:rPr>
      </w:pPr>
      <w:r w:rsidRPr="0004780B">
        <w:rPr>
          <w:rFonts w:asciiTheme="minorHAnsi" w:hAnsiTheme="minorHAnsi" w:cstheme="minorHAnsi"/>
          <w:b/>
          <w:bCs/>
          <w:color w:val="538135" w:themeColor="accent6" w:themeShade="BF"/>
          <w:sz w:val="32"/>
          <w:szCs w:val="32"/>
          <w:lang w:val="vi-VN"/>
        </w:rPr>
        <w:t>Company Functioning</w:t>
      </w:r>
    </w:p>
    <w:p w14:paraId="46A7675A" w14:textId="02C23A47" w:rsidR="00761470" w:rsidRPr="0004780B" w:rsidRDefault="00761470" w:rsidP="00761470">
      <w:pPr>
        <w:pStyle w:val="ListParagraph"/>
        <w:numPr>
          <w:ilvl w:val="0"/>
          <w:numId w:val="13"/>
        </w:numPr>
        <w:shd w:val="clear" w:color="auto" w:fill="FFFFFF"/>
        <w:spacing w:before="100" w:beforeAutospacing="1" w:after="100" w:afterAutospacing="1"/>
        <w:rPr>
          <w:rFonts w:asciiTheme="minorHAnsi" w:hAnsiTheme="minorHAnsi" w:cstheme="minorHAnsi"/>
          <w:b/>
          <w:bCs/>
          <w:color w:val="C45911" w:themeColor="accent2" w:themeShade="BF"/>
          <w:lang w:val="vi-VN"/>
        </w:rPr>
      </w:pPr>
      <w:r w:rsidRPr="0004780B">
        <w:rPr>
          <w:rFonts w:asciiTheme="minorHAnsi" w:hAnsiTheme="minorHAnsi" w:cstheme="minorHAnsi"/>
          <w:b/>
          <w:bCs/>
          <w:color w:val="C45911" w:themeColor="accent2" w:themeShade="BF"/>
          <w:lang w:val="vi-VN"/>
        </w:rPr>
        <w:t>Investment</w:t>
      </w:r>
    </w:p>
    <w:p w14:paraId="3ED8CD39" w14:textId="0839AF91" w:rsidR="00761470" w:rsidRPr="0004780B" w:rsidRDefault="00F8665D" w:rsidP="00761470">
      <w:pPr>
        <w:pStyle w:val="ListParagraph"/>
        <w:shd w:val="clear" w:color="auto" w:fill="FFFFFF"/>
        <w:spacing w:before="100" w:beforeAutospacing="1" w:after="100" w:afterAutospacing="1"/>
        <w:ind w:left="1440"/>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 xml:space="preserve">VNG Data Center has invested about 991.7 billion VND. The project is located at Tan Thuan Export Processing Zone, Tan Thuan Dong Ward, District 7, Ho Chi Minh City. This is a new data center that meets Uptime Tier III international standards, with a scale of 7,800 m2 and a usable floor area of ​​up to 12,400 m2. Initially, VNG Data Center will provide 410 cabinet racks (server installation </w:t>
      </w:r>
      <w:r w:rsidRPr="0004780B">
        <w:rPr>
          <w:rFonts w:asciiTheme="minorHAnsi" w:hAnsiTheme="minorHAnsi" w:cstheme="minorHAnsi"/>
          <w:color w:val="000000" w:themeColor="text1"/>
          <w:lang w:val="vi-VN"/>
        </w:rPr>
        <w:lastRenderedPageBreak/>
        <w:t>cabinets). In the future, VNG will then expand to 1,600 rack cabinets to promptly meet the expected strong growth in the digital transformation process in Vietnam.</w:t>
      </w:r>
      <w:r w:rsidR="00BD33D3">
        <w:rPr>
          <w:rFonts w:asciiTheme="minorHAnsi" w:hAnsiTheme="minorHAnsi" w:cstheme="minorHAnsi"/>
          <w:color w:val="000000" w:themeColor="text1"/>
          <w:lang w:val="vi-VN"/>
        </w:rPr>
        <w:t xml:space="preserve"> [1]</w:t>
      </w:r>
    </w:p>
    <w:p w14:paraId="3E806787" w14:textId="77777777" w:rsidR="00F8665D" w:rsidRPr="0004780B" w:rsidRDefault="00F8665D" w:rsidP="00761470">
      <w:pPr>
        <w:pStyle w:val="ListParagraph"/>
        <w:shd w:val="clear" w:color="auto" w:fill="FFFFFF"/>
        <w:spacing w:before="100" w:beforeAutospacing="1" w:after="100" w:afterAutospacing="1"/>
        <w:ind w:left="1440"/>
        <w:rPr>
          <w:rFonts w:asciiTheme="minorHAnsi" w:hAnsiTheme="minorHAnsi" w:cstheme="minorHAnsi"/>
          <w:color w:val="000000" w:themeColor="text1"/>
          <w:lang w:val="vi-VN"/>
        </w:rPr>
      </w:pPr>
    </w:p>
    <w:p w14:paraId="1817E67D" w14:textId="4CC11BB9" w:rsidR="00F8665D" w:rsidRPr="0004780B" w:rsidRDefault="00F8665D" w:rsidP="00F8665D">
      <w:pPr>
        <w:pStyle w:val="ListParagraph"/>
        <w:numPr>
          <w:ilvl w:val="0"/>
          <w:numId w:val="13"/>
        </w:numPr>
        <w:shd w:val="clear" w:color="auto" w:fill="FFFFFF"/>
        <w:spacing w:before="100" w:beforeAutospacing="1" w:after="100" w:afterAutospacing="1"/>
        <w:rPr>
          <w:rFonts w:asciiTheme="minorHAnsi" w:hAnsiTheme="minorHAnsi" w:cstheme="minorHAnsi"/>
          <w:b/>
          <w:bCs/>
          <w:color w:val="C45911" w:themeColor="accent2" w:themeShade="BF"/>
          <w:lang w:val="vi-VN"/>
        </w:rPr>
      </w:pPr>
      <w:r w:rsidRPr="0004780B">
        <w:rPr>
          <w:rFonts w:asciiTheme="minorHAnsi" w:hAnsiTheme="minorHAnsi" w:cstheme="minorHAnsi"/>
          <w:b/>
          <w:bCs/>
          <w:color w:val="C45911" w:themeColor="accent2" w:themeShade="BF"/>
          <w:lang w:val="vi-VN"/>
        </w:rPr>
        <w:t>Production activities</w:t>
      </w:r>
    </w:p>
    <w:p w14:paraId="4F404964" w14:textId="77777777" w:rsidR="00F8665D" w:rsidRPr="0004780B" w:rsidRDefault="00F8665D" w:rsidP="00F8665D">
      <w:pPr>
        <w:pStyle w:val="ListParagraph"/>
        <w:shd w:val="clear" w:color="auto" w:fill="FFFFFF"/>
        <w:spacing w:before="100" w:beforeAutospacing="1" w:after="100" w:afterAutospacing="1"/>
        <w:ind w:left="1440"/>
        <w:rPr>
          <w:rFonts w:asciiTheme="minorHAnsi" w:hAnsiTheme="minorHAnsi" w:cstheme="minorHAnsi"/>
          <w:color w:val="000000" w:themeColor="text1"/>
          <w:lang w:val="vi-VN"/>
        </w:rPr>
      </w:pPr>
    </w:p>
    <w:tbl>
      <w:tblPr>
        <w:tblStyle w:val="TableGrid"/>
        <w:tblW w:w="10348" w:type="dxa"/>
        <w:tblInd w:w="-572" w:type="dxa"/>
        <w:tblLook w:val="04A0" w:firstRow="1" w:lastRow="0" w:firstColumn="1" w:lastColumn="0" w:noHBand="0" w:noVBand="1"/>
      </w:tblPr>
      <w:tblGrid>
        <w:gridCol w:w="3984"/>
        <w:gridCol w:w="2112"/>
        <w:gridCol w:w="2126"/>
        <w:gridCol w:w="2126"/>
      </w:tblGrid>
      <w:tr w:rsidR="0004780B" w:rsidRPr="0004780B" w14:paraId="668AC61B" w14:textId="77777777" w:rsidTr="00F8665D">
        <w:tc>
          <w:tcPr>
            <w:tcW w:w="3984" w:type="dxa"/>
          </w:tcPr>
          <w:p w14:paraId="1ADB5019" w14:textId="0602552C" w:rsidR="00F8665D" w:rsidRPr="0004780B" w:rsidRDefault="00F8665D" w:rsidP="00F8665D">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Spending</w:t>
            </w:r>
          </w:p>
        </w:tc>
        <w:tc>
          <w:tcPr>
            <w:tcW w:w="2112" w:type="dxa"/>
          </w:tcPr>
          <w:p w14:paraId="6A9C907E" w14:textId="2DC3C8B3" w:rsidR="00F8665D" w:rsidRPr="0004780B" w:rsidRDefault="00F8665D" w:rsidP="00F8665D">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2021 (billion VND)</w:t>
            </w:r>
          </w:p>
        </w:tc>
        <w:tc>
          <w:tcPr>
            <w:tcW w:w="2126" w:type="dxa"/>
          </w:tcPr>
          <w:p w14:paraId="13602192" w14:textId="371F7AB8" w:rsidR="00F8665D" w:rsidRPr="0004780B" w:rsidRDefault="00F8665D" w:rsidP="00F8665D">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 xml:space="preserve">2022 </w:t>
            </w:r>
            <w:r w:rsidRPr="0004780B">
              <w:rPr>
                <w:rFonts w:asciiTheme="minorHAnsi" w:hAnsiTheme="minorHAnsi" w:cstheme="minorHAnsi"/>
                <w:color w:val="000000" w:themeColor="text1"/>
                <w:lang w:val="vi-VN"/>
              </w:rPr>
              <w:t>(billion VND)</w:t>
            </w:r>
          </w:p>
        </w:tc>
        <w:tc>
          <w:tcPr>
            <w:tcW w:w="2126" w:type="dxa"/>
          </w:tcPr>
          <w:p w14:paraId="69F491D0" w14:textId="4EEBFC41" w:rsidR="00F8665D" w:rsidRPr="0004780B" w:rsidRDefault="00F8665D" w:rsidP="00F8665D">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Increase/Decrease</w:t>
            </w:r>
          </w:p>
        </w:tc>
      </w:tr>
      <w:tr w:rsidR="0004780B" w:rsidRPr="0004780B" w14:paraId="70D77EC0" w14:textId="77777777" w:rsidTr="00F8665D">
        <w:tc>
          <w:tcPr>
            <w:tcW w:w="3984" w:type="dxa"/>
          </w:tcPr>
          <w:p w14:paraId="74DEE913" w14:textId="48F64F1B" w:rsidR="00F8665D" w:rsidRPr="0004780B" w:rsidRDefault="00F8665D" w:rsidP="00F8665D">
            <w:pPr>
              <w:pStyle w:val="ListParagraph"/>
              <w:spacing w:before="100" w:beforeAutospacing="1" w:after="100" w:afterAutospacing="1"/>
              <w:ind w:left="0"/>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Net revenue from sales and service provision</w:t>
            </w:r>
          </w:p>
        </w:tc>
        <w:tc>
          <w:tcPr>
            <w:tcW w:w="2112" w:type="dxa"/>
          </w:tcPr>
          <w:p w14:paraId="26A073FE" w14:textId="17B67A9B" w:rsidR="00F8665D" w:rsidRPr="0004780B" w:rsidRDefault="00F8665D" w:rsidP="00F8665D">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7.649</w:t>
            </w:r>
          </w:p>
        </w:tc>
        <w:tc>
          <w:tcPr>
            <w:tcW w:w="2126" w:type="dxa"/>
          </w:tcPr>
          <w:p w14:paraId="748E94F0" w14:textId="0DFF5E73" w:rsidR="00F8665D" w:rsidRPr="0004780B" w:rsidRDefault="00F8665D" w:rsidP="00F8665D">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7.801</w:t>
            </w:r>
          </w:p>
        </w:tc>
        <w:tc>
          <w:tcPr>
            <w:tcW w:w="2126" w:type="dxa"/>
          </w:tcPr>
          <w:p w14:paraId="1CF4A7D6" w14:textId="0F8AC273" w:rsidR="00F8665D" w:rsidRPr="0004780B" w:rsidRDefault="00F8665D" w:rsidP="00F8665D">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2%</w:t>
            </w:r>
          </w:p>
        </w:tc>
      </w:tr>
      <w:tr w:rsidR="0004780B" w:rsidRPr="0004780B" w14:paraId="66C6ACC5" w14:textId="77777777" w:rsidTr="00F8665D">
        <w:tc>
          <w:tcPr>
            <w:tcW w:w="3984" w:type="dxa"/>
          </w:tcPr>
          <w:p w14:paraId="16268CEE" w14:textId="07534B2F" w:rsidR="00F8665D" w:rsidRPr="0004780B" w:rsidRDefault="006D2F5F" w:rsidP="00F8665D">
            <w:pPr>
              <w:pStyle w:val="ListParagraph"/>
              <w:spacing w:before="100" w:beforeAutospacing="1" w:after="100" w:afterAutospacing="1"/>
              <w:ind w:left="0"/>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Gross profit on sales and service provision</w:t>
            </w:r>
          </w:p>
        </w:tc>
        <w:tc>
          <w:tcPr>
            <w:tcW w:w="2112" w:type="dxa"/>
          </w:tcPr>
          <w:p w14:paraId="5FF93FA1" w14:textId="5D3D5438" w:rsidR="00F8665D" w:rsidRPr="0004780B" w:rsidRDefault="006D2F5F" w:rsidP="006D2F5F">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rPr>
              <w:t>3.543</w:t>
            </w:r>
          </w:p>
        </w:tc>
        <w:tc>
          <w:tcPr>
            <w:tcW w:w="2126" w:type="dxa"/>
          </w:tcPr>
          <w:p w14:paraId="780AF407" w14:textId="1489CC59" w:rsidR="00F8665D" w:rsidRPr="0004780B" w:rsidRDefault="006D2F5F" w:rsidP="006D2F5F">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rPr>
              <w:t>3.543</w:t>
            </w:r>
          </w:p>
        </w:tc>
        <w:tc>
          <w:tcPr>
            <w:tcW w:w="2126" w:type="dxa"/>
          </w:tcPr>
          <w:p w14:paraId="5740AA00" w14:textId="2D3D3E91" w:rsidR="00F8665D" w:rsidRPr="0004780B" w:rsidRDefault="006D2F5F" w:rsidP="006D2F5F">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-3%</w:t>
            </w:r>
          </w:p>
        </w:tc>
      </w:tr>
      <w:tr w:rsidR="0004780B" w:rsidRPr="0004780B" w14:paraId="395E79BD" w14:textId="77777777" w:rsidTr="00F8665D">
        <w:tc>
          <w:tcPr>
            <w:tcW w:w="3984" w:type="dxa"/>
          </w:tcPr>
          <w:p w14:paraId="6EDEFB8C" w14:textId="34987ECA" w:rsidR="00F8665D" w:rsidRPr="0004780B" w:rsidRDefault="006D2F5F" w:rsidP="00F8665D">
            <w:pPr>
              <w:pStyle w:val="ListParagraph"/>
              <w:spacing w:before="100" w:beforeAutospacing="1" w:after="100" w:afterAutospacing="1"/>
              <w:ind w:left="0"/>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 xml:space="preserve">Accounting profit </w:t>
            </w:r>
            <w:r w:rsidRPr="0004780B">
              <w:rPr>
                <w:rFonts w:asciiTheme="minorHAnsi" w:hAnsiTheme="minorHAnsi" w:cstheme="minorHAnsi"/>
                <w:color w:val="000000" w:themeColor="text1"/>
                <w:lang w:val="vi-VN"/>
              </w:rPr>
              <w:t>{</w:t>
            </w:r>
            <w:r w:rsidRPr="0004780B">
              <w:rPr>
                <w:rFonts w:asciiTheme="minorHAnsi" w:hAnsiTheme="minorHAnsi" w:cstheme="minorHAnsi"/>
                <w:color w:val="000000" w:themeColor="text1"/>
                <w:lang w:val="vi-VN"/>
              </w:rPr>
              <w:t>loss</w:t>
            </w:r>
            <w:r w:rsidRPr="0004780B">
              <w:rPr>
                <w:rFonts w:asciiTheme="minorHAnsi" w:hAnsiTheme="minorHAnsi" w:cstheme="minorHAnsi"/>
                <w:color w:val="000000" w:themeColor="text1"/>
                <w:lang w:val="vi-VN"/>
              </w:rPr>
              <w:t>}</w:t>
            </w:r>
            <w:r w:rsidRPr="0004780B">
              <w:rPr>
                <w:rFonts w:asciiTheme="minorHAnsi" w:hAnsiTheme="minorHAnsi" w:cstheme="minorHAnsi"/>
                <w:color w:val="000000" w:themeColor="text1"/>
                <w:lang w:val="vi-VN"/>
              </w:rPr>
              <w:t xml:space="preserve"> before tax</w:t>
            </w:r>
          </w:p>
        </w:tc>
        <w:tc>
          <w:tcPr>
            <w:tcW w:w="2112" w:type="dxa"/>
          </w:tcPr>
          <w:p w14:paraId="7B651EF8" w14:textId="1DC6795F" w:rsidR="00F8665D" w:rsidRPr="0004780B" w:rsidRDefault="006D2F5F" w:rsidP="006D2F5F">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rPr>
              <w:t>255</w:t>
            </w:r>
          </w:p>
        </w:tc>
        <w:tc>
          <w:tcPr>
            <w:tcW w:w="2126" w:type="dxa"/>
          </w:tcPr>
          <w:p w14:paraId="71620CB2" w14:textId="38848B9B" w:rsidR="00F8665D" w:rsidRPr="0004780B" w:rsidRDefault="006D2F5F" w:rsidP="006D2F5F">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w:t>
            </w:r>
            <w:r w:rsidRPr="0004780B">
              <w:rPr>
                <w:rFonts w:asciiTheme="minorHAnsi" w:hAnsiTheme="minorHAnsi" w:cstheme="minorHAnsi"/>
                <w:color w:val="000000" w:themeColor="text1"/>
              </w:rPr>
              <w:t>1.119</w:t>
            </w:r>
            <w:r w:rsidRPr="0004780B">
              <w:rPr>
                <w:rFonts w:asciiTheme="minorHAnsi" w:hAnsiTheme="minorHAnsi" w:cstheme="minorHAnsi"/>
                <w:color w:val="000000" w:themeColor="text1"/>
                <w:lang w:val="vi-VN"/>
              </w:rPr>
              <w:t>}</w:t>
            </w:r>
          </w:p>
        </w:tc>
        <w:tc>
          <w:tcPr>
            <w:tcW w:w="2126" w:type="dxa"/>
          </w:tcPr>
          <w:p w14:paraId="598E0B90" w14:textId="58DFD39F" w:rsidR="00F8665D" w:rsidRPr="0004780B" w:rsidRDefault="006D2F5F" w:rsidP="006D2F5F">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rPr>
              <w:t>-538%</w:t>
            </w:r>
          </w:p>
        </w:tc>
      </w:tr>
      <w:tr w:rsidR="0004780B" w:rsidRPr="0004780B" w14:paraId="5AD3F848" w14:textId="77777777" w:rsidTr="00F8665D">
        <w:tc>
          <w:tcPr>
            <w:tcW w:w="3984" w:type="dxa"/>
          </w:tcPr>
          <w:p w14:paraId="78712D1C" w14:textId="51C76AE1" w:rsidR="00F8665D" w:rsidRPr="0004780B" w:rsidRDefault="006D2F5F" w:rsidP="00F8665D">
            <w:pPr>
              <w:pStyle w:val="ListParagraph"/>
              <w:spacing w:before="100" w:beforeAutospacing="1" w:after="100" w:afterAutospacing="1"/>
              <w:ind w:left="0"/>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Loss after corporate income tax</w:t>
            </w:r>
          </w:p>
        </w:tc>
        <w:tc>
          <w:tcPr>
            <w:tcW w:w="2112" w:type="dxa"/>
          </w:tcPr>
          <w:p w14:paraId="28DC8921" w14:textId="3727C50C" w:rsidR="00F8665D" w:rsidRPr="0004780B" w:rsidRDefault="006D2F5F" w:rsidP="006D2F5F">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w:t>
            </w:r>
            <w:r w:rsidRPr="0004780B">
              <w:rPr>
                <w:rFonts w:asciiTheme="minorHAnsi" w:hAnsiTheme="minorHAnsi" w:cstheme="minorHAnsi"/>
                <w:color w:val="000000" w:themeColor="text1"/>
              </w:rPr>
              <w:t>71</w:t>
            </w:r>
            <w:r w:rsidRPr="0004780B">
              <w:rPr>
                <w:rFonts w:asciiTheme="minorHAnsi" w:hAnsiTheme="minorHAnsi" w:cstheme="minorHAnsi"/>
                <w:color w:val="000000" w:themeColor="text1"/>
                <w:lang w:val="vi-VN"/>
              </w:rPr>
              <w:t>}</w:t>
            </w:r>
          </w:p>
        </w:tc>
        <w:tc>
          <w:tcPr>
            <w:tcW w:w="2126" w:type="dxa"/>
          </w:tcPr>
          <w:p w14:paraId="2F857781" w14:textId="0BBF3541" w:rsidR="00F8665D" w:rsidRPr="0004780B" w:rsidRDefault="006D2F5F" w:rsidP="006D2F5F">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w:t>
            </w:r>
            <w:r w:rsidRPr="0004780B">
              <w:rPr>
                <w:rFonts w:asciiTheme="minorHAnsi" w:hAnsiTheme="minorHAnsi" w:cstheme="minorHAnsi"/>
                <w:color w:val="000000" w:themeColor="text1"/>
              </w:rPr>
              <w:t>1.534</w:t>
            </w:r>
            <w:r w:rsidRPr="0004780B">
              <w:rPr>
                <w:rFonts w:asciiTheme="minorHAnsi" w:hAnsiTheme="minorHAnsi" w:cstheme="minorHAnsi"/>
                <w:color w:val="000000" w:themeColor="text1"/>
                <w:lang w:val="vi-VN"/>
              </w:rPr>
              <w:t>}</w:t>
            </w:r>
          </w:p>
        </w:tc>
        <w:tc>
          <w:tcPr>
            <w:tcW w:w="2126" w:type="dxa"/>
          </w:tcPr>
          <w:p w14:paraId="2E465267" w14:textId="3C02EBA3" w:rsidR="00F8665D" w:rsidRPr="0004780B" w:rsidRDefault="006D2F5F" w:rsidP="006D2F5F">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2060%</w:t>
            </w:r>
          </w:p>
        </w:tc>
      </w:tr>
      <w:tr w:rsidR="0004780B" w:rsidRPr="0004780B" w14:paraId="3AE42ACA" w14:textId="77777777" w:rsidTr="00F8665D">
        <w:tc>
          <w:tcPr>
            <w:tcW w:w="3984" w:type="dxa"/>
          </w:tcPr>
          <w:p w14:paraId="10E8CB35" w14:textId="4484D81A" w:rsidR="00F8665D" w:rsidRPr="0004780B" w:rsidRDefault="006D2F5F" w:rsidP="00F8665D">
            <w:pPr>
              <w:pStyle w:val="ListParagraph"/>
              <w:spacing w:before="100" w:beforeAutospacing="1" w:after="100" w:afterAutospacing="1"/>
              <w:ind w:left="0"/>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 xml:space="preserve">Profit (loss) after tax of the </w:t>
            </w:r>
            <w:r w:rsidRPr="0004780B">
              <w:rPr>
                <w:rFonts w:asciiTheme="minorHAnsi" w:hAnsiTheme="minorHAnsi" w:cstheme="minorHAnsi"/>
                <w:color w:val="000000" w:themeColor="text1"/>
                <w:lang w:val="vi-VN"/>
              </w:rPr>
              <w:t>holding</w:t>
            </w:r>
            <w:r w:rsidRPr="0004780B">
              <w:rPr>
                <w:rFonts w:asciiTheme="minorHAnsi" w:hAnsiTheme="minorHAnsi" w:cstheme="minorHAnsi"/>
                <w:color w:val="000000" w:themeColor="text1"/>
                <w:lang w:val="vi-VN"/>
              </w:rPr>
              <w:t xml:space="preserve"> company</w:t>
            </w:r>
          </w:p>
        </w:tc>
        <w:tc>
          <w:tcPr>
            <w:tcW w:w="2112" w:type="dxa"/>
          </w:tcPr>
          <w:p w14:paraId="4DC87D0E" w14:textId="49136789" w:rsidR="00F8665D" w:rsidRPr="0004780B" w:rsidRDefault="006D2F5F" w:rsidP="006D2F5F">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rPr>
              <w:t>414</w:t>
            </w:r>
          </w:p>
        </w:tc>
        <w:tc>
          <w:tcPr>
            <w:tcW w:w="2126" w:type="dxa"/>
          </w:tcPr>
          <w:p w14:paraId="1F7262E5" w14:textId="0877D53B" w:rsidR="00F8665D" w:rsidRPr="0004780B" w:rsidRDefault="006D2F5F" w:rsidP="006D2F5F">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w:t>
            </w:r>
            <w:r w:rsidRPr="0004780B">
              <w:rPr>
                <w:rFonts w:asciiTheme="minorHAnsi" w:hAnsiTheme="minorHAnsi" w:cstheme="minorHAnsi"/>
                <w:color w:val="000000" w:themeColor="text1"/>
              </w:rPr>
              <w:t>1.077</w:t>
            </w:r>
            <w:r w:rsidRPr="0004780B">
              <w:rPr>
                <w:rFonts w:asciiTheme="minorHAnsi" w:hAnsiTheme="minorHAnsi" w:cstheme="minorHAnsi"/>
                <w:color w:val="000000" w:themeColor="text1"/>
                <w:lang w:val="vi-VN"/>
              </w:rPr>
              <w:t>}</w:t>
            </w:r>
          </w:p>
        </w:tc>
        <w:tc>
          <w:tcPr>
            <w:tcW w:w="2126" w:type="dxa"/>
          </w:tcPr>
          <w:p w14:paraId="0248B8BF" w14:textId="089D6473" w:rsidR="00F8665D" w:rsidRPr="0004780B" w:rsidRDefault="006D2F5F" w:rsidP="006D2F5F">
            <w:pPr>
              <w:pStyle w:val="ListParagraph"/>
              <w:spacing w:before="100" w:beforeAutospacing="1" w:after="100" w:afterAutospacing="1"/>
              <w:ind w:left="0"/>
              <w:jc w:val="cente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-360%</w:t>
            </w:r>
          </w:p>
        </w:tc>
      </w:tr>
    </w:tbl>
    <w:p w14:paraId="64EEF485" w14:textId="07C7ED1B" w:rsidR="006D2F5F" w:rsidRPr="0004780B" w:rsidRDefault="006D2F5F" w:rsidP="006D2F5F">
      <w:pPr>
        <w:rPr>
          <w:rFonts w:asciiTheme="minorHAnsi" w:eastAsiaTheme="minorHAnsi" w:hAnsiTheme="minorHAnsi" w:cstheme="minorHAnsi"/>
          <w:color w:val="000000" w:themeColor="text1"/>
          <w:kern w:val="2"/>
          <w14:ligatures w14:val="standardContextual"/>
        </w:rPr>
      </w:pPr>
      <w:r w:rsidRPr="0004780B">
        <w:rPr>
          <w:rFonts w:asciiTheme="minorHAnsi" w:hAnsiTheme="minorHAnsi" w:cstheme="minorHAnsi"/>
          <w:color w:val="000000" w:themeColor="text1"/>
        </w:rPr>
        <w:t xml:space="preserve">Note: number with {} bracket meaning </w:t>
      </w:r>
      <w:r w:rsidRPr="0004780B">
        <w:rPr>
          <w:rFonts w:asciiTheme="minorHAnsi" w:hAnsiTheme="minorHAnsi" w:cstheme="minorHAnsi"/>
          <w:color w:val="000000" w:themeColor="text1"/>
          <w:lang w:val="en"/>
        </w:rPr>
        <w:t>loss figures in that category</w:t>
      </w:r>
    </w:p>
    <w:p w14:paraId="7944EB5B" w14:textId="4BEFB128" w:rsidR="00F8665D" w:rsidRPr="0004780B" w:rsidRDefault="006D2F5F" w:rsidP="006D2F5F">
      <w:pPr>
        <w:shd w:val="clear" w:color="auto" w:fill="FFFFFF"/>
        <w:spacing w:before="100" w:beforeAutospacing="1" w:after="100" w:afterAutospacing="1"/>
        <w:jc w:val="center"/>
        <w:rPr>
          <w:rFonts w:asciiTheme="minorHAnsi" w:hAnsiTheme="minorHAnsi" w:cstheme="minorHAnsi"/>
          <w:b/>
          <w:bCs/>
          <w:i/>
          <w:iCs/>
          <w:color w:val="000000" w:themeColor="text1"/>
          <w:lang w:val="vi-VN"/>
        </w:rPr>
      </w:pPr>
      <w:r w:rsidRPr="0004780B">
        <w:rPr>
          <w:rFonts w:asciiTheme="minorHAnsi" w:hAnsiTheme="minorHAnsi" w:cstheme="minorHAnsi"/>
          <w:b/>
          <w:bCs/>
          <w:i/>
          <w:iCs/>
          <w:color w:val="000000" w:themeColor="text1"/>
          <w:lang w:val="vi-VN"/>
        </w:rPr>
        <w:t>Table 1. Summary of production activities of VNG compare between 2021 and 2022</w:t>
      </w:r>
      <w:r w:rsidR="00BD33D3">
        <w:rPr>
          <w:rFonts w:asciiTheme="minorHAnsi" w:hAnsiTheme="minorHAnsi" w:cstheme="minorHAnsi"/>
          <w:b/>
          <w:bCs/>
          <w:i/>
          <w:iCs/>
          <w:color w:val="000000" w:themeColor="text1"/>
          <w:lang w:val="vi-VN"/>
        </w:rPr>
        <w:t xml:space="preserve"> [1]</w:t>
      </w:r>
    </w:p>
    <w:p w14:paraId="45DB286C" w14:textId="5708A90C" w:rsidR="004C1ED8" w:rsidRDefault="004C1ED8" w:rsidP="004C1ED8">
      <w:pPr>
        <w:rPr>
          <w:rFonts w:asciiTheme="minorHAnsi" w:hAnsiTheme="minorHAnsi" w:cstheme="minorHAnsi"/>
          <w:color w:val="000000" w:themeColor="text1"/>
        </w:rPr>
      </w:pPr>
      <w:r w:rsidRPr="0004780B">
        <w:rPr>
          <w:rFonts w:asciiTheme="minorHAnsi" w:hAnsiTheme="minorHAnsi" w:cstheme="minorHAnsi"/>
          <w:color w:val="000000" w:themeColor="text1"/>
        </w:rPr>
        <w:t>This</w:t>
      </w:r>
      <w:r w:rsidRPr="0004780B">
        <w:rPr>
          <w:rFonts w:asciiTheme="minorHAnsi" w:hAnsiTheme="minorHAnsi" w:cstheme="minorHAnsi"/>
          <w:color w:val="000000" w:themeColor="text1"/>
          <w:lang w:val="vi-VN"/>
        </w:rPr>
        <w:t xml:space="preserve"> table i</w:t>
      </w:r>
      <w:r w:rsidRPr="0004780B">
        <w:rPr>
          <w:rFonts w:asciiTheme="minorHAnsi" w:hAnsiTheme="minorHAnsi" w:cstheme="minorHAnsi"/>
          <w:color w:val="000000" w:themeColor="text1"/>
        </w:rPr>
        <w:t>indicates an increase in net revenue, but a notable decline in profitability for the year 2022. The company experienced a significant accounting loss before tax, leading to a substantial loss after corporate income tax. The holding company also faced a decline in overall profit, indicating financial challenges during the specified period.</w:t>
      </w:r>
    </w:p>
    <w:p w14:paraId="6DCD5300" w14:textId="77777777" w:rsidR="00BD33D3" w:rsidRPr="0004780B" w:rsidRDefault="00BD33D3" w:rsidP="004C1ED8">
      <w:pPr>
        <w:rPr>
          <w:rFonts w:asciiTheme="minorHAnsi" w:hAnsiTheme="minorHAnsi" w:cstheme="minorHAnsi"/>
          <w:color w:val="000000" w:themeColor="text1"/>
        </w:rPr>
      </w:pPr>
    </w:p>
    <w:p w14:paraId="411E4151" w14:textId="7E0EDB9F" w:rsidR="00233ED4" w:rsidRPr="0004780B" w:rsidRDefault="00233ED4" w:rsidP="00233ED4">
      <w:pPr>
        <w:pStyle w:val="ListParagraph"/>
        <w:numPr>
          <w:ilvl w:val="0"/>
          <w:numId w:val="13"/>
        </w:numPr>
        <w:rPr>
          <w:rFonts w:asciiTheme="minorHAnsi" w:hAnsiTheme="minorHAnsi" w:cstheme="minorHAnsi"/>
          <w:b/>
          <w:bCs/>
          <w:color w:val="C45911" w:themeColor="accent2" w:themeShade="BF"/>
          <w:lang w:val="vi-VN"/>
        </w:rPr>
      </w:pPr>
      <w:r w:rsidRPr="0004780B">
        <w:rPr>
          <w:rFonts w:asciiTheme="minorHAnsi" w:hAnsiTheme="minorHAnsi" w:cstheme="minorHAnsi"/>
          <w:b/>
          <w:bCs/>
          <w:color w:val="C45911" w:themeColor="accent2" w:themeShade="BF"/>
          <w:lang w:val="vi-VN"/>
        </w:rPr>
        <w:t>Achievement</w:t>
      </w:r>
    </w:p>
    <w:p w14:paraId="45B06A4E" w14:textId="0188E3AA" w:rsidR="00233ED4" w:rsidRPr="0004780B" w:rsidRDefault="00233ED4" w:rsidP="0019418B">
      <w:pPr>
        <w:pStyle w:val="ListParagraph"/>
        <w:numPr>
          <w:ilvl w:val="1"/>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 xml:space="preserve">Online game: 188 game are running </w:t>
      </w:r>
      <w:r w:rsidR="0019418B" w:rsidRPr="0004780B">
        <w:rPr>
          <w:rFonts w:asciiTheme="minorHAnsi" w:hAnsiTheme="minorHAnsi" w:cstheme="minorHAnsi"/>
          <w:color w:val="000000" w:themeColor="text1"/>
          <w:lang w:val="vi-VN"/>
        </w:rPr>
        <w:t xml:space="preserve">in 154 countries and 11 offices. In 2022, VNGGames had introduce 12 new games, increase coverage in 7 markets, notably with Play Together attracted 1 million users on first day landing, Gunny Origin achieve top2 </w:t>
      </w:r>
      <w:r w:rsidR="0019418B" w:rsidRPr="0004780B">
        <w:rPr>
          <w:rFonts w:asciiTheme="minorHAnsi" w:hAnsiTheme="minorHAnsi" w:cstheme="minorHAnsi"/>
          <w:color w:val="000000" w:themeColor="text1"/>
          <w:lang w:val="vi-VN"/>
        </w:rPr>
        <w:t>on the rankings of the highest-grossing games on iOS</w:t>
      </w:r>
      <w:r w:rsidR="0019418B" w:rsidRPr="0004780B">
        <w:rPr>
          <w:rFonts w:asciiTheme="minorHAnsi" w:hAnsiTheme="minorHAnsi" w:cstheme="minorHAnsi"/>
          <w:color w:val="000000" w:themeColor="text1"/>
          <w:lang w:val="vi-VN"/>
        </w:rPr>
        <w:t xml:space="preserve"> </w:t>
      </w:r>
      <w:r w:rsidR="0019418B" w:rsidRPr="0004780B">
        <w:rPr>
          <w:rFonts w:asciiTheme="minorHAnsi" w:hAnsiTheme="minorHAnsi" w:cstheme="minorHAnsi"/>
          <w:color w:val="000000" w:themeColor="text1"/>
          <w:lang w:val="vi-VN"/>
        </w:rPr>
        <w:t>in Taiwan and Top 5 in Hong Kong</w:t>
      </w:r>
      <w:r w:rsidR="0019418B" w:rsidRPr="0004780B">
        <w:rPr>
          <w:rFonts w:asciiTheme="minorHAnsi" w:hAnsiTheme="minorHAnsi" w:cstheme="minorHAnsi"/>
          <w:color w:val="000000" w:themeColor="text1"/>
          <w:lang w:val="vi-VN"/>
        </w:rPr>
        <w:t xml:space="preserve">, Thien Long Bat Bo 2 attracted 500 thousands new users, </w:t>
      </w:r>
      <w:r w:rsidR="0019418B" w:rsidRPr="0004780B">
        <w:rPr>
          <w:rFonts w:asciiTheme="minorHAnsi" w:hAnsiTheme="minorHAnsi" w:cstheme="minorHAnsi"/>
          <w:color w:val="000000" w:themeColor="text1"/>
          <w:lang w:val="vi-VN"/>
        </w:rPr>
        <w:t>1 billion Impressions in the first month</w:t>
      </w:r>
      <w:r w:rsidR="0019418B" w:rsidRPr="0004780B">
        <w:rPr>
          <w:rFonts w:asciiTheme="minorHAnsi" w:hAnsiTheme="minorHAnsi" w:cstheme="minorHAnsi"/>
          <w:color w:val="000000" w:themeColor="text1"/>
          <w:lang w:val="vi-VN"/>
        </w:rPr>
        <w:t xml:space="preserve"> </w:t>
      </w:r>
      <w:r w:rsidR="0019418B" w:rsidRPr="0004780B">
        <w:rPr>
          <w:rFonts w:asciiTheme="minorHAnsi" w:hAnsiTheme="minorHAnsi" w:cstheme="minorHAnsi"/>
          <w:color w:val="000000" w:themeColor="text1"/>
          <w:lang w:val="vi-VN"/>
        </w:rPr>
        <w:t>launched, Top 1 Trend on Store</w:t>
      </w:r>
      <w:r w:rsidR="0019418B" w:rsidRPr="0004780B">
        <w:rPr>
          <w:rFonts w:asciiTheme="minorHAnsi" w:hAnsiTheme="minorHAnsi" w:cstheme="minorHAnsi"/>
          <w:color w:val="000000" w:themeColor="text1"/>
          <w:lang w:val="vi-VN"/>
        </w:rPr>
        <w:t xml:space="preserve"> </w:t>
      </w:r>
      <w:r w:rsidR="0019418B" w:rsidRPr="0004780B">
        <w:rPr>
          <w:rFonts w:asciiTheme="minorHAnsi" w:hAnsiTheme="minorHAnsi" w:cstheme="minorHAnsi"/>
          <w:color w:val="000000" w:themeColor="text1"/>
          <w:lang w:val="vi-VN"/>
        </w:rPr>
        <w:t>on launch day.</w:t>
      </w:r>
      <w:r w:rsidR="0019418B" w:rsidRPr="0004780B">
        <w:rPr>
          <w:rFonts w:asciiTheme="minorHAnsi" w:hAnsiTheme="minorHAnsi" w:cstheme="minorHAnsi"/>
          <w:color w:val="000000" w:themeColor="text1"/>
          <w:lang w:val="vi-VN"/>
        </w:rPr>
        <w:t xml:space="preserve"> </w:t>
      </w:r>
      <w:r w:rsidR="0019418B" w:rsidRPr="0004780B">
        <w:rPr>
          <w:rFonts w:asciiTheme="minorHAnsi" w:hAnsiTheme="minorHAnsi" w:cstheme="minorHAnsi"/>
          <w:color w:val="000000" w:themeColor="text1"/>
          <w:lang w:val="vi-VN"/>
        </w:rPr>
        <w:t>Zingplay continues to maintain its leading position in the Vietnamese market in two segments</w:t>
      </w:r>
      <w:r w:rsidR="0019418B" w:rsidRPr="0004780B">
        <w:rPr>
          <w:rFonts w:asciiTheme="minorHAnsi" w:hAnsiTheme="minorHAnsi" w:cstheme="minorHAnsi"/>
          <w:color w:val="000000" w:themeColor="text1"/>
          <w:lang w:val="vi-VN"/>
        </w:rPr>
        <w:t xml:space="preserve"> </w:t>
      </w:r>
      <w:r w:rsidR="0019418B" w:rsidRPr="0004780B">
        <w:rPr>
          <w:rFonts w:asciiTheme="minorHAnsi" w:hAnsiTheme="minorHAnsi" w:cstheme="minorHAnsi"/>
          <w:color w:val="000000" w:themeColor="text1"/>
          <w:lang w:val="vi-VN"/>
        </w:rPr>
        <w:t>Game Card and Fish Hunter (8)</w:t>
      </w:r>
      <w:r w:rsidR="0019418B" w:rsidRPr="0004780B">
        <w:rPr>
          <w:rFonts w:asciiTheme="minorHAnsi" w:hAnsiTheme="minorHAnsi" w:cstheme="minorHAnsi"/>
          <w:color w:val="000000" w:themeColor="text1"/>
          <w:lang w:val="vi-VN"/>
        </w:rPr>
        <w:t>, 80 games in 15 markets at 3 areas Southeast Asia, Latin America with 20 millions global users per month</w:t>
      </w:r>
      <w:r w:rsidR="00BD33D3">
        <w:rPr>
          <w:rFonts w:asciiTheme="minorHAnsi" w:hAnsiTheme="minorHAnsi" w:cstheme="minorHAnsi"/>
          <w:color w:val="000000" w:themeColor="text1"/>
          <w:lang w:val="vi-VN"/>
        </w:rPr>
        <w:t>. [1]</w:t>
      </w:r>
    </w:p>
    <w:p w14:paraId="68DCFB80" w14:textId="1770ABD1" w:rsidR="00233ED4" w:rsidRPr="0004780B" w:rsidRDefault="0019418B" w:rsidP="009E4829">
      <w:pPr>
        <w:pStyle w:val="ListParagraph"/>
        <w:numPr>
          <w:ilvl w:val="1"/>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 xml:space="preserve">Connection Platform: achieve 73,4 millions user in 12/2022 with 2 billions message sent everyday. Moreover, there are more than 10 thousands </w:t>
      </w:r>
      <w:r w:rsidRPr="0004780B">
        <w:rPr>
          <w:rFonts w:asciiTheme="minorHAnsi" w:hAnsiTheme="minorHAnsi" w:cstheme="minorHAnsi"/>
          <w:color w:val="000000" w:themeColor="text1"/>
          <w:lang w:val="vi-VN"/>
        </w:rPr>
        <w:t xml:space="preserve">State agencies and public services use Zalo to connect with </w:t>
      </w:r>
      <w:r w:rsidRPr="0004780B">
        <w:rPr>
          <w:rFonts w:asciiTheme="minorHAnsi" w:hAnsiTheme="minorHAnsi" w:cstheme="minorHAnsi"/>
          <w:color w:val="000000" w:themeColor="text1"/>
          <w:lang w:val="vi-VN"/>
        </w:rPr>
        <w:t>citizen.</w:t>
      </w:r>
      <w:r w:rsidR="00BD33D3">
        <w:rPr>
          <w:rFonts w:asciiTheme="minorHAnsi" w:hAnsiTheme="minorHAnsi" w:cstheme="minorHAnsi"/>
          <w:color w:val="000000" w:themeColor="text1"/>
          <w:lang w:val="vi-VN"/>
        </w:rPr>
        <w:t xml:space="preserve"> [1]</w:t>
      </w:r>
    </w:p>
    <w:p w14:paraId="602F4A1B" w14:textId="724B061E" w:rsidR="0019418B" w:rsidRPr="0004780B" w:rsidRDefault="0019418B" w:rsidP="009E4829">
      <w:pPr>
        <w:pStyle w:val="ListParagraph"/>
        <w:numPr>
          <w:ilvl w:val="1"/>
          <w:numId w:val="6"/>
        </w:numPr>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 xml:space="preserve">Fintech: </w:t>
      </w:r>
      <w:r w:rsidR="003959EF" w:rsidRPr="0004780B">
        <w:rPr>
          <w:rFonts w:asciiTheme="minorHAnsi" w:hAnsiTheme="minorHAnsi" w:cstheme="minorHAnsi"/>
          <w:color w:val="000000" w:themeColor="text1"/>
          <w:lang w:val="vi-VN"/>
        </w:rPr>
        <w:t>reach 10 millions users milestone in 12/2022, with 5 thousands partners at 20 thousands payment location including 4100 public school using ZaloPay is the leading payment method</w:t>
      </w:r>
      <w:r w:rsidR="00BD33D3">
        <w:rPr>
          <w:rFonts w:asciiTheme="minorHAnsi" w:hAnsiTheme="minorHAnsi" w:cstheme="minorHAnsi"/>
          <w:color w:val="000000" w:themeColor="text1"/>
          <w:lang w:val="vi-VN"/>
        </w:rPr>
        <w:t>. [1]</w:t>
      </w:r>
    </w:p>
    <w:p w14:paraId="6E6E101E" w14:textId="77777777" w:rsidR="003959EF" w:rsidRPr="0004780B" w:rsidRDefault="003959EF" w:rsidP="003959EF">
      <w:pPr>
        <w:rPr>
          <w:rFonts w:asciiTheme="minorHAnsi" w:hAnsiTheme="minorHAnsi" w:cstheme="minorHAnsi"/>
          <w:color w:val="000000" w:themeColor="text1"/>
          <w:lang w:val="vi-VN"/>
        </w:rPr>
      </w:pPr>
    </w:p>
    <w:p w14:paraId="69C2BD2B" w14:textId="7C27E93B" w:rsidR="0019418B" w:rsidRPr="0004780B" w:rsidRDefault="003959EF" w:rsidP="0004780B">
      <w:pPr>
        <w:pStyle w:val="ListParagraph"/>
        <w:numPr>
          <w:ilvl w:val="0"/>
          <w:numId w:val="2"/>
        </w:numPr>
        <w:rPr>
          <w:rFonts w:cstheme="minorHAnsi"/>
          <w:b/>
          <w:bCs/>
          <w:color w:val="538135" w:themeColor="accent6" w:themeShade="BF"/>
          <w:sz w:val="32"/>
          <w:szCs w:val="32"/>
          <w:lang w:val="vi-VN"/>
        </w:rPr>
      </w:pPr>
      <w:r w:rsidRPr="0004780B">
        <w:rPr>
          <w:rFonts w:asciiTheme="minorHAnsi" w:hAnsiTheme="minorHAnsi" w:cstheme="minorHAnsi"/>
          <w:b/>
          <w:bCs/>
          <w:color w:val="538135" w:themeColor="accent6" w:themeShade="BF"/>
          <w:sz w:val="32"/>
          <w:szCs w:val="32"/>
          <w:lang w:val="vi-VN"/>
        </w:rPr>
        <w:t>Challenges related to Organization structure</w:t>
      </w:r>
    </w:p>
    <w:p w14:paraId="5D77048E" w14:textId="77777777" w:rsidR="0004780B" w:rsidRPr="0004780B" w:rsidRDefault="0004780B" w:rsidP="0004780B">
      <w:pPr>
        <w:pStyle w:val="ListParagraph"/>
        <w:ind w:left="1080"/>
        <w:rPr>
          <w:rFonts w:cstheme="minorHAnsi"/>
          <w:color w:val="000000" w:themeColor="text1"/>
          <w:lang w:val="vi-VN"/>
        </w:rPr>
      </w:pPr>
    </w:p>
    <w:p w14:paraId="4C3E2CFF" w14:textId="77777777" w:rsidR="0004780B" w:rsidRPr="0004780B" w:rsidRDefault="0004780B" w:rsidP="0004780B">
      <w:pPr>
        <w:pStyle w:val="ListParagraph"/>
        <w:numPr>
          <w:ilvl w:val="0"/>
          <w:numId w:val="17"/>
        </w:numPr>
        <w:rPr>
          <w:rFonts w:asciiTheme="minorHAnsi" w:hAnsiTheme="minorHAnsi" w:cstheme="minorHAnsi"/>
          <w:b/>
          <w:bCs/>
          <w:color w:val="C45911" w:themeColor="accent2" w:themeShade="BF"/>
        </w:rPr>
      </w:pPr>
      <w:r w:rsidRPr="0004780B">
        <w:rPr>
          <w:rFonts w:asciiTheme="minorHAnsi" w:hAnsiTheme="minorHAnsi" w:cstheme="minorHAnsi"/>
          <w:b/>
          <w:bCs/>
          <w:color w:val="C45911" w:themeColor="accent2" w:themeShade="BF"/>
        </w:rPr>
        <w:t>Communication Bottlenecks:</w:t>
      </w:r>
    </w:p>
    <w:p w14:paraId="426B2E48" w14:textId="4B2B4497" w:rsidR="003959EF" w:rsidRPr="0004780B" w:rsidRDefault="0004780B" w:rsidP="0004780B">
      <w:pPr>
        <w:pStyle w:val="ListParagraph"/>
        <w:ind w:left="1440"/>
        <w:rPr>
          <w:rFonts w:asciiTheme="minorHAnsi" w:hAnsiTheme="minorHAnsi" w:cstheme="minorHAnsi"/>
          <w:color w:val="000000" w:themeColor="text1"/>
        </w:rPr>
      </w:pPr>
      <w:r w:rsidRPr="0004780B">
        <w:rPr>
          <w:rFonts w:asciiTheme="minorHAnsi" w:hAnsiTheme="minorHAnsi" w:cstheme="minorHAnsi"/>
          <w:color w:val="000000" w:themeColor="text1"/>
        </w:rPr>
        <w:t>The hierarchical layers, especially in larger organizations, can lead to communication bottlenecks. Information may take time to trickle down from the top to the operational levels, potentially affecting decision-making and responsiveness.</w:t>
      </w:r>
    </w:p>
    <w:p w14:paraId="744577B3" w14:textId="77777777" w:rsidR="0004780B" w:rsidRPr="0004780B" w:rsidRDefault="0004780B" w:rsidP="0004780B">
      <w:pPr>
        <w:pStyle w:val="ListParagraph"/>
        <w:ind w:left="1440"/>
        <w:rPr>
          <w:rFonts w:asciiTheme="minorHAnsi" w:hAnsiTheme="minorHAnsi" w:cstheme="minorHAnsi"/>
          <w:color w:val="000000" w:themeColor="text1"/>
        </w:rPr>
      </w:pPr>
    </w:p>
    <w:p w14:paraId="4F9ADC9A" w14:textId="4A578FBC" w:rsidR="0004780B" w:rsidRPr="0004780B" w:rsidRDefault="0004780B" w:rsidP="0004780B">
      <w:pPr>
        <w:pStyle w:val="ListParagraph"/>
        <w:numPr>
          <w:ilvl w:val="0"/>
          <w:numId w:val="17"/>
        </w:numPr>
        <w:rPr>
          <w:rFonts w:asciiTheme="minorHAnsi" w:hAnsiTheme="minorHAnsi" w:cstheme="minorHAnsi"/>
          <w:b/>
          <w:bCs/>
          <w:color w:val="C45911" w:themeColor="accent2" w:themeShade="BF"/>
          <w:lang w:val="vi-VN"/>
        </w:rPr>
      </w:pPr>
      <w:r w:rsidRPr="0004780B">
        <w:rPr>
          <w:rFonts w:asciiTheme="minorHAnsi" w:hAnsiTheme="minorHAnsi" w:cstheme="minorHAnsi"/>
          <w:b/>
          <w:bCs/>
          <w:color w:val="C45911" w:themeColor="accent2" w:themeShade="BF"/>
          <w:lang w:val="vi-VN"/>
        </w:rPr>
        <w:t>Decision-Making Delays:</w:t>
      </w:r>
    </w:p>
    <w:p w14:paraId="42F6337C" w14:textId="537AB249" w:rsidR="0004780B" w:rsidRPr="0004780B" w:rsidRDefault="0004780B" w:rsidP="0004780B">
      <w:pPr>
        <w:ind w:left="1440"/>
        <w:rPr>
          <w:rFonts w:asciiTheme="minorHAnsi" w:hAnsiTheme="minorHAnsi" w:cstheme="minorHAnsi"/>
          <w:color w:val="000000" w:themeColor="text1"/>
        </w:rPr>
      </w:pPr>
      <w:r w:rsidRPr="0004780B">
        <w:rPr>
          <w:rFonts w:asciiTheme="minorHAnsi" w:hAnsiTheme="minorHAnsi" w:cstheme="minorHAnsi"/>
          <w:color w:val="000000" w:themeColor="text1"/>
        </w:rPr>
        <w:t>Decisions might be delayed as they often need approval or input from multiple levels of management. This can hinder the organization's agility, particularly in fast-paced industries where quick decision-making is crucial.</w:t>
      </w:r>
    </w:p>
    <w:p w14:paraId="3DA3C66C" w14:textId="77777777" w:rsidR="0004780B" w:rsidRPr="0004780B" w:rsidRDefault="0004780B" w:rsidP="0004780B">
      <w:pPr>
        <w:ind w:left="1440"/>
        <w:rPr>
          <w:rFonts w:asciiTheme="minorHAnsi" w:hAnsiTheme="minorHAnsi" w:cstheme="minorHAnsi"/>
          <w:color w:val="000000" w:themeColor="text1"/>
        </w:rPr>
      </w:pPr>
    </w:p>
    <w:p w14:paraId="6687BD56" w14:textId="7AEB2E5E" w:rsidR="0004780B" w:rsidRPr="0004780B" w:rsidRDefault="0004780B" w:rsidP="0004780B">
      <w:pPr>
        <w:pStyle w:val="ListParagraph"/>
        <w:numPr>
          <w:ilvl w:val="0"/>
          <w:numId w:val="17"/>
        </w:numPr>
        <w:rPr>
          <w:rFonts w:asciiTheme="minorHAnsi" w:hAnsiTheme="minorHAnsi" w:cstheme="minorHAnsi"/>
          <w:b/>
          <w:bCs/>
          <w:color w:val="C45911" w:themeColor="accent2" w:themeShade="BF"/>
          <w:lang w:val="vi-VN"/>
        </w:rPr>
      </w:pPr>
      <w:r w:rsidRPr="0004780B">
        <w:rPr>
          <w:rFonts w:asciiTheme="minorHAnsi" w:hAnsiTheme="minorHAnsi" w:cstheme="minorHAnsi"/>
          <w:b/>
          <w:bCs/>
          <w:color w:val="C45911" w:themeColor="accent2" w:themeShade="BF"/>
          <w:lang w:val="vi-VN"/>
        </w:rPr>
        <w:t>Risk of Management:</w:t>
      </w:r>
    </w:p>
    <w:p w14:paraId="6E9EACC4" w14:textId="36E6BDAA" w:rsidR="0004780B" w:rsidRPr="0004780B" w:rsidRDefault="0004780B" w:rsidP="0004780B">
      <w:pPr>
        <w:ind w:left="1440"/>
        <w:rPr>
          <w:rFonts w:asciiTheme="minorHAnsi" w:hAnsiTheme="minorHAnsi" w:cstheme="minorHAnsi"/>
          <w:color w:val="000000" w:themeColor="text1"/>
        </w:rPr>
      </w:pPr>
      <w:r w:rsidRPr="0004780B">
        <w:rPr>
          <w:rFonts w:asciiTheme="minorHAnsi" w:hAnsiTheme="minorHAnsi" w:cstheme="minorHAnsi"/>
          <w:color w:val="000000" w:themeColor="text1"/>
        </w:rPr>
        <w:t>The layers of management may lead to a risk of micromanagement. Lower-level managers might feel pressured to adhere strictly to the directives from higher management, limiting their autonomy and creativity.</w:t>
      </w:r>
    </w:p>
    <w:p w14:paraId="4DC7794A" w14:textId="77777777" w:rsidR="0004780B" w:rsidRPr="0004780B" w:rsidRDefault="0004780B" w:rsidP="0004780B">
      <w:pPr>
        <w:ind w:left="1440"/>
        <w:rPr>
          <w:rFonts w:asciiTheme="minorHAnsi" w:hAnsiTheme="minorHAnsi" w:cstheme="minorHAnsi"/>
          <w:color w:val="000000" w:themeColor="text1"/>
        </w:rPr>
      </w:pPr>
    </w:p>
    <w:p w14:paraId="4F3F7B0C" w14:textId="539631EA" w:rsidR="0004780B" w:rsidRPr="00BD33D3" w:rsidRDefault="0004780B" w:rsidP="0004780B">
      <w:pPr>
        <w:pStyle w:val="ListParagraph"/>
        <w:numPr>
          <w:ilvl w:val="0"/>
          <w:numId w:val="17"/>
        </w:numPr>
        <w:rPr>
          <w:rFonts w:asciiTheme="minorHAnsi" w:hAnsiTheme="minorHAnsi" w:cstheme="minorHAnsi"/>
          <w:b/>
          <w:bCs/>
          <w:color w:val="C45911" w:themeColor="accent2" w:themeShade="BF"/>
          <w:lang w:val="vi-VN"/>
        </w:rPr>
      </w:pPr>
      <w:r w:rsidRPr="00BD33D3">
        <w:rPr>
          <w:rFonts w:asciiTheme="minorHAnsi" w:hAnsiTheme="minorHAnsi" w:cstheme="minorHAnsi"/>
          <w:b/>
          <w:bCs/>
          <w:color w:val="C45911" w:themeColor="accent2" w:themeShade="BF"/>
          <w:lang w:val="vi-VN"/>
        </w:rPr>
        <w:t xml:space="preserve">Resistance to Change: </w:t>
      </w:r>
    </w:p>
    <w:p w14:paraId="2FBACC28" w14:textId="7884DD67" w:rsidR="0004780B" w:rsidRPr="0004780B" w:rsidRDefault="0004780B" w:rsidP="0004780B">
      <w:pPr>
        <w:ind w:left="1440"/>
        <w:rPr>
          <w:rFonts w:asciiTheme="minorHAnsi" w:hAnsiTheme="minorHAnsi" w:cstheme="minorHAnsi"/>
          <w:color w:val="000000" w:themeColor="text1"/>
        </w:rPr>
      </w:pPr>
      <w:r w:rsidRPr="0004780B">
        <w:rPr>
          <w:rFonts w:asciiTheme="minorHAnsi" w:hAnsiTheme="minorHAnsi" w:cstheme="minorHAnsi"/>
          <w:color w:val="000000" w:themeColor="text1"/>
        </w:rPr>
        <w:t>Employees and middle managers might resist changes to the established structure. Implementing organizational changes or introducing new processes may face resistance, affecting the organization's ability to evolve.</w:t>
      </w:r>
    </w:p>
    <w:p w14:paraId="45459657" w14:textId="77777777" w:rsidR="0004780B" w:rsidRPr="0004780B" w:rsidRDefault="0004780B" w:rsidP="0004780B">
      <w:pPr>
        <w:ind w:left="1440"/>
        <w:rPr>
          <w:rFonts w:asciiTheme="minorHAnsi" w:hAnsiTheme="minorHAnsi" w:cstheme="minorHAnsi"/>
          <w:color w:val="000000" w:themeColor="text1"/>
          <w:lang w:val="vi-VN"/>
        </w:rPr>
      </w:pPr>
    </w:p>
    <w:p w14:paraId="72D398D1" w14:textId="565A1ED3" w:rsidR="005D5E96" w:rsidRPr="0004780B" w:rsidRDefault="00790C6D" w:rsidP="0004780B">
      <w:pPr>
        <w:pStyle w:val="ListParagraph"/>
        <w:numPr>
          <w:ilvl w:val="0"/>
          <w:numId w:val="2"/>
        </w:numPr>
        <w:shd w:val="clear" w:color="auto" w:fill="FFFFFF"/>
        <w:spacing w:before="100" w:beforeAutospacing="1" w:after="100" w:afterAutospacing="1"/>
        <w:rPr>
          <w:rFonts w:asciiTheme="minorHAnsi" w:hAnsiTheme="minorHAnsi" w:cstheme="minorHAnsi"/>
          <w:b/>
          <w:bCs/>
          <w:color w:val="538135" w:themeColor="accent6" w:themeShade="BF"/>
          <w:sz w:val="32"/>
          <w:szCs w:val="32"/>
          <w:lang w:val="vi-VN"/>
        </w:rPr>
      </w:pPr>
      <w:r w:rsidRPr="0004780B">
        <w:rPr>
          <w:rFonts w:asciiTheme="minorHAnsi" w:hAnsiTheme="minorHAnsi" w:cstheme="minorHAnsi"/>
          <w:b/>
          <w:bCs/>
          <w:color w:val="538135" w:themeColor="accent6" w:themeShade="BF"/>
          <w:sz w:val="32"/>
          <w:szCs w:val="32"/>
          <w:lang w:val="vi-VN"/>
        </w:rPr>
        <w:t>Challenges related to customers, competitors, partners</w:t>
      </w:r>
    </w:p>
    <w:p w14:paraId="6CADBB04" w14:textId="77777777" w:rsidR="005D5E96" w:rsidRPr="0004780B" w:rsidRDefault="005D5E96" w:rsidP="005D5E96">
      <w:pPr>
        <w:pStyle w:val="ListParagraph"/>
        <w:numPr>
          <w:ilvl w:val="0"/>
          <w:numId w:val="8"/>
        </w:numPr>
        <w:shd w:val="clear" w:color="auto" w:fill="FFFFFF"/>
        <w:spacing w:before="100" w:beforeAutospacing="1" w:after="100" w:afterAutospacing="1"/>
        <w:rPr>
          <w:rFonts w:asciiTheme="minorHAnsi" w:hAnsiTheme="minorHAnsi" w:cstheme="minorHAnsi"/>
          <w:b/>
          <w:bCs/>
          <w:color w:val="C45911" w:themeColor="accent2" w:themeShade="BF"/>
          <w:lang w:val="vi-VN"/>
        </w:rPr>
      </w:pPr>
      <w:r w:rsidRPr="0004780B">
        <w:rPr>
          <w:rFonts w:asciiTheme="minorHAnsi" w:hAnsiTheme="minorHAnsi" w:cstheme="minorHAnsi"/>
          <w:b/>
          <w:bCs/>
          <w:color w:val="C45911" w:themeColor="accent2" w:themeShade="BF"/>
          <w:lang w:val="vi-VN"/>
        </w:rPr>
        <w:t>Challenges with Customers</w:t>
      </w:r>
    </w:p>
    <w:p w14:paraId="1F3D16BA" w14:textId="27218D39" w:rsidR="007A7698" w:rsidRPr="0004780B" w:rsidRDefault="00290E4B" w:rsidP="007A7698">
      <w:pPr>
        <w:pStyle w:val="ListParagraph"/>
        <w:shd w:val="clear" w:color="auto" w:fill="FFFFFF"/>
        <w:spacing w:before="100" w:beforeAutospacing="1" w:after="100" w:afterAutospacing="1"/>
        <w:ind w:left="1080"/>
        <w:rPr>
          <w:rFonts w:asciiTheme="minorHAnsi" w:hAnsiTheme="minorHAnsi" w:cstheme="minorHAnsi"/>
          <w:color w:val="000000" w:themeColor="text1"/>
          <w:lang w:val="vi-VN"/>
        </w:rPr>
      </w:pPr>
      <w:r w:rsidRPr="0004780B">
        <w:rPr>
          <w:rFonts w:asciiTheme="minorHAnsi" w:hAnsiTheme="minorHAnsi" w:cstheme="minorHAnsi"/>
          <w:color w:val="000000" w:themeColor="text1"/>
        </w:rPr>
        <w:t>VNG Corporation encounters significant challenges in managing its customer relationships. Acquiring new customers poses a notable hurdle, particularly in the fiercely competitive tech market where attracting and retaining a substantial user base demands innovative strategies. Ensuring customer satisfaction remains paramount, requiring VNG to continually meet evolving expectations, provide timely support, and address issues effectively. Moreover, the dynamic nature of customer preferences in the technology sector necessitates constant adaptation to stay aligned with users' ever-changing needs.</w:t>
      </w:r>
      <w:r w:rsidR="0008575C" w:rsidRPr="0004780B">
        <w:rPr>
          <w:rFonts w:asciiTheme="minorHAnsi" w:hAnsiTheme="minorHAnsi" w:cstheme="minorHAnsi"/>
          <w:color w:val="000000" w:themeColor="text1"/>
          <w:lang w:val="vi-VN"/>
        </w:rPr>
        <w:t xml:space="preserve"> In my opinion, </w:t>
      </w:r>
      <w:r w:rsidR="007A7698" w:rsidRPr="0004780B">
        <w:rPr>
          <w:rFonts w:asciiTheme="minorHAnsi" w:hAnsiTheme="minorHAnsi" w:cstheme="minorHAnsi"/>
          <w:color w:val="000000" w:themeColor="text1"/>
          <w:lang w:val="vi-VN"/>
        </w:rPr>
        <w:t>there are two appropriate strategies which can resovle the problems  that VNG facing.</w:t>
      </w:r>
      <w:r w:rsidR="00BD33D3">
        <w:rPr>
          <w:rFonts w:asciiTheme="minorHAnsi" w:hAnsiTheme="minorHAnsi" w:cstheme="minorHAnsi"/>
          <w:color w:val="000000" w:themeColor="text1"/>
          <w:lang w:val="vi-VN"/>
        </w:rPr>
        <w:t xml:space="preserve"> [4][5]</w:t>
      </w:r>
    </w:p>
    <w:p w14:paraId="0CBA9E07" w14:textId="77777777" w:rsidR="007A7698" w:rsidRPr="0004780B" w:rsidRDefault="007A7698" w:rsidP="007A7698">
      <w:pPr>
        <w:pStyle w:val="ListParagraph"/>
        <w:shd w:val="clear" w:color="auto" w:fill="FFFFFF"/>
        <w:spacing w:before="100" w:beforeAutospacing="1" w:after="100" w:afterAutospacing="1"/>
        <w:ind w:left="1080"/>
        <w:rPr>
          <w:rFonts w:asciiTheme="minorHAnsi" w:hAnsiTheme="minorHAnsi" w:cstheme="minorHAnsi"/>
          <w:color w:val="000000" w:themeColor="text1"/>
          <w:lang w:val="vi-VN"/>
        </w:rPr>
      </w:pPr>
    </w:p>
    <w:p w14:paraId="54872816" w14:textId="36ACE4AD" w:rsidR="007A7698" w:rsidRPr="0004780B" w:rsidRDefault="007A7698" w:rsidP="007A7698">
      <w:pPr>
        <w:pStyle w:val="ListParagraph"/>
        <w:numPr>
          <w:ilvl w:val="0"/>
          <w:numId w:val="10"/>
        </w:numPr>
        <w:shd w:val="clear" w:color="auto" w:fill="FFFFFF"/>
        <w:spacing w:before="100" w:beforeAutospacing="1" w:after="100" w:afterAutospacing="1"/>
        <w:rPr>
          <w:rFonts w:asciiTheme="minorHAnsi" w:hAnsiTheme="minorHAnsi" w:cstheme="minorHAnsi"/>
          <w:b/>
          <w:bCs/>
          <w:color w:val="000000" w:themeColor="text1"/>
          <w:lang w:val="vi-VN"/>
        </w:rPr>
      </w:pPr>
      <w:r w:rsidRPr="0004780B">
        <w:rPr>
          <w:rFonts w:asciiTheme="minorHAnsi" w:hAnsiTheme="minorHAnsi" w:cstheme="minorHAnsi"/>
          <w:b/>
          <w:bCs/>
          <w:color w:val="000000" w:themeColor="text1"/>
          <w:lang w:val="vi-VN"/>
        </w:rPr>
        <w:t>Customer Acquistion Strategy:</w:t>
      </w:r>
    </w:p>
    <w:p w14:paraId="2BF3CE03" w14:textId="2F298823" w:rsidR="007A7698" w:rsidRPr="0004780B" w:rsidRDefault="007A7698" w:rsidP="007A7698">
      <w:pPr>
        <w:pStyle w:val="ListParagraph"/>
        <w:shd w:val="clear" w:color="auto" w:fill="FFFFFF"/>
        <w:spacing w:before="100" w:beforeAutospacing="1" w:after="100" w:afterAutospacing="1"/>
        <w:ind w:left="1800"/>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Execute focused on showcasing campaigns, leveraging information analytics to recognize and draw in potential clients. Offer special motivations, elite highlights, or trial periods to empower client appropriation. Prioritize client encounters and clients back to improve fulfillment and cultivate brand dependability.</w:t>
      </w:r>
    </w:p>
    <w:p w14:paraId="5DD6A4F9" w14:textId="77777777" w:rsidR="007A7698" w:rsidRPr="0004780B" w:rsidRDefault="007A7698" w:rsidP="007A7698">
      <w:pPr>
        <w:pStyle w:val="ListParagraph"/>
        <w:shd w:val="clear" w:color="auto" w:fill="FFFFFF"/>
        <w:spacing w:before="100" w:beforeAutospacing="1" w:after="100" w:afterAutospacing="1"/>
        <w:ind w:left="1800"/>
        <w:rPr>
          <w:rFonts w:asciiTheme="minorHAnsi" w:hAnsiTheme="minorHAnsi" w:cstheme="minorHAnsi"/>
          <w:color w:val="000000" w:themeColor="text1"/>
          <w:lang w:val="vi-VN"/>
        </w:rPr>
      </w:pPr>
    </w:p>
    <w:p w14:paraId="73EB0472" w14:textId="19B4B340" w:rsidR="007A7698" w:rsidRPr="0004780B" w:rsidRDefault="007A7698" w:rsidP="007A7698">
      <w:pPr>
        <w:pStyle w:val="ListParagraph"/>
        <w:numPr>
          <w:ilvl w:val="0"/>
          <w:numId w:val="10"/>
        </w:numPr>
        <w:shd w:val="clear" w:color="auto" w:fill="FFFFFF"/>
        <w:spacing w:before="100" w:beforeAutospacing="1" w:after="100" w:afterAutospacing="1"/>
        <w:rPr>
          <w:rFonts w:asciiTheme="minorHAnsi" w:hAnsiTheme="minorHAnsi" w:cstheme="minorHAnsi"/>
          <w:b/>
          <w:bCs/>
          <w:color w:val="000000" w:themeColor="text1"/>
          <w:lang w:val="vi-VN"/>
        </w:rPr>
      </w:pPr>
      <w:r w:rsidRPr="0004780B">
        <w:rPr>
          <w:rFonts w:asciiTheme="minorHAnsi" w:hAnsiTheme="minorHAnsi" w:cstheme="minorHAnsi"/>
          <w:b/>
          <w:bCs/>
          <w:color w:val="000000" w:themeColor="text1"/>
          <w:lang w:val="vi-VN"/>
        </w:rPr>
        <w:t>Personalize and Innovation:</w:t>
      </w:r>
    </w:p>
    <w:p w14:paraId="65D1F7E7" w14:textId="02F4049F" w:rsidR="007A7698" w:rsidRPr="0004780B" w:rsidRDefault="007A7698" w:rsidP="007A7698">
      <w:pPr>
        <w:pStyle w:val="ListParagraph"/>
        <w:shd w:val="clear" w:color="auto" w:fill="FFFFFF"/>
        <w:spacing w:before="100" w:beforeAutospacing="1" w:after="100" w:afterAutospacing="1"/>
        <w:ind w:left="1800"/>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lastRenderedPageBreak/>
        <w:t>Contribute to personalized client encounters by leveraging information to get it and expect client inclinations. Ceaselessly enhance items and administrations, remaining adjusted to showcase patterns. Routinely assemble client criticism and coordinate experiences into item advancement to meet advancing desires.</w:t>
      </w:r>
    </w:p>
    <w:p w14:paraId="6B268D2E" w14:textId="77777777" w:rsidR="0008575C" w:rsidRPr="0004780B" w:rsidRDefault="0008575C" w:rsidP="0008575C">
      <w:pPr>
        <w:pStyle w:val="ListParagraph"/>
        <w:shd w:val="clear" w:color="auto" w:fill="FFFFFF"/>
        <w:spacing w:before="100" w:beforeAutospacing="1" w:after="100" w:afterAutospacing="1"/>
        <w:ind w:left="1080"/>
        <w:rPr>
          <w:rFonts w:asciiTheme="minorHAnsi" w:hAnsiTheme="minorHAnsi" w:cstheme="minorHAnsi"/>
          <w:color w:val="000000" w:themeColor="text1"/>
          <w:lang w:val="vi-VN"/>
        </w:rPr>
      </w:pPr>
    </w:p>
    <w:p w14:paraId="09FA084A" w14:textId="29A387A2" w:rsidR="005D5E96" w:rsidRPr="0004780B" w:rsidRDefault="005D5E96" w:rsidP="005D5E96">
      <w:pPr>
        <w:pStyle w:val="ListParagraph"/>
        <w:numPr>
          <w:ilvl w:val="0"/>
          <w:numId w:val="8"/>
        </w:numPr>
        <w:rPr>
          <w:rFonts w:asciiTheme="minorHAnsi" w:hAnsiTheme="minorHAnsi" w:cstheme="minorHAnsi"/>
          <w:b/>
          <w:bCs/>
          <w:color w:val="C45911" w:themeColor="accent2" w:themeShade="BF"/>
          <w:lang w:val="vi-VN"/>
        </w:rPr>
      </w:pPr>
      <w:r w:rsidRPr="0004780B">
        <w:rPr>
          <w:rFonts w:asciiTheme="minorHAnsi" w:hAnsiTheme="minorHAnsi" w:cstheme="minorHAnsi"/>
          <w:b/>
          <w:bCs/>
          <w:color w:val="C45911" w:themeColor="accent2" w:themeShade="BF"/>
          <w:lang w:val="vi-VN"/>
        </w:rPr>
        <w:t>Challenges with C</w:t>
      </w:r>
      <w:r w:rsidR="0008575C" w:rsidRPr="0004780B">
        <w:rPr>
          <w:rFonts w:asciiTheme="minorHAnsi" w:hAnsiTheme="minorHAnsi" w:cstheme="minorHAnsi"/>
          <w:b/>
          <w:bCs/>
          <w:color w:val="C45911" w:themeColor="accent2" w:themeShade="BF"/>
          <w:lang w:val="vi-VN"/>
        </w:rPr>
        <w:t>o</w:t>
      </w:r>
      <w:r w:rsidRPr="0004780B">
        <w:rPr>
          <w:rFonts w:asciiTheme="minorHAnsi" w:hAnsiTheme="minorHAnsi" w:cstheme="minorHAnsi"/>
          <w:b/>
          <w:bCs/>
          <w:color w:val="C45911" w:themeColor="accent2" w:themeShade="BF"/>
          <w:lang w:val="vi-VN"/>
        </w:rPr>
        <w:t>mpetitors</w:t>
      </w:r>
    </w:p>
    <w:p w14:paraId="06FAF1BF" w14:textId="05E1BA42" w:rsidR="005D5E96" w:rsidRPr="0004780B" w:rsidRDefault="005D5E96" w:rsidP="0008575C">
      <w:pPr>
        <w:ind w:left="1080"/>
        <w:rPr>
          <w:rFonts w:asciiTheme="minorHAnsi" w:hAnsiTheme="minorHAnsi" w:cstheme="minorHAnsi"/>
          <w:color w:val="000000" w:themeColor="text1"/>
          <w:lang w:val="vi-VN"/>
        </w:rPr>
      </w:pPr>
      <w:r w:rsidRPr="0004780B">
        <w:rPr>
          <w:rFonts w:asciiTheme="minorHAnsi" w:hAnsiTheme="minorHAnsi" w:cstheme="minorHAnsi"/>
          <w:color w:val="000000" w:themeColor="text1"/>
        </w:rPr>
        <w:t>The competitive landscape poses formidable challenges for VNG as it navigates the tech industry. Intense competition, both locally and internationally, demands strategic differentiation to maintain a distinctive edge. Constant innovation becomes imperative as technological advancements unfold rapidly, pressuring VNG to stay ahead of competitors by offering cutting-edge products and services. Additionally, market share battles and pricing strategies require careful management to strike a balance between competitiveness and profitability.</w:t>
      </w:r>
      <w:r w:rsidR="0008575C" w:rsidRPr="0004780B">
        <w:rPr>
          <w:rFonts w:asciiTheme="minorHAnsi" w:hAnsiTheme="minorHAnsi" w:cstheme="minorHAnsi"/>
          <w:color w:val="000000" w:themeColor="text1"/>
          <w:lang w:val="vi-VN"/>
        </w:rPr>
        <w:t xml:space="preserve"> </w:t>
      </w:r>
      <w:r w:rsidR="0008575C" w:rsidRPr="0004780B">
        <w:rPr>
          <w:rFonts w:asciiTheme="minorHAnsi" w:hAnsiTheme="minorHAnsi" w:cstheme="minorHAnsi"/>
          <w:color w:val="000000" w:themeColor="text1"/>
          <w:lang w:val="vi-VN"/>
        </w:rPr>
        <w:t>In particular, in the US, where the IPO market is the most vibrant in the world, and where unicorn VNG aims to realize its ambition of offering shares, is also experiencing the longest "drought" of the century. As of September, the total value of US IPOs decreased by 94% over the same period last year. From the beginning of the year until now, only more than 7 billion USD has been mobilized compared to 110 billion USD in the same period last year, according to Daelogic</w:t>
      </w:r>
      <w:r w:rsidR="007A7698" w:rsidRPr="0004780B">
        <w:rPr>
          <w:rFonts w:asciiTheme="minorHAnsi" w:hAnsiTheme="minorHAnsi" w:cstheme="minorHAnsi"/>
          <w:color w:val="000000" w:themeColor="text1"/>
          <w:lang w:val="vi-VN"/>
        </w:rPr>
        <w:t xml:space="preserve"> </w:t>
      </w:r>
      <w:r w:rsidR="0008575C" w:rsidRPr="0004780B">
        <w:rPr>
          <w:rFonts w:asciiTheme="minorHAnsi" w:hAnsiTheme="minorHAnsi" w:cstheme="minorHAnsi"/>
          <w:color w:val="000000" w:themeColor="text1"/>
          <w:lang w:val="vi-VN"/>
        </w:rPr>
        <w:t>[</w:t>
      </w:r>
      <w:r w:rsidR="00BD33D3">
        <w:rPr>
          <w:rFonts w:asciiTheme="minorHAnsi" w:hAnsiTheme="minorHAnsi" w:cstheme="minorHAnsi"/>
          <w:color w:val="000000" w:themeColor="text1"/>
          <w:lang w:val="vi-VN"/>
        </w:rPr>
        <w:t>3</w:t>
      </w:r>
      <w:r w:rsidR="0008575C" w:rsidRPr="0004780B">
        <w:rPr>
          <w:rFonts w:asciiTheme="minorHAnsi" w:hAnsiTheme="minorHAnsi" w:cstheme="minorHAnsi"/>
          <w:color w:val="000000" w:themeColor="text1"/>
          <w:lang w:val="vi-VN"/>
        </w:rPr>
        <w:t>]</w:t>
      </w:r>
      <w:r w:rsidR="007A7698" w:rsidRPr="0004780B">
        <w:rPr>
          <w:rFonts w:asciiTheme="minorHAnsi" w:hAnsiTheme="minorHAnsi" w:cstheme="minorHAnsi"/>
          <w:color w:val="000000" w:themeColor="text1"/>
          <w:lang w:val="vi-VN"/>
        </w:rPr>
        <w:t>. With these challenges, there are two appropriate solution.</w:t>
      </w:r>
    </w:p>
    <w:p w14:paraId="6E94C11A" w14:textId="77777777" w:rsidR="007A7698" w:rsidRPr="0004780B" w:rsidRDefault="007A7698" w:rsidP="0008575C">
      <w:pPr>
        <w:ind w:left="1080"/>
        <w:rPr>
          <w:rFonts w:asciiTheme="minorHAnsi" w:hAnsiTheme="minorHAnsi" w:cstheme="minorHAnsi"/>
          <w:color w:val="000000" w:themeColor="text1"/>
          <w:lang w:val="vi-VN"/>
        </w:rPr>
      </w:pPr>
    </w:p>
    <w:p w14:paraId="6B37916B" w14:textId="77777777" w:rsidR="00B76C4F" w:rsidRPr="0004780B" w:rsidRDefault="00B76C4F" w:rsidP="0008575C">
      <w:pPr>
        <w:ind w:left="1080"/>
        <w:rPr>
          <w:rFonts w:asciiTheme="minorHAnsi" w:hAnsiTheme="minorHAnsi" w:cstheme="minorHAnsi"/>
          <w:color w:val="000000" w:themeColor="text1"/>
          <w:lang w:val="vi-VN"/>
        </w:rPr>
      </w:pPr>
    </w:p>
    <w:p w14:paraId="145C0567" w14:textId="10679B22" w:rsidR="007A7698" w:rsidRPr="0004780B" w:rsidRDefault="007A7698" w:rsidP="007A7698">
      <w:pPr>
        <w:pStyle w:val="ListParagraph"/>
        <w:numPr>
          <w:ilvl w:val="0"/>
          <w:numId w:val="11"/>
        </w:numPr>
        <w:rPr>
          <w:rFonts w:asciiTheme="minorHAnsi" w:hAnsiTheme="minorHAnsi" w:cstheme="minorHAnsi"/>
          <w:b/>
          <w:bCs/>
          <w:color w:val="000000" w:themeColor="text1"/>
          <w:lang w:val="vi-VN"/>
        </w:rPr>
      </w:pPr>
      <w:r w:rsidRPr="0004780B">
        <w:rPr>
          <w:rFonts w:asciiTheme="minorHAnsi" w:hAnsiTheme="minorHAnsi" w:cstheme="minorHAnsi"/>
          <w:b/>
          <w:bCs/>
          <w:color w:val="000000" w:themeColor="text1"/>
          <w:lang w:val="vi-VN"/>
        </w:rPr>
        <w:t>Differentiation through Innovation</w:t>
      </w:r>
      <w:r w:rsidR="00B76C4F" w:rsidRPr="0004780B">
        <w:rPr>
          <w:rFonts w:asciiTheme="minorHAnsi" w:hAnsiTheme="minorHAnsi" w:cstheme="minorHAnsi"/>
          <w:b/>
          <w:bCs/>
          <w:color w:val="000000" w:themeColor="text1"/>
          <w:lang w:val="vi-VN"/>
        </w:rPr>
        <w:t>:</w:t>
      </w:r>
    </w:p>
    <w:p w14:paraId="45AD1EDC" w14:textId="53B5DD35" w:rsidR="00B76C4F" w:rsidRPr="0004780B" w:rsidRDefault="00B76C4F" w:rsidP="00B76C4F">
      <w:pPr>
        <w:pStyle w:val="ListParagraph"/>
        <w:ind w:left="1800"/>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Maintain a focus on development to distinguish items and administrations from competitors. Frequently evaluate mechanical headways and contribute to investigate and advancement to remain ahead. Present interesting highlights or functionalities that set VNG separated within the advertisement.</w:t>
      </w:r>
    </w:p>
    <w:p w14:paraId="2732A47E" w14:textId="77777777" w:rsidR="00B76C4F" w:rsidRPr="0004780B" w:rsidRDefault="00B76C4F" w:rsidP="00B76C4F">
      <w:pPr>
        <w:pStyle w:val="ListParagraph"/>
        <w:ind w:left="1800"/>
        <w:rPr>
          <w:rFonts w:asciiTheme="minorHAnsi" w:hAnsiTheme="minorHAnsi" w:cstheme="minorHAnsi"/>
          <w:color w:val="000000" w:themeColor="text1"/>
          <w:lang w:val="vi-VN"/>
        </w:rPr>
      </w:pPr>
    </w:p>
    <w:p w14:paraId="304FB6B3" w14:textId="6B1B465F" w:rsidR="00B76C4F" w:rsidRPr="0004780B" w:rsidRDefault="00B76C4F" w:rsidP="00B76C4F">
      <w:pPr>
        <w:pStyle w:val="ListParagraph"/>
        <w:numPr>
          <w:ilvl w:val="0"/>
          <w:numId w:val="11"/>
        </w:numPr>
        <w:rPr>
          <w:rFonts w:asciiTheme="minorHAnsi" w:hAnsiTheme="minorHAnsi" w:cstheme="minorHAnsi"/>
          <w:b/>
          <w:bCs/>
          <w:color w:val="000000" w:themeColor="text1"/>
          <w:lang w:val="vi-VN"/>
        </w:rPr>
      </w:pPr>
      <w:r w:rsidRPr="0004780B">
        <w:rPr>
          <w:rFonts w:asciiTheme="minorHAnsi" w:hAnsiTheme="minorHAnsi" w:cstheme="minorHAnsi"/>
          <w:b/>
          <w:bCs/>
          <w:color w:val="000000" w:themeColor="text1"/>
          <w:lang w:val="vi-VN"/>
        </w:rPr>
        <w:t>Strategic Pricing and Market Positioning:</w:t>
      </w:r>
    </w:p>
    <w:p w14:paraId="52D11F48" w14:textId="5818EDD9" w:rsidR="0008575C" w:rsidRPr="0004780B" w:rsidRDefault="003E0B02" w:rsidP="003E0B02">
      <w:pPr>
        <w:ind w:left="1800"/>
        <w:rPr>
          <w:rFonts w:asciiTheme="minorHAnsi" w:hAnsiTheme="minorHAnsi" w:cstheme="minorHAnsi"/>
          <w:color w:val="000000" w:themeColor="text1"/>
        </w:rPr>
      </w:pPr>
      <w:r w:rsidRPr="0004780B">
        <w:rPr>
          <w:rFonts w:asciiTheme="minorHAnsi" w:hAnsiTheme="minorHAnsi" w:cstheme="minorHAnsi"/>
          <w:color w:val="000000" w:themeColor="text1"/>
        </w:rPr>
        <w:t>Conduct intensive showcase examinations to decide on ideal estimating methodologies. Consider value-based estimating, bundling alternatives, or devotion programs to draw in and hold clients. Emphasize the special esteem recommendation to position VNG deliberately against competitors.</w:t>
      </w:r>
    </w:p>
    <w:p w14:paraId="51BBBFD7" w14:textId="77777777" w:rsidR="003E0B02" w:rsidRPr="0004780B" w:rsidRDefault="003E0B02" w:rsidP="005D5E96">
      <w:pPr>
        <w:ind w:left="720"/>
        <w:rPr>
          <w:rFonts w:asciiTheme="minorHAnsi" w:hAnsiTheme="minorHAnsi" w:cstheme="minorHAnsi"/>
          <w:b/>
          <w:bCs/>
          <w:color w:val="C45911" w:themeColor="accent2" w:themeShade="BF"/>
          <w:lang w:val="vi-VN"/>
        </w:rPr>
      </w:pPr>
    </w:p>
    <w:p w14:paraId="3E74A1D9" w14:textId="60EE9516" w:rsidR="0008575C" w:rsidRPr="0004780B" w:rsidRDefault="0008575C" w:rsidP="0008575C">
      <w:pPr>
        <w:pStyle w:val="ListParagraph"/>
        <w:numPr>
          <w:ilvl w:val="0"/>
          <w:numId w:val="8"/>
        </w:numPr>
        <w:rPr>
          <w:rFonts w:asciiTheme="minorHAnsi" w:hAnsiTheme="minorHAnsi" w:cstheme="minorHAnsi"/>
          <w:b/>
          <w:bCs/>
          <w:color w:val="C45911" w:themeColor="accent2" w:themeShade="BF"/>
          <w:lang w:val="vi-VN"/>
        </w:rPr>
      </w:pPr>
      <w:r w:rsidRPr="0004780B">
        <w:rPr>
          <w:rFonts w:asciiTheme="minorHAnsi" w:hAnsiTheme="minorHAnsi" w:cstheme="minorHAnsi"/>
          <w:b/>
          <w:bCs/>
          <w:color w:val="C45911" w:themeColor="accent2" w:themeShade="BF"/>
          <w:lang w:val="vi-VN"/>
        </w:rPr>
        <w:t>Challenges with Partners</w:t>
      </w:r>
    </w:p>
    <w:p w14:paraId="044AF686" w14:textId="66AFD98E" w:rsidR="003E0B02" w:rsidRPr="0004780B" w:rsidRDefault="0008575C" w:rsidP="0008575C">
      <w:pPr>
        <w:ind w:left="1080"/>
        <w:rPr>
          <w:rFonts w:asciiTheme="minorHAnsi" w:hAnsiTheme="minorHAnsi" w:cstheme="minorHAnsi"/>
          <w:color w:val="000000" w:themeColor="text1"/>
          <w:lang w:val="vi-VN"/>
        </w:rPr>
      </w:pPr>
      <w:r w:rsidRPr="0004780B">
        <w:rPr>
          <w:rFonts w:asciiTheme="minorHAnsi" w:hAnsiTheme="minorHAnsi" w:cstheme="minorHAnsi"/>
          <w:color w:val="000000" w:themeColor="text1"/>
        </w:rPr>
        <w:t xml:space="preserve">VNG grapples with challenges related to its strategic partnerships, a crucial aspect of its business ecosystem. Building and sustaining these partnerships demand meticulous alignment of goals and the identification of mutually beneficial collaborations. Collaboration itself introduces complexities, particularly in joint ventures, requiring effective coordination, communication, and integration of systems or processes with partners. Moreover, any dependence on specific partners for critical components or services poses risks, prompting VNG to diversify its </w:t>
      </w:r>
      <w:r w:rsidRPr="0004780B">
        <w:rPr>
          <w:rFonts w:asciiTheme="minorHAnsi" w:hAnsiTheme="minorHAnsi" w:cstheme="minorHAnsi"/>
          <w:color w:val="000000" w:themeColor="text1"/>
        </w:rPr>
        <w:lastRenderedPageBreak/>
        <w:t>partner network to mitigate potential disruptions or disputes.</w:t>
      </w:r>
      <w:r w:rsidR="00B76C4F" w:rsidRPr="0004780B">
        <w:rPr>
          <w:rFonts w:asciiTheme="minorHAnsi" w:hAnsiTheme="minorHAnsi" w:cstheme="minorHAnsi"/>
          <w:color w:val="000000" w:themeColor="text1"/>
          <w:lang w:val="vi-VN"/>
        </w:rPr>
        <w:t xml:space="preserve"> </w:t>
      </w:r>
      <w:r w:rsidR="003E0B02" w:rsidRPr="0004780B">
        <w:rPr>
          <w:rFonts w:asciiTheme="minorHAnsi" w:hAnsiTheme="minorHAnsi" w:cstheme="minorHAnsi"/>
          <w:color w:val="000000" w:themeColor="text1"/>
          <w:lang w:val="vi-VN"/>
        </w:rPr>
        <w:t>With VNG, partner businesses play an important role in holding revenue as well as the ability to reach international goals, and with the difficulties being encountered, in my opinion, VNG has three directions to solve the problem at hand.</w:t>
      </w:r>
    </w:p>
    <w:p w14:paraId="65025EFD" w14:textId="77777777" w:rsidR="003E0B02" w:rsidRPr="0004780B" w:rsidRDefault="003E0B02" w:rsidP="0008575C">
      <w:pPr>
        <w:ind w:left="1080"/>
        <w:rPr>
          <w:rFonts w:asciiTheme="minorHAnsi" w:hAnsiTheme="minorHAnsi" w:cstheme="minorHAnsi"/>
          <w:color w:val="000000" w:themeColor="text1"/>
          <w:lang w:val="vi-VN"/>
        </w:rPr>
      </w:pPr>
    </w:p>
    <w:p w14:paraId="0403CA32" w14:textId="2C81195C" w:rsidR="00081636" w:rsidRPr="0004780B" w:rsidRDefault="003E0B02" w:rsidP="003E2ACF">
      <w:pPr>
        <w:pStyle w:val="ListParagraph"/>
        <w:numPr>
          <w:ilvl w:val="0"/>
          <w:numId w:val="12"/>
        </w:numPr>
        <w:rPr>
          <w:rFonts w:asciiTheme="minorHAnsi" w:hAnsiTheme="minorHAnsi" w:cstheme="minorHAnsi"/>
          <w:b/>
          <w:bCs/>
          <w:color w:val="000000" w:themeColor="text1"/>
          <w:lang w:val="vi-VN"/>
        </w:rPr>
      </w:pPr>
      <w:r w:rsidRPr="0004780B">
        <w:rPr>
          <w:rFonts w:asciiTheme="minorHAnsi" w:hAnsiTheme="minorHAnsi" w:cstheme="minorHAnsi"/>
          <w:b/>
          <w:bCs/>
          <w:color w:val="000000" w:themeColor="text1"/>
          <w:lang w:val="vi-VN"/>
        </w:rPr>
        <w:t>Strategic Partnership Management:</w:t>
      </w:r>
    </w:p>
    <w:p w14:paraId="4E468557" w14:textId="53D8D092" w:rsidR="003E0B02" w:rsidRPr="0004780B" w:rsidRDefault="003E0B02" w:rsidP="003E0B02">
      <w:pPr>
        <w:pStyle w:val="ListParagraph"/>
        <w:ind w:left="1800"/>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Build up clear communication channels and adjusted objectives with vital accomplices. Routinely evaluate the common benefits of organizations and alter techniques appropriately. Cultivate collaborative activities to reinforce connections and guarantee both parties infer esteem from the affiliation.</w:t>
      </w:r>
    </w:p>
    <w:p w14:paraId="378670A4" w14:textId="77777777" w:rsidR="003E0B02" w:rsidRPr="0004780B" w:rsidRDefault="003E0B02" w:rsidP="003E0B02">
      <w:pPr>
        <w:rPr>
          <w:rFonts w:asciiTheme="minorHAnsi" w:hAnsiTheme="minorHAnsi" w:cstheme="minorHAnsi"/>
          <w:color w:val="000000" w:themeColor="text1"/>
          <w:lang w:val="vi-VN"/>
        </w:rPr>
      </w:pPr>
    </w:p>
    <w:p w14:paraId="068BD2F4" w14:textId="5F489B9B" w:rsidR="003E0B02" w:rsidRPr="0004780B" w:rsidRDefault="003E0B02" w:rsidP="003E0B02">
      <w:pPr>
        <w:pStyle w:val="ListParagraph"/>
        <w:numPr>
          <w:ilvl w:val="0"/>
          <w:numId w:val="12"/>
        </w:numPr>
        <w:rPr>
          <w:rFonts w:asciiTheme="minorHAnsi" w:hAnsiTheme="minorHAnsi" w:cstheme="minorHAnsi"/>
          <w:b/>
          <w:bCs/>
          <w:color w:val="000000" w:themeColor="text1"/>
          <w:lang w:val="vi-VN"/>
        </w:rPr>
      </w:pPr>
      <w:r w:rsidRPr="0004780B">
        <w:rPr>
          <w:rFonts w:asciiTheme="minorHAnsi" w:hAnsiTheme="minorHAnsi" w:cstheme="minorHAnsi"/>
          <w:b/>
          <w:bCs/>
          <w:color w:val="000000" w:themeColor="text1"/>
          <w:lang w:val="vi-VN"/>
        </w:rPr>
        <w:t>Diversity of Partner Network:</w:t>
      </w:r>
    </w:p>
    <w:p w14:paraId="65A42BCA" w14:textId="42EA50B0" w:rsidR="003E0B02" w:rsidRPr="0004780B" w:rsidRDefault="003E0B02" w:rsidP="003E0B02">
      <w:pPr>
        <w:pStyle w:val="ListParagraph"/>
        <w:ind w:left="1800"/>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Decrease reliance on particular accomplices by expanding the accomplice arrangement. Recognize and lock in with modern potential collaborators, considering their qualities and compatibility with VNG's trade goals. This approach minimizes dangers related to overreliance on personal accomplices.</w:t>
      </w:r>
    </w:p>
    <w:p w14:paraId="01568F91" w14:textId="77777777" w:rsidR="003E0B02" w:rsidRPr="0004780B" w:rsidRDefault="003E0B02" w:rsidP="003E0B02">
      <w:pPr>
        <w:pStyle w:val="ListParagraph"/>
        <w:ind w:left="1800"/>
        <w:rPr>
          <w:rFonts w:asciiTheme="minorHAnsi" w:hAnsiTheme="minorHAnsi" w:cstheme="minorHAnsi"/>
          <w:color w:val="000000" w:themeColor="text1"/>
          <w:lang w:val="vi-VN"/>
        </w:rPr>
      </w:pPr>
    </w:p>
    <w:p w14:paraId="35612A26" w14:textId="7A6A8570" w:rsidR="003E0B02" w:rsidRPr="0004780B" w:rsidRDefault="003E0B02" w:rsidP="003E0B02">
      <w:pPr>
        <w:pStyle w:val="ListParagraph"/>
        <w:numPr>
          <w:ilvl w:val="0"/>
          <w:numId w:val="12"/>
        </w:numPr>
        <w:rPr>
          <w:rFonts w:asciiTheme="minorHAnsi" w:hAnsiTheme="minorHAnsi" w:cstheme="minorHAnsi"/>
          <w:b/>
          <w:bCs/>
          <w:color w:val="000000" w:themeColor="text1"/>
          <w:lang w:val="vi-VN"/>
        </w:rPr>
      </w:pPr>
      <w:r w:rsidRPr="0004780B">
        <w:rPr>
          <w:rFonts w:asciiTheme="minorHAnsi" w:hAnsiTheme="minorHAnsi" w:cstheme="minorHAnsi"/>
          <w:b/>
          <w:bCs/>
          <w:color w:val="000000" w:themeColor="text1"/>
          <w:lang w:val="vi-VN"/>
        </w:rPr>
        <w:t>Effective Collaboration Framework:</w:t>
      </w:r>
    </w:p>
    <w:p w14:paraId="5CA3DBA9" w14:textId="575DD1C0" w:rsidR="003E0B02" w:rsidRPr="0004780B" w:rsidRDefault="003E0B02" w:rsidP="003E0B02">
      <w:pPr>
        <w:pStyle w:val="ListParagraph"/>
        <w:ind w:left="1800"/>
        <w:rPr>
          <w:rFonts w:asciiTheme="minorHAnsi" w:hAnsiTheme="minorHAnsi" w:cstheme="minorHAnsi"/>
          <w:color w:val="000000" w:themeColor="text1"/>
          <w:lang w:val="vi-VN"/>
        </w:rPr>
      </w:pPr>
      <w:r w:rsidRPr="0004780B">
        <w:rPr>
          <w:rFonts w:asciiTheme="minorHAnsi" w:hAnsiTheme="minorHAnsi" w:cstheme="minorHAnsi"/>
          <w:color w:val="000000" w:themeColor="text1"/>
          <w:lang w:val="vi-VN"/>
        </w:rPr>
        <w:t>Actualize effective collaboration systems, counting streamlined communication channels and coordinates frameworks. Contribute in innovation that encourages consistent collaboration and information trade. Conduct standard evaluations of collaborative forms to distinguish and address potential bottlenecks or wasteful aspects.</w:t>
      </w:r>
    </w:p>
    <w:p w14:paraId="2110F1B9" w14:textId="77777777" w:rsidR="003E0B02" w:rsidRPr="0004780B" w:rsidRDefault="003E0B02" w:rsidP="003E0B02">
      <w:pPr>
        <w:rPr>
          <w:rFonts w:asciiTheme="minorHAnsi" w:hAnsiTheme="minorHAnsi" w:cstheme="minorHAnsi"/>
          <w:color w:val="000000" w:themeColor="text1"/>
          <w:lang w:val="vi-VN"/>
        </w:rPr>
      </w:pPr>
    </w:p>
    <w:p w14:paraId="4865BE5F" w14:textId="770AF934" w:rsidR="003E0B02" w:rsidRPr="0004780B" w:rsidRDefault="003E0B02" w:rsidP="0004780B">
      <w:pPr>
        <w:pStyle w:val="ListParagraph"/>
        <w:numPr>
          <w:ilvl w:val="0"/>
          <w:numId w:val="2"/>
        </w:numPr>
        <w:rPr>
          <w:rFonts w:asciiTheme="minorHAnsi" w:hAnsiTheme="minorHAnsi" w:cstheme="minorHAnsi"/>
          <w:b/>
          <w:bCs/>
          <w:color w:val="538135" w:themeColor="accent6" w:themeShade="BF"/>
          <w:sz w:val="32"/>
          <w:szCs w:val="32"/>
          <w:lang w:val="vi-VN"/>
        </w:rPr>
      </w:pPr>
      <w:r w:rsidRPr="0004780B">
        <w:rPr>
          <w:rFonts w:asciiTheme="minorHAnsi" w:hAnsiTheme="minorHAnsi" w:cstheme="minorHAnsi"/>
          <w:b/>
          <w:bCs/>
          <w:color w:val="538135" w:themeColor="accent6" w:themeShade="BF"/>
          <w:sz w:val="32"/>
          <w:szCs w:val="32"/>
          <w:lang w:val="vi-VN"/>
        </w:rPr>
        <w:t>Conclusion</w:t>
      </w:r>
    </w:p>
    <w:p w14:paraId="0CDE6731" w14:textId="7FF9E3F3" w:rsidR="0004780B" w:rsidRPr="0004780B" w:rsidRDefault="0004780B" w:rsidP="0004780B">
      <w:pPr>
        <w:rPr>
          <w:rFonts w:asciiTheme="minorHAnsi" w:hAnsiTheme="minorHAnsi" w:cstheme="minorHAnsi"/>
          <w:lang w:val="vi-VN"/>
        </w:rPr>
      </w:pPr>
      <w:r w:rsidRPr="0004780B">
        <w:rPr>
          <w:rFonts w:asciiTheme="minorHAnsi" w:hAnsiTheme="minorHAnsi" w:cstheme="minorHAnsi"/>
        </w:rPr>
        <w:t>In conclusion, VNG Corporation stands as a dynamic force in the technology sector, exemplified by its flagship product, Zalo, which has redefined communication and social networking. The company's commitment to technological leadership is evident through its diverse portfolio, including online games, connection platforms, fintech, and digital transformation initiatives. Despite notable achievements, VNG faces organizational challenges, such as communication bottlenecks and resistance to change, associated with its hierarchical structure. Additionally, customer acquisition, market competition, and strategic partnerships present ongoing hurdles that require innovative solutions. The company's emphasis on transformational and servant leadership, coupled with a proactive approach to management culture and employee training, positions it well for continued success. By leveraging its strengths, embracing innovation, and addressing organizational challenges, VNG can navigate the evolving tech landscape, delivering value to customers and maintaining its competitive edge.</w:t>
      </w:r>
    </w:p>
    <w:p w14:paraId="335FD7B5" w14:textId="77777777" w:rsidR="003E0B02" w:rsidRPr="0004780B" w:rsidRDefault="003E0B02" w:rsidP="003E0B02">
      <w:pPr>
        <w:pStyle w:val="ListParagraph"/>
        <w:ind w:left="1080"/>
        <w:rPr>
          <w:rFonts w:asciiTheme="minorHAnsi" w:hAnsiTheme="minorHAnsi" w:cstheme="minorHAnsi"/>
          <w:color w:val="000000" w:themeColor="text1"/>
          <w:lang w:val="vi-VN"/>
        </w:rPr>
      </w:pPr>
    </w:p>
    <w:p w14:paraId="1B669A89" w14:textId="77777777" w:rsidR="00081636" w:rsidRPr="0004780B" w:rsidRDefault="00081636" w:rsidP="003E2ACF">
      <w:pPr>
        <w:rPr>
          <w:rFonts w:asciiTheme="minorHAnsi" w:hAnsiTheme="minorHAnsi" w:cstheme="minorHAnsi"/>
          <w:color w:val="000000" w:themeColor="text1"/>
          <w:lang w:val="vi-VN"/>
        </w:rPr>
      </w:pPr>
    </w:p>
    <w:p w14:paraId="0FBB2996" w14:textId="77777777" w:rsidR="00081636" w:rsidRPr="0004780B" w:rsidRDefault="00081636" w:rsidP="003E2ACF">
      <w:pPr>
        <w:rPr>
          <w:rFonts w:asciiTheme="minorHAnsi" w:hAnsiTheme="minorHAnsi" w:cstheme="minorHAnsi"/>
          <w:color w:val="000000" w:themeColor="text1"/>
          <w:lang w:val="vi-VN"/>
        </w:rPr>
      </w:pPr>
    </w:p>
    <w:p w14:paraId="7952C5C4" w14:textId="265B491A" w:rsidR="0008575C" w:rsidRPr="0004780B" w:rsidRDefault="0008575C" w:rsidP="003E2ACF">
      <w:pPr>
        <w:rPr>
          <w:rFonts w:asciiTheme="minorHAnsi" w:hAnsiTheme="minorHAnsi" w:cstheme="minorHAnsi"/>
          <w:color w:val="000000" w:themeColor="text1"/>
          <w:lang w:val="vi-VN"/>
        </w:rPr>
      </w:pPr>
    </w:p>
    <w:p w14:paraId="1BF7584E" w14:textId="67AA8F1B" w:rsidR="0008575C" w:rsidRPr="0004780B" w:rsidRDefault="0008575C" w:rsidP="003E2ACF">
      <w:pPr>
        <w:rPr>
          <w:rFonts w:asciiTheme="minorHAnsi" w:hAnsiTheme="minorHAnsi" w:cstheme="minorHAnsi"/>
          <w:color w:val="000000" w:themeColor="text1"/>
          <w:lang w:val="vi-VN"/>
        </w:rPr>
      </w:pPr>
    </w:p>
    <w:p w14:paraId="273AB6B3" w14:textId="14712C3D" w:rsidR="0008575C" w:rsidRPr="0004780B" w:rsidRDefault="0004780B" w:rsidP="0004780B">
      <w:pPr>
        <w:pStyle w:val="ListParagraph"/>
        <w:numPr>
          <w:ilvl w:val="0"/>
          <w:numId w:val="2"/>
        </w:numPr>
        <w:rPr>
          <w:rFonts w:asciiTheme="minorHAnsi" w:hAnsiTheme="minorHAnsi" w:cstheme="minorHAnsi"/>
          <w:b/>
          <w:bCs/>
          <w:color w:val="538135" w:themeColor="accent6" w:themeShade="BF"/>
          <w:sz w:val="32"/>
          <w:szCs w:val="32"/>
          <w:lang w:val="vi-VN"/>
        </w:rPr>
      </w:pPr>
      <w:r w:rsidRPr="0004780B">
        <w:rPr>
          <w:rFonts w:asciiTheme="minorHAnsi" w:hAnsiTheme="minorHAnsi" w:cstheme="minorHAnsi"/>
          <w:b/>
          <w:bCs/>
          <w:color w:val="538135" w:themeColor="accent6" w:themeShade="BF"/>
          <w:sz w:val="32"/>
          <w:szCs w:val="32"/>
          <w:lang w:val="vi-VN"/>
        </w:rPr>
        <w:lastRenderedPageBreak/>
        <w:t>Appendix</w:t>
      </w:r>
    </w:p>
    <w:p w14:paraId="4740EA3D" w14:textId="02DF774B" w:rsidR="0008575C" w:rsidRPr="0004780B" w:rsidRDefault="0004780B" w:rsidP="003E2ACF">
      <w:pPr>
        <w:rPr>
          <w:rFonts w:asciiTheme="minorHAnsi" w:hAnsiTheme="minorHAnsi" w:cstheme="minorHAnsi"/>
          <w:color w:val="000000" w:themeColor="text1"/>
          <w:lang w:val="vi-VN"/>
        </w:rPr>
      </w:pPr>
      <w:r>
        <w:rPr>
          <w:noProof/>
        </w:rPr>
        <mc:AlternateContent>
          <mc:Choice Requires="wps">
            <w:drawing>
              <wp:anchor distT="0" distB="0" distL="114300" distR="114300" simplePos="0" relativeHeight="251662336" behindDoc="1" locked="0" layoutInCell="1" allowOverlap="1" wp14:anchorId="51F03D2E" wp14:editId="07D22F00">
                <wp:simplePos x="0" y="0"/>
                <wp:positionH relativeFrom="column">
                  <wp:posOffset>197485</wp:posOffset>
                </wp:positionH>
                <wp:positionV relativeFrom="paragraph">
                  <wp:posOffset>3726815</wp:posOffset>
                </wp:positionV>
                <wp:extent cx="5372735" cy="635"/>
                <wp:effectExtent l="0" t="0" r="12065" b="2540"/>
                <wp:wrapTight wrapText="bothSides">
                  <wp:wrapPolygon edited="0">
                    <wp:start x="0" y="0"/>
                    <wp:lineTo x="0" y="20348"/>
                    <wp:lineTo x="21597" y="20348"/>
                    <wp:lineTo x="21597" y="0"/>
                    <wp:lineTo x="0" y="0"/>
                  </wp:wrapPolygon>
                </wp:wrapTight>
                <wp:docPr id="1652775802" name="Text Box 1"/>
                <wp:cNvGraphicFramePr/>
                <a:graphic xmlns:a="http://schemas.openxmlformats.org/drawingml/2006/main">
                  <a:graphicData uri="http://schemas.microsoft.com/office/word/2010/wordprocessingShape">
                    <wps:wsp>
                      <wps:cNvSpPr txBox="1"/>
                      <wps:spPr>
                        <a:xfrm>
                          <a:off x="0" y="0"/>
                          <a:ext cx="5372735" cy="635"/>
                        </a:xfrm>
                        <a:prstGeom prst="rect">
                          <a:avLst/>
                        </a:prstGeom>
                        <a:noFill/>
                        <a:ln>
                          <a:noFill/>
                        </a:ln>
                      </wps:spPr>
                      <wps:txbx>
                        <w:txbxContent>
                          <w:p w14:paraId="05E8EB4E" w14:textId="3FD5030E" w:rsidR="0004780B" w:rsidRPr="0004780B" w:rsidRDefault="0004780B" w:rsidP="0004780B">
                            <w:pPr>
                              <w:jc w:val="center"/>
                              <w:rPr>
                                <w:rFonts w:asciiTheme="minorHAnsi" w:hAnsiTheme="minorHAnsi" w:cstheme="minorHAnsi"/>
                                <w:b/>
                                <w:bCs/>
                                <w:i/>
                                <w:iCs/>
                                <w:sz w:val="22"/>
                                <w:szCs w:val="22"/>
                                <w:lang w:val="vi-VN"/>
                              </w:rPr>
                            </w:pPr>
                            <w:r>
                              <w:rPr>
                                <w:rFonts w:asciiTheme="minorHAnsi" w:hAnsiTheme="minorHAnsi" w:cstheme="minorHAnsi"/>
                                <w:b/>
                                <w:bCs/>
                                <w:i/>
                                <w:iCs/>
                                <w:sz w:val="22"/>
                                <w:szCs w:val="22"/>
                              </w:rPr>
                              <w:t>Figure</w:t>
                            </w:r>
                            <w:r w:rsidRPr="0004780B">
                              <w:rPr>
                                <w:rFonts w:asciiTheme="minorHAnsi" w:hAnsiTheme="minorHAnsi" w:cstheme="minorHAnsi"/>
                                <w:b/>
                                <w:bCs/>
                                <w:i/>
                                <w:iCs/>
                                <w:sz w:val="22"/>
                                <w:szCs w:val="22"/>
                              </w:rPr>
                              <w:t xml:space="preserve"> </w:t>
                            </w:r>
                            <w:r w:rsidRPr="0004780B">
                              <w:rPr>
                                <w:rFonts w:asciiTheme="minorHAnsi" w:hAnsiTheme="minorHAnsi" w:cstheme="minorHAnsi"/>
                                <w:b/>
                                <w:bCs/>
                                <w:i/>
                                <w:iCs/>
                                <w:sz w:val="22"/>
                                <w:szCs w:val="22"/>
                              </w:rPr>
                              <w:fldChar w:fldCharType="begin"/>
                            </w:r>
                            <w:r w:rsidRPr="0004780B">
                              <w:rPr>
                                <w:rFonts w:asciiTheme="minorHAnsi" w:hAnsiTheme="minorHAnsi" w:cstheme="minorHAnsi"/>
                                <w:b/>
                                <w:bCs/>
                                <w:i/>
                                <w:iCs/>
                                <w:sz w:val="22"/>
                                <w:szCs w:val="22"/>
                              </w:rPr>
                              <w:instrText xml:space="preserve"> SEQ Hình \* ARABIC </w:instrText>
                            </w:r>
                            <w:r w:rsidRPr="0004780B">
                              <w:rPr>
                                <w:rFonts w:asciiTheme="minorHAnsi" w:hAnsiTheme="minorHAnsi" w:cstheme="minorHAnsi"/>
                                <w:b/>
                                <w:bCs/>
                                <w:i/>
                                <w:iCs/>
                                <w:sz w:val="22"/>
                                <w:szCs w:val="22"/>
                              </w:rPr>
                              <w:fldChar w:fldCharType="separate"/>
                            </w:r>
                            <w:r w:rsidR="00F907E3">
                              <w:rPr>
                                <w:rFonts w:asciiTheme="minorHAnsi" w:hAnsiTheme="minorHAnsi" w:cstheme="minorHAnsi"/>
                                <w:b/>
                                <w:bCs/>
                                <w:i/>
                                <w:iCs/>
                                <w:noProof/>
                                <w:sz w:val="22"/>
                                <w:szCs w:val="22"/>
                              </w:rPr>
                              <w:t>1</w:t>
                            </w:r>
                            <w:r w:rsidRPr="0004780B">
                              <w:rPr>
                                <w:rFonts w:asciiTheme="minorHAnsi" w:hAnsiTheme="minorHAnsi" w:cstheme="minorHAnsi"/>
                                <w:b/>
                                <w:bCs/>
                                <w:i/>
                                <w:iCs/>
                                <w:sz w:val="22"/>
                                <w:szCs w:val="22"/>
                              </w:rPr>
                              <w:fldChar w:fldCharType="end"/>
                            </w:r>
                            <w:r w:rsidRPr="0004780B">
                              <w:rPr>
                                <w:rFonts w:asciiTheme="minorHAnsi" w:hAnsiTheme="minorHAnsi" w:cstheme="minorHAnsi"/>
                                <w:b/>
                                <w:bCs/>
                                <w:i/>
                                <w:iCs/>
                                <w:sz w:val="22"/>
                                <w:szCs w:val="22"/>
                                <w:lang w:val="vi-VN"/>
                              </w:rPr>
                              <w:t>: Organization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F03D2E" id="_x0000_t202" coordsize="21600,21600" o:spt="202" path="m,l,21600r21600,l21600,xe">
                <v:stroke joinstyle="miter"/>
                <v:path gradientshapeok="t" o:connecttype="rect"/>
              </v:shapetype>
              <v:shape id="Text Box 1" o:spid="_x0000_s1026" type="#_x0000_t202" style="position:absolute;margin-left:15.55pt;margin-top:293.45pt;width:423.0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" filled="f" stroked="f">
                <v:textbox style="mso-fit-shape-to-text:t" inset="0,0,0,0">
                  <w:txbxContent>
                    <w:p w14:paraId="05E8EB4E" w14:textId="3FD5030E" w:rsidR="0004780B" w:rsidRPr="0004780B" w:rsidRDefault="0004780B" w:rsidP="0004780B">
                      <w:pPr>
                        <w:jc w:val="center"/>
                        <w:rPr>
                          <w:rFonts w:asciiTheme="minorHAnsi" w:hAnsiTheme="minorHAnsi" w:cstheme="minorHAnsi"/>
                          <w:b/>
                          <w:bCs/>
                          <w:i/>
                          <w:iCs/>
                          <w:sz w:val="22"/>
                          <w:szCs w:val="22"/>
                          <w:lang w:val="vi-VN"/>
                        </w:rPr>
                      </w:pPr>
                      <w:r>
                        <w:rPr>
                          <w:rFonts w:asciiTheme="minorHAnsi" w:hAnsiTheme="minorHAnsi" w:cstheme="minorHAnsi"/>
                          <w:b/>
                          <w:bCs/>
                          <w:i/>
                          <w:iCs/>
                          <w:sz w:val="22"/>
                          <w:szCs w:val="22"/>
                        </w:rPr>
                        <w:t>Figure</w:t>
                      </w:r>
                      <w:r w:rsidRPr="0004780B">
                        <w:rPr>
                          <w:rFonts w:asciiTheme="minorHAnsi" w:hAnsiTheme="minorHAnsi" w:cstheme="minorHAnsi"/>
                          <w:b/>
                          <w:bCs/>
                          <w:i/>
                          <w:iCs/>
                          <w:sz w:val="22"/>
                          <w:szCs w:val="22"/>
                        </w:rPr>
                        <w:t xml:space="preserve"> </w:t>
                      </w:r>
                      <w:r w:rsidRPr="0004780B">
                        <w:rPr>
                          <w:rFonts w:asciiTheme="minorHAnsi" w:hAnsiTheme="minorHAnsi" w:cstheme="minorHAnsi"/>
                          <w:b/>
                          <w:bCs/>
                          <w:i/>
                          <w:iCs/>
                          <w:sz w:val="22"/>
                          <w:szCs w:val="22"/>
                        </w:rPr>
                        <w:fldChar w:fldCharType="begin"/>
                      </w:r>
                      <w:r w:rsidRPr="0004780B">
                        <w:rPr>
                          <w:rFonts w:asciiTheme="minorHAnsi" w:hAnsiTheme="minorHAnsi" w:cstheme="minorHAnsi"/>
                          <w:b/>
                          <w:bCs/>
                          <w:i/>
                          <w:iCs/>
                          <w:sz w:val="22"/>
                          <w:szCs w:val="22"/>
                        </w:rPr>
                        <w:instrText xml:space="preserve"> SEQ Hình \* ARABIC </w:instrText>
                      </w:r>
                      <w:r w:rsidRPr="0004780B">
                        <w:rPr>
                          <w:rFonts w:asciiTheme="minorHAnsi" w:hAnsiTheme="minorHAnsi" w:cstheme="minorHAnsi"/>
                          <w:b/>
                          <w:bCs/>
                          <w:i/>
                          <w:iCs/>
                          <w:sz w:val="22"/>
                          <w:szCs w:val="22"/>
                        </w:rPr>
                        <w:fldChar w:fldCharType="separate"/>
                      </w:r>
                      <w:r w:rsidR="00F907E3">
                        <w:rPr>
                          <w:rFonts w:asciiTheme="minorHAnsi" w:hAnsiTheme="minorHAnsi" w:cstheme="minorHAnsi"/>
                          <w:b/>
                          <w:bCs/>
                          <w:i/>
                          <w:iCs/>
                          <w:noProof/>
                          <w:sz w:val="22"/>
                          <w:szCs w:val="22"/>
                        </w:rPr>
                        <w:t>1</w:t>
                      </w:r>
                      <w:r w:rsidRPr="0004780B">
                        <w:rPr>
                          <w:rFonts w:asciiTheme="minorHAnsi" w:hAnsiTheme="minorHAnsi" w:cstheme="minorHAnsi"/>
                          <w:b/>
                          <w:bCs/>
                          <w:i/>
                          <w:iCs/>
                          <w:sz w:val="22"/>
                          <w:szCs w:val="22"/>
                        </w:rPr>
                        <w:fldChar w:fldCharType="end"/>
                      </w:r>
                      <w:r w:rsidRPr="0004780B">
                        <w:rPr>
                          <w:rFonts w:asciiTheme="minorHAnsi" w:hAnsiTheme="minorHAnsi" w:cstheme="minorHAnsi"/>
                          <w:b/>
                          <w:bCs/>
                          <w:i/>
                          <w:iCs/>
                          <w:sz w:val="22"/>
                          <w:szCs w:val="22"/>
                          <w:lang w:val="vi-VN"/>
                        </w:rPr>
                        <w:t>: Organization Structure</w:t>
                      </w:r>
                    </w:p>
                  </w:txbxContent>
                </v:textbox>
                <w10:wrap type="tight"/>
              </v:shape>
            </w:pict>
          </mc:Fallback>
        </mc:AlternateContent>
      </w:r>
      <w:r w:rsidRPr="0004780B">
        <w:rPr>
          <w:rFonts w:asciiTheme="minorHAnsi" w:hAnsiTheme="minorHAnsi" w:cstheme="minorHAnsi"/>
          <w:noProof/>
          <w:color w:val="000000" w:themeColor="text1"/>
          <w:lang w:val="vi-VN"/>
        </w:rPr>
        <w:drawing>
          <wp:anchor distT="0" distB="0" distL="114300" distR="114300" simplePos="0" relativeHeight="251658240" behindDoc="1" locked="0" layoutInCell="1" allowOverlap="1" wp14:anchorId="39D90676" wp14:editId="5C6877C6">
            <wp:simplePos x="0" y="0"/>
            <wp:positionH relativeFrom="column">
              <wp:posOffset>197485</wp:posOffset>
            </wp:positionH>
            <wp:positionV relativeFrom="paragraph">
              <wp:posOffset>184785</wp:posOffset>
            </wp:positionV>
            <wp:extent cx="5372735" cy="3484880"/>
            <wp:effectExtent l="0" t="0" r="0" b="0"/>
            <wp:wrapTight wrapText="bothSides">
              <wp:wrapPolygon edited="0">
                <wp:start x="0" y="0"/>
                <wp:lineTo x="0" y="21490"/>
                <wp:lineTo x="21546" y="21490"/>
                <wp:lineTo x="21546" y="0"/>
                <wp:lineTo x="0" y="0"/>
              </wp:wrapPolygon>
            </wp:wrapTight>
            <wp:docPr id="34344815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48153" name="Picture 2"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72735" cy="3484880"/>
                    </a:xfrm>
                    <a:prstGeom prst="rect">
                      <a:avLst/>
                    </a:prstGeom>
                  </pic:spPr>
                </pic:pic>
              </a:graphicData>
            </a:graphic>
            <wp14:sizeRelH relativeFrom="page">
              <wp14:pctWidth>0</wp14:pctWidth>
            </wp14:sizeRelH>
            <wp14:sizeRelV relativeFrom="page">
              <wp14:pctHeight>0</wp14:pctHeight>
            </wp14:sizeRelV>
          </wp:anchor>
        </w:drawing>
      </w:r>
    </w:p>
    <w:p w14:paraId="2D12B3AB" w14:textId="77777777" w:rsidR="0008575C" w:rsidRPr="0004780B" w:rsidRDefault="0008575C" w:rsidP="003E2ACF">
      <w:pPr>
        <w:rPr>
          <w:rFonts w:asciiTheme="minorHAnsi" w:hAnsiTheme="minorHAnsi" w:cstheme="minorHAnsi"/>
          <w:color w:val="000000" w:themeColor="text1"/>
          <w:lang w:val="vi-VN"/>
        </w:rPr>
      </w:pPr>
    </w:p>
    <w:p w14:paraId="6D58EAA4" w14:textId="77777777" w:rsidR="0008575C" w:rsidRPr="0004780B" w:rsidRDefault="0008575C" w:rsidP="003E2ACF">
      <w:pPr>
        <w:rPr>
          <w:rFonts w:asciiTheme="minorHAnsi" w:hAnsiTheme="minorHAnsi" w:cstheme="minorHAnsi"/>
          <w:color w:val="000000" w:themeColor="text1"/>
          <w:lang w:val="vi-VN"/>
        </w:rPr>
      </w:pPr>
    </w:p>
    <w:p w14:paraId="1D639760" w14:textId="77777777" w:rsidR="0008575C" w:rsidRPr="0004780B" w:rsidRDefault="0008575C" w:rsidP="003E2ACF">
      <w:pPr>
        <w:rPr>
          <w:rFonts w:asciiTheme="minorHAnsi" w:hAnsiTheme="minorHAnsi" w:cstheme="minorHAnsi"/>
          <w:color w:val="000000" w:themeColor="text1"/>
          <w:lang w:val="vi-VN"/>
        </w:rPr>
      </w:pPr>
    </w:p>
    <w:p w14:paraId="3FDE4D75" w14:textId="77777777" w:rsidR="0008575C" w:rsidRPr="0004780B" w:rsidRDefault="0008575C" w:rsidP="003E2ACF">
      <w:pPr>
        <w:rPr>
          <w:rFonts w:asciiTheme="minorHAnsi" w:hAnsiTheme="minorHAnsi" w:cstheme="minorHAnsi"/>
          <w:color w:val="000000" w:themeColor="text1"/>
          <w:lang w:val="vi-VN"/>
        </w:rPr>
      </w:pPr>
    </w:p>
    <w:p w14:paraId="2E3B7A57" w14:textId="77777777" w:rsidR="0008575C" w:rsidRPr="0004780B" w:rsidRDefault="0008575C" w:rsidP="003E2ACF">
      <w:pPr>
        <w:rPr>
          <w:rFonts w:asciiTheme="minorHAnsi" w:hAnsiTheme="minorHAnsi" w:cstheme="minorHAnsi"/>
          <w:color w:val="000000" w:themeColor="text1"/>
          <w:lang w:val="vi-VN"/>
        </w:rPr>
      </w:pPr>
    </w:p>
    <w:p w14:paraId="073E451D" w14:textId="77777777" w:rsidR="0008575C" w:rsidRPr="0004780B" w:rsidRDefault="0008575C" w:rsidP="003E2ACF">
      <w:pPr>
        <w:rPr>
          <w:rFonts w:asciiTheme="minorHAnsi" w:hAnsiTheme="minorHAnsi" w:cstheme="minorHAnsi"/>
          <w:color w:val="000000" w:themeColor="text1"/>
          <w:lang w:val="vi-VN"/>
        </w:rPr>
      </w:pPr>
    </w:p>
    <w:p w14:paraId="1ED58B7E" w14:textId="77777777" w:rsidR="0008575C" w:rsidRPr="0004780B" w:rsidRDefault="0008575C" w:rsidP="003E2ACF">
      <w:pPr>
        <w:rPr>
          <w:rFonts w:asciiTheme="minorHAnsi" w:hAnsiTheme="minorHAnsi" w:cstheme="minorHAnsi"/>
          <w:color w:val="000000" w:themeColor="text1"/>
          <w:lang w:val="vi-VN"/>
        </w:rPr>
      </w:pPr>
    </w:p>
    <w:p w14:paraId="3AF90A43" w14:textId="77777777" w:rsidR="0008575C" w:rsidRPr="0004780B" w:rsidRDefault="0008575C" w:rsidP="003E2ACF">
      <w:pPr>
        <w:rPr>
          <w:rFonts w:asciiTheme="minorHAnsi" w:hAnsiTheme="minorHAnsi" w:cstheme="minorHAnsi"/>
          <w:color w:val="000000" w:themeColor="text1"/>
          <w:lang w:val="vi-VN"/>
        </w:rPr>
      </w:pPr>
    </w:p>
    <w:p w14:paraId="794CA2A7" w14:textId="77777777" w:rsidR="0008575C" w:rsidRPr="0004780B" w:rsidRDefault="0008575C" w:rsidP="003E2ACF">
      <w:pPr>
        <w:rPr>
          <w:rFonts w:asciiTheme="minorHAnsi" w:hAnsiTheme="minorHAnsi" w:cstheme="minorHAnsi"/>
          <w:color w:val="000000" w:themeColor="text1"/>
          <w:lang w:val="vi-VN"/>
        </w:rPr>
      </w:pPr>
    </w:p>
    <w:p w14:paraId="4AA4E866" w14:textId="77777777" w:rsidR="0008575C" w:rsidRPr="0004780B" w:rsidRDefault="0008575C" w:rsidP="003E2ACF">
      <w:pPr>
        <w:rPr>
          <w:rFonts w:asciiTheme="minorHAnsi" w:hAnsiTheme="minorHAnsi" w:cstheme="minorHAnsi"/>
          <w:color w:val="000000" w:themeColor="text1"/>
          <w:lang w:val="vi-VN"/>
        </w:rPr>
      </w:pPr>
    </w:p>
    <w:p w14:paraId="13470F9A" w14:textId="13CFFEC0" w:rsidR="0008575C" w:rsidRPr="0004780B" w:rsidRDefault="0008575C" w:rsidP="003E2ACF">
      <w:pPr>
        <w:rPr>
          <w:rFonts w:asciiTheme="minorHAnsi" w:hAnsiTheme="minorHAnsi" w:cstheme="minorHAnsi"/>
          <w:color w:val="000000" w:themeColor="text1"/>
          <w:lang w:val="vi-VN"/>
        </w:rPr>
      </w:pPr>
    </w:p>
    <w:p w14:paraId="0FF7393F" w14:textId="27FBC876" w:rsidR="0008575C" w:rsidRPr="0004780B" w:rsidRDefault="0008575C" w:rsidP="003E2ACF">
      <w:pPr>
        <w:rPr>
          <w:rFonts w:asciiTheme="minorHAnsi" w:hAnsiTheme="minorHAnsi" w:cstheme="minorHAnsi"/>
          <w:color w:val="000000" w:themeColor="text1"/>
          <w:lang w:val="vi-VN"/>
        </w:rPr>
      </w:pPr>
    </w:p>
    <w:p w14:paraId="06E12ABD" w14:textId="77777777" w:rsidR="0008575C" w:rsidRPr="0004780B" w:rsidRDefault="0008575C" w:rsidP="003E2ACF">
      <w:pPr>
        <w:rPr>
          <w:rFonts w:asciiTheme="minorHAnsi" w:hAnsiTheme="minorHAnsi" w:cstheme="minorHAnsi"/>
          <w:color w:val="000000" w:themeColor="text1"/>
          <w:lang w:val="vi-VN"/>
        </w:rPr>
      </w:pPr>
    </w:p>
    <w:p w14:paraId="522165C6" w14:textId="21A163DE" w:rsidR="0008575C" w:rsidRPr="0004780B" w:rsidRDefault="0008575C" w:rsidP="003E2ACF">
      <w:pPr>
        <w:rPr>
          <w:rFonts w:asciiTheme="minorHAnsi" w:hAnsiTheme="minorHAnsi" w:cstheme="minorHAnsi"/>
          <w:color w:val="000000" w:themeColor="text1"/>
          <w:lang w:val="vi-VN"/>
        </w:rPr>
      </w:pPr>
    </w:p>
    <w:p w14:paraId="0A3026CD" w14:textId="41C1F00A" w:rsidR="0008575C" w:rsidRPr="0004780B" w:rsidRDefault="0008575C" w:rsidP="003E2ACF">
      <w:pPr>
        <w:rPr>
          <w:rFonts w:asciiTheme="minorHAnsi" w:hAnsiTheme="minorHAnsi" w:cstheme="minorHAnsi"/>
          <w:color w:val="000000" w:themeColor="text1"/>
          <w:lang w:val="vi-VN"/>
        </w:rPr>
      </w:pPr>
    </w:p>
    <w:p w14:paraId="53E297DC" w14:textId="4D30163F" w:rsidR="0008575C" w:rsidRPr="0004780B" w:rsidRDefault="0008575C" w:rsidP="003E2ACF">
      <w:pPr>
        <w:rPr>
          <w:rFonts w:asciiTheme="minorHAnsi" w:hAnsiTheme="minorHAnsi" w:cstheme="minorHAnsi"/>
          <w:color w:val="000000" w:themeColor="text1"/>
          <w:lang w:val="vi-VN"/>
        </w:rPr>
      </w:pPr>
    </w:p>
    <w:p w14:paraId="1812FCB0" w14:textId="63009BE0" w:rsidR="0008575C" w:rsidRPr="0004780B" w:rsidRDefault="0008575C" w:rsidP="003E2ACF">
      <w:pPr>
        <w:rPr>
          <w:rFonts w:asciiTheme="minorHAnsi" w:hAnsiTheme="minorHAnsi" w:cstheme="minorHAnsi"/>
          <w:color w:val="000000" w:themeColor="text1"/>
          <w:lang w:val="vi-VN"/>
        </w:rPr>
      </w:pPr>
    </w:p>
    <w:p w14:paraId="3311C2D2" w14:textId="50C1679B" w:rsidR="0008575C" w:rsidRPr="0004780B" w:rsidRDefault="0008575C" w:rsidP="003E2ACF">
      <w:pPr>
        <w:rPr>
          <w:rFonts w:asciiTheme="minorHAnsi" w:hAnsiTheme="minorHAnsi" w:cstheme="minorHAnsi"/>
          <w:color w:val="000000" w:themeColor="text1"/>
          <w:lang w:val="vi-VN"/>
        </w:rPr>
      </w:pPr>
    </w:p>
    <w:p w14:paraId="7F88F66B" w14:textId="326B5FC1" w:rsidR="0008575C" w:rsidRPr="0004780B" w:rsidRDefault="0008575C" w:rsidP="003E2ACF">
      <w:pPr>
        <w:rPr>
          <w:rFonts w:asciiTheme="minorHAnsi" w:hAnsiTheme="minorHAnsi" w:cstheme="minorHAnsi"/>
          <w:color w:val="000000" w:themeColor="text1"/>
          <w:lang w:val="vi-VN"/>
        </w:rPr>
      </w:pPr>
    </w:p>
    <w:p w14:paraId="0D7DDCA3" w14:textId="7524976D" w:rsidR="0008575C" w:rsidRPr="0004780B" w:rsidRDefault="0008575C" w:rsidP="003E2ACF">
      <w:pPr>
        <w:rPr>
          <w:rFonts w:asciiTheme="minorHAnsi" w:hAnsiTheme="minorHAnsi" w:cstheme="minorHAnsi"/>
          <w:color w:val="000000" w:themeColor="text1"/>
          <w:lang w:val="vi-VN"/>
        </w:rPr>
      </w:pPr>
    </w:p>
    <w:p w14:paraId="217695EA" w14:textId="26492B32" w:rsidR="0008575C" w:rsidRPr="0004780B" w:rsidRDefault="0008575C" w:rsidP="003E2ACF">
      <w:pPr>
        <w:rPr>
          <w:rFonts w:asciiTheme="minorHAnsi" w:hAnsiTheme="minorHAnsi" w:cstheme="minorHAnsi"/>
          <w:color w:val="000000" w:themeColor="text1"/>
          <w:lang w:val="vi-VN"/>
        </w:rPr>
      </w:pPr>
    </w:p>
    <w:p w14:paraId="13201005" w14:textId="18C30C13" w:rsidR="0008575C" w:rsidRPr="0004780B" w:rsidRDefault="0004780B" w:rsidP="003E2ACF">
      <w:pPr>
        <w:rPr>
          <w:rFonts w:asciiTheme="minorHAnsi" w:hAnsiTheme="minorHAnsi" w:cstheme="minorHAnsi"/>
          <w:color w:val="000000" w:themeColor="text1"/>
          <w:lang w:val="vi-VN"/>
        </w:rPr>
      </w:pPr>
      <w:r>
        <w:rPr>
          <w:noProof/>
        </w:rPr>
        <mc:AlternateContent>
          <mc:Choice Requires="wps">
            <w:drawing>
              <wp:anchor distT="0" distB="0" distL="114300" distR="114300" simplePos="0" relativeHeight="251664384" behindDoc="0" locked="0" layoutInCell="1" allowOverlap="1" wp14:anchorId="0DB2E396" wp14:editId="35061507">
                <wp:simplePos x="0" y="0"/>
                <wp:positionH relativeFrom="column">
                  <wp:posOffset>-621665</wp:posOffset>
                </wp:positionH>
                <wp:positionV relativeFrom="paragraph">
                  <wp:posOffset>3046730</wp:posOffset>
                </wp:positionV>
                <wp:extent cx="2945765" cy="635"/>
                <wp:effectExtent l="0" t="0" r="635" b="8255"/>
                <wp:wrapSquare wrapText="bothSides"/>
                <wp:docPr id="927422796" name="Text Box 1"/>
                <wp:cNvGraphicFramePr/>
                <a:graphic xmlns:a="http://schemas.openxmlformats.org/drawingml/2006/main">
                  <a:graphicData uri="http://schemas.microsoft.com/office/word/2010/wordprocessingShape">
                    <wps:wsp>
                      <wps:cNvSpPr txBox="1"/>
                      <wps:spPr>
                        <a:xfrm>
                          <a:off x="0" y="0"/>
                          <a:ext cx="2945765" cy="635"/>
                        </a:xfrm>
                        <a:prstGeom prst="rect">
                          <a:avLst/>
                        </a:prstGeom>
                        <a:noFill/>
                        <a:ln>
                          <a:noFill/>
                        </a:ln>
                      </wps:spPr>
                      <wps:txbx>
                        <w:txbxContent>
                          <w:p w14:paraId="2841B8EF" w14:textId="3CBFE087" w:rsidR="0004780B" w:rsidRPr="00D02A6F" w:rsidRDefault="0004780B" w:rsidP="0004780B">
                            <w:pPr>
                              <w:jc w:val="center"/>
                              <w:rPr>
                                <w:rFonts w:asciiTheme="minorHAnsi" w:hAnsiTheme="minorHAnsi" w:cstheme="minorHAnsi"/>
                                <w:b/>
                                <w:bCs/>
                                <w:i/>
                                <w:iCs/>
                                <w:sz w:val="22"/>
                                <w:szCs w:val="22"/>
                                <w:lang w:val="vi-VN"/>
                              </w:rPr>
                            </w:pPr>
                            <w:r>
                              <w:rPr>
                                <w:rFonts w:asciiTheme="minorHAnsi" w:hAnsiTheme="minorHAnsi" w:cstheme="minorHAnsi"/>
                                <w:b/>
                                <w:bCs/>
                                <w:i/>
                                <w:iCs/>
                                <w:sz w:val="22"/>
                                <w:szCs w:val="22"/>
                              </w:rPr>
                              <w:t>Figure</w:t>
                            </w:r>
                            <w:r>
                              <w:rPr>
                                <w:rFonts w:asciiTheme="minorHAnsi" w:hAnsiTheme="minorHAnsi" w:cstheme="minorHAnsi"/>
                                <w:b/>
                                <w:bCs/>
                                <w:i/>
                                <w:iCs/>
                                <w:sz w:val="22"/>
                                <w:szCs w:val="22"/>
                                <w:lang w:val="vi-VN"/>
                              </w:rPr>
                              <w:t xml:space="preserve"> </w:t>
                            </w:r>
                            <w:r w:rsidRPr="0004780B">
                              <w:rPr>
                                <w:rFonts w:asciiTheme="minorHAnsi" w:hAnsiTheme="minorHAnsi" w:cstheme="minorHAnsi"/>
                                <w:b/>
                                <w:bCs/>
                                <w:i/>
                                <w:iCs/>
                                <w:sz w:val="22"/>
                                <w:szCs w:val="22"/>
                              </w:rPr>
                              <w:t xml:space="preserve"> </w:t>
                            </w:r>
                            <w:r w:rsidRPr="0004780B">
                              <w:rPr>
                                <w:rFonts w:asciiTheme="minorHAnsi" w:hAnsiTheme="minorHAnsi" w:cstheme="minorHAnsi"/>
                                <w:b/>
                                <w:bCs/>
                                <w:i/>
                                <w:iCs/>
                                <w:sz w:val="22"/>
                                <w:szCs w:val="22"/>
                              </w:rPr>
                              <w:fldChar w:fldCharType="begin"/>
                            </w:r>
                            <w:r w:rsidRPr="0004780B">
                              <w:rPr>
                                <w:rFonts w:asciiTheme="minorHAnsi" w:hAnsiTheme="minorHAnsi" w:cstheme="minorHAnsi"/>
                                <w:b/>
                                <w:bCs/>
                                <w:i/>
                                <w:iCs/>
                                <w:sz w:val="22"/>
                                <w:szCs w:val="22"/>
                              </w:rPr>
                              <w:instrText xml:space="preserve"> SEQ Hình \* ARABIC </w:instrText>
                            </w:r>
                            <w:r w:rsidRPr="0004780B">
                              <w:rPr>
                                <w:rFonts w:asciiTheme="minorHAnsi" w:hAnsiTheme="minorHAnsi" w:cstheme="minorHAnsi"/>
                                <w:b/>
                                <w:bCs/>
                                <w:i/>
                                <w:iCs/>
                                <w:sz w:val="22"/>
                                <w:szCs w:val="22"/>
                              </w:rPr>
                              <w:fldChar w:fldCharType="separate"/>
                            </w:r>
                            <w:r w:rsidR="00F907E3">
                              <w:rPr>
                                <w:rFonts w:asciiTheme="minorHAnsi" w:hAnsiTheme="minorHAnsi" w:cstheme="minorHAnsi"/>
                                <w:b/>
                                <w:bCs/>
                                <w:i/>
                                <w:iCs/>
                                <w:noProof/>
                                <w:sz w:val="22"/>
                                <w:szCs w:val="22"/>
                              </w:rPr>
                              <w:t>2</w:t>
                            </w:r>
                            <w:r w:rsidRPr="0004780B">
                              <w:rPr>
                                <w:rFonts w:asciiTheme="minorHAnsi" w:hAnsiTheme="minorHAnsi" w:cstheme="minorHAnsi"/>
                                <w:b/>
                                <w:bCs/>
                                <w:i/>
                                <w:iCs/>
                                <w:sz w:val="22"/>
                                <w:szCs w:val="22"/>
                              </w:rPr>
                              <w:fldChar w:fldCharType="end"/>
                            </w:r>
                            <w:r w:rsidRPr="0004780B">
                              <w:rPr>
                                <w:rFonts w:asciiTheme="minorHAnsi" w:hAnsiTheme="minorHAnsi" w:cstheme="minorHAnsi"/>
                                <w:b/>
                                <w:bCs/>
                                <w:i/>
                                <w:iCs/>
                                <w:sz w:val="22"/>
                                <w:szCs w:val="22"/>
                              </w:rPr>
                              <w:t>: Comp</w:t>
                            </w:r>
                            <w:r>
                              <w:rPr>
                                <w:rFonts w:asciiTheme="minorHAnsi" w:hAnsiTheme="minorHAnsi" w:cstheme="minorHAnsi"/>
                                <w:b/>
                                <w:bCs/>
                                <w:i/>
                                <w:iCs/>
                                <w:sz w:val="22"/>
                                <w:szCs w:val="22"/>
                              </w:rPr>
                              <w:t>a</w:t>
                            </w:r>
                            <w:r w:rsidRPr="0004780B">
                              <w:rPr>
                                <w:rFonts w:asciiTheme="minorHAnsi" w:hAnsiTheme="minorHAnsi" w:cstheme="minorHAnsi"/>
                                <w:b/>
                                <w:bCs/>
                                <w:i/>
                                <w:iCs/>
                                <w:sz w:val="22"/>
                                <w:szCs w:val="22"/>
                              </w:rPr>
                              <w:t>re users between popular connection platform</w:t>
                            </w:r>
                            <w:r w:rsidR="00D02A6F">
                              <w:rPr>
                                <w:rFonts w:asciiTheme="minorHAnsi" w:hAnsiTheme="minorHAnsi" w:cstheme="minorHAnsi"/>
                                <w:b/>
                                <w:bCs/>
                                <w:i/>
                                <w:iCs/>
                                <w:sz w:val="22"/>
                                <w:szCs w:val="22"/>
                                <w:lang w:val="vi-VN"/>
                              </w:rPr>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2E396" id="_x0000_s1027" type="#_x0000_t202" style="position:absolute;margin-left:-48.95pt;margin-top:239.9pt;width:231.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" filled="f" stroked="f">
                <v:textbox style="mso-fit-shape-to-text:t" inset="0,0,0,0">
                  <w:txbxContent>
                    <w:p w14:paraId="2841B8EF" w14:textId="3CBFE087" w:rsidR="0004780B" w:rsidRPr="00D02A6F" w:rsidRDefault="0004780B" w:rsidP="0004780B">
                      <w:pPr>
                        <w:jc w:val="center"/>
                        <w:rPr>
                          <w:rFonts w:asciiTheme="minorHAnsi" w:hAnsiTheme="minorHAnsi" w:cstheme="minorHAnsi"/>
                          <w:b/>
                          <w:bCs/>
                          <w:i/>
                          <w:iCs/>
                          <w:sz w:val="22"/>
                          <w:szCs w:val="22"/>
                          <w:lang w:val="vi-VN"/>
                        </w:rPr>
                      </w:pPr>
                      <w:r>
                        <w:rPr>
                          <w:rFonts w:asciiTheme="minorHAnsi" w:hAnsiTheme="minorHAnsi" w:cstheme="minorHAnsi"/>
                          <w:b/>
                          <w:bCs/>
                          <w:i/>
                          <w:iCs/>
                          <w:sz w:val="22"/>
                          <w:szCs w:val="22"/>
                        </w:rPr>
                        <w:t>Figure</w:t>
                      </w:r>
                      <w:r>
                        <w:rPr>
                          <w:rFonts w:asciiTheme="minorHAnsi" w:hAnsiTheme="minorHAnsi" w:cstheme="minorHAnsi"/>
                          <w:b/>
                          <w:bCs/>
                          <w:i/>
                          <w:iCs/>
                          <w:sz w:val="22"/>
                          <w:szCs w:val="22"/>
                          <w:lang w:val="vi-VN"/>
                        </w:rPr>
                        <w:t xml:space="preserve"> </w:t>
                      </w:r>
                      <w:r w:rsidRPr="0004780B">
                        <w:rPr>
                          <w:rFonts w:asciiTheme="minorHAnsi" w:hAnsiTheme="minorHAnsi" w:cstheme="minorHAnsi"/>
                          <w:b/>
                          <w:bCs/>
                          <w:i/>
                          <w:iCs/>
                          <w:sz w:val="22"/>
                          <w:szCs w:val="22"/>
                        </w:rPr>
                        <w:t xml:space="preserve"> </w:t>
                      </w:r>
                      <w:r w:rsidRPr="0004780B">
                        <w:rPr>
                          <w:rFonts w:asciiTheme="minorHAnsi" w:hAnsiTheme="minorHAnsi" w:cstheme="minorHAnsi"/>
                          <w:b/>
                          <w:bCs/>
                          <w:i/>
                          <w:iCs/>
                          <w:sz w:val="22"/>
                          <w:szCs w:val="22"/>
                        </w:rPr>
                        <w:fldChar w:fldCharType="begin"/>
                      </w:r>
                      <w:r w:rsidRPr="0004780B">
                        <w:rPr>
                          <w:rFonts w:asciiTheme="minorHAnsi" w:hAnsiTheme="minorHAnsi" w:cstheme="minorHAnsi"/>
                          <w:b/>
                          <w:bCs/>
                          <w:i/>
                          <w:iCs/>
                          <w:sz w:val="22"/>
                          <w:szCs w:val="22"/>
                        </w:rPr>
                        <w:instrText xml:space="preserve"> SEQ Hình \* ARABIC </w:instrText>
                      </w:r>
                      <w:r w:rsidRPr="0004780B">
                        <w:rPr>
                          <w:rFonts w:asciiTheme="minorHAnsi" w:hAnsiTheme="minorHAnsi" w:cstheme="minorHAnsi"/>
                          <w:b/>
                          <w:bCs/>
                          <w:i/>
                          <w:iCs/>
                          <w:sz w:val="22"/>
                          <w:szCs w:val="22"/>
                        </w:rPr>
                        <w:fldChar w:fldCharType="separate"/>
                      </w:r>
                      <w:r w:rsidR="00F907E3">
                        <w:rPr>
                          <w:rFonts w:asciiTheme="minorHAnsi" w:hAnsiTheme="minorHAnsi" w:cstheme="minorHAnsi"/>
                          <w:b/>
                          <w:bCs/>
                          <w:i/>
                          <w:iCs/>
                          <w:noProof/>
                          <w:sz w:val="22"/>
                          <w:szCs w:val="22"/>
                        </w:rPr>
                        <w:t>2</w:t>
                      </w:r>
                      <w:r w:rsidRPr="0004780B">
                        <w:rPr>
                          <w:rFonts w:asciiTheme="minorHAnsi" w:hAnsiTheme="minorHAnsi" w:cstheme="minorHAnsi"/>
                          <w:b/>
                          <w:bCs/>
                          <w:i/>
                          <w:iCs/>
                          <w:sz w:val="22"/>
                          <w:szCs w:val="22"/>
                        </w:rPr>
                        <w:fldChar w:fldCharType="end"/>
                      </w:r>
                      <w:r w:rsidRPr="0004780B">
                        <w:rPr>
                          <w:rFonts w:asciiTheme="minorHAnsi" w:hAnsiTheme="minorHAnsi" w:cstheme="minorHAnsi"/>
                          <w:b/>
                          <w:bCs/>
                          <w:i/>
                          <w:iCs/>
                          <w:sz w:val="22"/>
                          <w:szCs w:val="22"/>
                        </w:rPr>
                        <w:t>: Comp</w:t>
                      </w:r>
                      <w:r>
                        <w:rPr>
                          <w:rFonts w:asciiTheme="minorHAnsi" w:hAnsiTheme="minorHAnsi" w:cstheme="minorHAnsi"/>
                          <w:b/>
                          <w:bCs/>
                          <w:i/>
                          <w:iCs/>
                          <w:sz w:val="22"/>
                          <w:szCs w:val="22"/>
                        </w:rPr>
                        <w:t>a</w:t>
                      </w:r>
                      <w:r w:rsidRPr="0004780B">
                        <w:rPr>
                          <w:rFonts w:asciiTheme="minorHAnsi" w:hAnsiTheme="minorHAnsi" w:cstheme="minorHAnsi"/>
                          <w:b/>
                          <w:bCs/>
                          <w:i/>
                          <w:iCs/>
                          <w:sz w:val="22"/>
                          <w:szCs w:val="22"/>
                        </w:rPr>
                        <w:t>re users between popular connection platform</w:t>
                      </w:r>
                      <w:r w:rsidR="00D02A6F">
                        <w:rPr>
                          <w:rFonts w:asciiTheme="minorHAnsi" w:hAnsiTheme="minorHAnsi" w:cstheme="minorHAnsi"/>
                          <w:b/>
                          <w:bCs/>
                          <w:i/>
                          <w:iCs/>
                          <w:sz w:val="22"/>
                          <w:szCs w:val="22"/>
                          <w:lang w:val="vi-VN"/>
                        </w:rPr>
                        <w:t xml:space="preserve"> [6]</w:t>
                      </w:r>
                    </w:p>
                  </w:txbxContent>
                </v:textbox>
                <w10:wrap type="square"/>
              </v:shape>
            </w:pict>
          </mc:Fallback>
        </mc:AlternateContent>
      </w:r>
      <w:r w:rsidRPr="0004780B">
        <w:rPr>
          <w:rFonts w:asciiTheme="minorHAnsi" w:hAnsiTheme="minorHAnsi" w:cstheme="minorHAnsi"/>
          <w:noProof/>
          <w:color w:val="000000" w:themeColor="text1"/>
        </w:rPr>
        <w:drawing>
          <wp:anchor distT="0" distB="0" distL="114300" distR="114300" simplePos="0" relativeHeight="251659264" behindDoc="0" locked="0" layoutInCell="1" allowOverlap="1" wp14:anchorId="653AD108" wp14:editId="15FD0EFE">
            <wp:simplePos x="0" y="0"/>
            <wp:positionH relativeFrom="column">
              <wp:posOffset>-622260</wp:posOffset>
            </wp:positionH>
            <wp:positionV relativeFrom="paragraph">
              <wp:posOffset>155314</wp:posOffset>
            </wp:positionV>
            <wp:extent cx="2945765" cy="2834640"/>
            <wp:effectExtent l="0" t="0" r="635" b="0"/>
            <wp:wrapSquare wrapText="bothSides"/>
            <wp:docPr id="643654324" name="Picture 3" descr="zal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l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5765" cy="2834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17C546" w14:textId="3F905732" w:rsidR="0008575C" w:rsidRPr="0004780B" w:rsidRDefault="0008575C" w:rsidP="003E2ACF">
      <w:pPr>
        <w:rPr>
          <w:rFonts w:asciiTheme="minorHAnsi" w:hAnsiTheme="minorHAnsi" w:cstheme="minorHAnsi"/>
          <w:color w:val="000000" w:themeColor="text1"/>
          <w:lang w:val="vi-VN"/>
        </w:rPr>
      </w:pPr>
    </w:p>
    <w:p w14:paraId="7E6EB513" w14:textId="44B5AC95" w:rsidR="0008575C" w:rsidRPr="0004780B" w:rsidRDefault="00BD33D3" w:rsidP="003E2ACF">
      <w:pPr>
        <w:rPr>
          <w:rFonts w:asciiTheme="minorHAnsi" w:hAnsiTheme="minorHAnsi" w:cstheme="minorHAnsi"/>
          <w:color w:val="000000" w:themeColor="text1"/>
          <w:lang w:val="vi-VN"/>
        </w:rPr>
      </w:pPr>
      <w:r w:rsidRPr="0004780B">
        <w:rPr>
          <w:rFonts w:asciiTheme="minorHAnsi" w:hAnsiTheme="minorHAnsi" w:cstheme="minorHAnsi"/>
          <w:noProof/>
          <w:color w:val="000000" w:themeColor="text1"/>
        </w:rPr>
        <w:drawing>
          <wp:anchor distT="0" distB="0" distL="114300" distR="114300" simplePos="0" relativeHeight="251660288" behindDoc="0" locked="0" layoutInCell="1" allowOverlap="1" wp14:anchorId="2DF81D2C" wp14:editId="28DF047E">
            <wp:simplePos x="0" y="0"/>
            <wp:positionH relativeFrom="column">
              <wp:posOffset>2719705</wp:posOffset>
            </wp:positionH>
            <wp:positionV relativeFrom="paragraph">
              <wp:posOffset>275256</wp:posOffset>
            </wp:positionV>
            <wp:extent cx="3902075" cy="1777365"/>
            <wp:effectExtent l="0" t="0" r="0" b="635"/>
            <wp:wrapSquare wrapText="bothSides"/>
            <wp:docPr id="1909289483" name="Picture 4" descr="Zalo broke through the “glass ceiling”, earning 6% increase in favorability, further solidifying position in the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lo broke through the “glass ceiling”, earning 6% increase in favorability, further solidifying position in the catego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2075" cy="1777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95A3F8" w14:textId="24D2C3FE" w:rsidR="0008575C" w:rsidRPr="0004780B" w:rsidRDefault="00BD33D3" w:rsidP="003E2ACF">
      <w:pPr>
        <w:rPr>
          <w:rFonts w:asciiTheme="minorHAnsi" w:hAnsiTheme="minorHAnsi" w:cstheme="minorHAnsi"/>
          <w:color w:val="000000" w:themeColor="text1"/>
          <w:lang w:val="vi-VN"/>
        </w:rPr>
      </w:pPr>
      <w:r>
        <w:rPr>
          <w:noProof/>
        </w:rPr>
        <mc:AlternateContent>
          <mc:Choice Requires="wps">
            <w:drawing>
              <wp:anchor distT="0" distB="0" distL="114300" distR="114300" simplePos="0" relativeHeight="251666432" behindDoc="0" locked="0" layoutInCell="1" allowOverlap="1" wp14:anchorId="3A8E5932" wp14:editId="7C01B723">
                <wp:simplePos x="0" y="0"/>
                <wp:positionH relativeFrom="column">
                  <wp:posOffset>2719705</wp:posOffset>
                </wp:positionH>
                <wp:positionV relativeFrom="paragraph">
                  <wp:posOffset>2074545</wp:posOffset>
                </wp:positionV>
                <wp:extent cx="3902075" cy="635"/>
                <wp:effectExtent l="0" t="0" r="9525" b="2540"/>
                <wp:wrapSquare wrapText="bothSides"/>
                <wp:docPr id="266093405" name="Text Box 1"/>
                <wp:cNvGraphicFramePr/>
                <a:graphic xmlns:a="http://schemas.openxmlformats.org/drawingml/2006/main">
                  <a:graphicData uri="http://schemas.microsoft.com/office/word/2010/wordprocessingShape">
                    <wps:wsp>
                      <wps:cNvSpPr txBox="1"/>
                      <wps:spPr>
                        <a:xfrm>
                          <a:off x="0" y="0"/>
                          <a:ext cx="3902075" cy="635"/>
                        </a:xfrm>
                        <a:prstGeom prst="rect">
                          <a:avLst/>
                        </a:prstGeom>
                        <a:noFill/>
                        <a:ln>
                          <a:noFill/>
                        </a:ln>
                      </wps:spPr>
                      <wps:txbx>
                        <w:txbxContent>
                          <w:p w14:paraId="5A912FD0" w14:textId="730ADDC3" w:rsidR="00BD33D3" w:rsidRPr="00D02A6F" w:rsidRDefault="00BD33D3" w:rsidP="00BD33D3">
                            <w:pPr>
                              <w:jc w:val="center"/>
                              <w:rPr>
                                <w:rFonts w:asciiTheme="minorHAnsi" w:hAnsiTheme="minorHAnsi" w:cstheme="minorHAnsi"/>
                                <w:b/>
                                <w:bCs/>
                                <w:i/>
                                <w:iCs/>
                                <w:sz w:val="22"/>
                                <w:szCs w:val="22"/>
                                <w:lang w:val="vi-VN"/>
                              </w:rPr>
                            </w:pPr>
                            <w:r>
                              <w:rPr>
                                <w:rFonts w:asciiTheme="minorHAnsi" w:hAnsiTheme="minorHAnsi" w:cstheme="minorHAnsi"/>
                                <w:b/>
                                <w:bCs/>
                                <w:i/>
                                <w:iCs/>
                                <w:sz w:val="22"/>
                                <w:szCs w:val="22"/>
                              </w:rPr>
                              <w:t>Figure</w:t>
                            </w:r>
                            <w:r>
                              <w:rPr>
                                <w:rFonts w:asciiTheme="minorHAnsi" w:hAnsiTheme="minorHAnsi" w:cstheme="minorHAnsi"/>
                                <w:b/>
                                <w:bCs/>
                                <w:i/>
                                <w:iCs/>
                                <w:sz w:val="22"/>
                                <w:szCs w:val="22"/>
                                <w:lang w:val="vi-VN"/>
                              </w:rPr>
                              <w:t xml:space="preserve"> </w:t>
                            </w:r>
                            <w:r w:rsidRPr="00BD33D3">
                              <w:rPr>
                                <w:rFonts w:asciiTheme="minorHAnsi" w:hAnsiTheme="minorHAnsi" w:cstheme="minorHAnsi"/>
                                <w:b/>
                                <w:bCs/>
                                <w:i/>
                                <w:iCs/>
                                <w:sz w:val="22"/>
                                <w:szCs w:val="22"/>
                              </w:rPr>
                              <w:fldChar w:fldCharType="begin"/>
                            </w:r>
                            <w:r w:rsidRPr="00BD33D3">
                              <w:rPr>
                                <w:rFonts w:asciiTheme="minorHAnsi" w:hAnsiTheme="minorHAnsi" w:cstheme="minorHAnsi"/>
                                <w:b/>
                                <w:bCs/>
                                <w:i/>
                                <w:iCs/>
                                <w:sz w:val="22"/>
                                <w:szCs w:val="22"/>
                              </w:rPr>
                              <w:instrText xml:space="preserve"> SEQ Hình \* ARABIC </w:instrText>
                            </w:r>
                            <w:r w:rsidRPr="00BD33D3">
                              <w:rPr>
                                <w:rFonts w:asciiTheme="minorHAnsi" w:hAnsiTheme="minorHAnsi" w:cstheme="minorHAnsi"/>
                                <w:b/>
                                <w:bCs/>
                                <w:i/>
                                <w:iCs/>
                                <w:sz w:val="22"/>
                                <w:szCs w:val="22"/>
                              </w:rPr>
                              <w:fldChar w:fldCharType="separate"/>
                            </w:r>
                            <w:r w:rsidR="00F907E3">
                              <w:rPr>
                                <w:rFonts w:asciiTheme="minorHAnsi" w:hAnsiTheme="minorHAnsi" w:cstheme="minorHAnsi"/>
                                <w:b/>
                                <w:bCs/>
                                <w:i/>
                                <w:iCs/>
                                <w:noProof/>
                                <w:sz w:val="22"/>
                                <w:szCs w:val="22"/>
                              </w:rPr>
                              <w:t>3</w:t>
                            </w:r>
                            <w:r w:rsidRPr="00BD33D3">
                              <w:rPr>
                                <w:rFonts w:asciiTheme="minorHAnsi" w:hAnsiTheme="minorHAnsi" w:cstheme="minorHAnsi"/>
                                <w:b/>
                                <w:bCs/>
                                <w:i/>
                                <w:iCs/>
                                <w:sz w:val="22"/>
                                <w:szCs w:val="22"/>
                              </w:rPr>
                              <w:fldChar w:fldCharType="end"/>
                            </w:r>
                            <w:r w:rsidRPr="00BD33D3">
                              <w:rPr>
                                <w:rFonts w:asciiTheme="minorHAnsi" w:hAnsiTheme="minorHAnsi" w:cstheme="minorHAnsi"/>
                                <w:b/>
                                <w:bCs/>
                                <w:i/>
                                <w:iCs/>
                                <w:sz w:val="22"/>
                                <w:szCs w:val="22"/>
                              </w:rPr>
                              <w:t>: Compare most use connection platform</w:t>
                            </w:r>
                            <w:r w:rsidR="00D02A6F">
                              <w:rPr>
                                <w:rFonts w:asciiTheme="minorHAnsi" w:hAnsiTheme="minorHAnsi" w:cstheme="minorHAnsi"/>
                                <w:b/>
                                <w:bCs/>
                                <w:i/>
                                <w:iCs/>
                                <w:sz w:val="22"/>
                                <w:szCs w:val="22"/>
                                <w:lang w:val="vi-VN"/>
                              </w:rPr>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E5932" id="_x0000_s1028" type="#_x0000_t202" style="position:absolute;margin-left:214.15pt;margin-top:163.35pt;width:307.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" filled="f" stroked="f">
                <v:textbox style="mso-fit-shape-to-text:t" inset="0,0,0,0">
                  <w:txbxContent>
                    <w:p w14:paraId="5A912FD0" w14:textId="730ADDC3" w:rsidR="00BD33D3" w:rsidRPr="00D02A6F" w:rsidRDefault="00BD33D3" w:rsidP="00BD33D3">
                      <w:pPr>
                        <w:jc w:val="center"/>
                        <w:rPr>
                          <w:rFonts w:asciiTheme="minorHAnsi" w:hAnsiTheme="minorHAnsi" w:cstheme="minorHAnsi"/>
                          <w:b/>
                          <w:bCs/>
                          <w:i/>
                          <w:iCs/>
                          <w:sz w:val="22"/>
                          <w:szCs w:val="22"/>
                          <w:lang w:val="vi-VN"/>
                        </w:rPr>
                      </w:pPr>
                      <w:r>
                        <w:rPr>
                          <w:rFonts w:asciiTheme="minorHAnsi" w:hAnsiTheme="minorHAnsi" w:cstheme="minorHAnsi"/>
                          <w:b/>
                          <w:bCs/>
                          <w:i/>
                          <w:iCs/>
                          <w:sz w:val="22"/>
                          <w:szCs w:val="22"/>
                        </w:rPr>
                        <w:t>Figure</w:t>
                      </w:r>
                      <w:r>
                        <w:rPr>
                          <w:rFonts w:asciiTheme="minorHAnsi" w:hAnsiTheme="minorHAnsi" w:cstheme="minorHAnsi"/>
                          <w:b/>
                          <w:bCs/>
                          <w:i/>
                          <w:iCs/>
                          <w:sz w:val="22"/>
                          <w:szCs w:val="22"/>
                          <w:lang w:val="vi-VN"/>
                        </w:rPr>
                        <w:t xml:space="preserve"> </w:t>
                      </w:r>
                      <w:r w:rsidRPr="00BD33D3">
                        <w:rPr>
                          <w:rFonts w:asciiTheme="minorHAnsi" w:hAnsiTheme="minorHAnsi" w:cstheme="minorHAnsi"/>
                          <w:b/>
                          <w:bCs/>
                          <w:i/>
                          <w:iCs/>
                          <w:sz w:val="22"/>
                          <w:szCs w:val="22"/>
                        </w:rPr>
                        <w:fldChar w:fldCharType="begin"/>
                      </w:r>
                      <w:r w:rsidRPr="00BD33D3">
                        <w:rPr>
                          <w:rFonts w:asciiTheme="minorHAnsi" w:hAnsiTheme="minorHAnsi" w:cstheme="minorHAnsi"/>
                          <w:b/>
                          <w:bCs/>
                          <w:i/>
                          <w:iCs/>
                          <w:sz w:val="22"/>
                          <w:szCs w:val="22"/>
                        </w:rPr>
                        <w:instrText xml:space="preserve"> SEQ Hình \* ARABIC </w:instrText>
                      </w:r>
                      <w:r w:rsidRPr="00BD33D3">
                        <w:rPr>
                          <w:rFonts w:asciiTheme="minorHAnsi" w:hAnsiTheme="minorHAnsi" w:cstheme="minorHAnsi"/>
                          <w:b/>
                          <w:bCs/>
                          <w:i/>
                          <w:iCs/>
                          <w:sz w:val="22"/>
                          <w:szCs w:val="22"/>
                        </w:rPr>
                        <w:fldChar w:fldCharType="separate"/>
                      </w:r>
                      <w:r w:rsidR="00F907E3">
                        <w:rPr>
                          <w:rFonts w:asciiTheme="minorHAnsi" w:hAnsiTheme="minorHAnsi" w:cstheme="minorHAnsi"/>
                          <w:b/>
                          <w:bCs/>
                          <w:i/>
                          <w:iCs/>
                          <w:noProof/>
                          <w:sz w:val="22"/>
                          <w:szCs w:val="22"/>
                        </w:rPr>
                        <w:t>3</w:t>
                      </w:r>
                      <w:r w:rsidRPr="00BD33D3">
                        <w:rPr>
                          <w:rFonts w:asciiTheme="minorHAnsi" w:hAnsiTheme="minorHAnsi" w:cstheme="minorHAnsi"/>
                          <w:b/>
                          <w:bCs/>
                          <w:i/>
                          <w:iCs/>
                          <w:sz w:val="22"/>
                          <w:szCs w:val="22"/>
                        </w:rPr>
                        <w:fldChar w:fldCharType="end"/>
                      </w:r>
                      <w:r w:rsidRPr="00BD33D3">
                        <w:rPr>
                          <w:rFonts w:asciiTheme="minorHAnsi" w:hAnsiTheme="minorHAnsi" w:cstheme="minorHAnsi"/>
                          <w:b/>
                          <w:bCs/>
                          <w:i/>
                          <w:iCs/>
                          <w:sz w:val="22"/>
                          <w:szCs w:val="22"/>
                        </w:rPr>
                        <w:t>: Compare most use connection platform</w:t>
                      </w:r>
                      <w:r w:rsidR="00D02A6F">
                        <w:rPr>
                          <w:rFonts w:asciiTheme="minorHAnsi" w:hAnsiTheme="minorHAnsi" w:cstheme="minorHAnsi"/>
                          <w:b/>
                          <w:bCs/>
                          <w:i/>
                          <w:iCs/>
                          <w:sz w:val="22"/>
                          <w:szCs w:val="22"/>
                          <w:lang w:val="vi-VN"/>
                        </w:rPr>
                        <w:t xml:space="preserve"> [6]</w:t>
                      </w:r>
                    </w:p>
                  </w:txbxContent>
                </v:textbox>
                <w10:wrap type="square"/>
              </v:shape>
            </w:pict>
          </mc:Fallback>
        </mc:AlternateContent>
      </w:r>
    </w:p>
    <w:p w14:paraId="7D1A180A" w14:textId="78463E8D" w:rsidR="0008575C" w:rsidRPr="0004780B" w:rsidRDefault="0008575C" w:rsidP="003E2ACF">
      <w:pPr>
        <w:rPr>
          <w:rFonts w:asciiTheme="minorHAnsi" w:hAnsiTheme="minorHAnsi" w:cstheme="minorHAnsi"/>
          <w:color w:val="000000" w:themeColor="text1"/>
          <w:lang w:val="vi-VN"/>
        </w:rPr>
      </w:pPr>
    </w:p>
    <w:p w14:paraId="7D8B06F3" w14:textId="2D0485B5" w:rsidR="0008575C" w:rsidRPr="0004780B" w:rsidRDefault="0008575C" w:rsidP="003E2ACF">
      <w:pPr>
        <w:rPr>
          <w:rFonts w:asciiTheme="minorHAnsi" w:hAnsiTheme="minorHAnsi" w:cstheme="minorHAnsi"/>
          <w:color w:val="000000" w:themeColor="text1"/>
          <w:lang w:val="vi-VN"/>
        </w:rPr>
      </w:pPr>
    </w:p>
    <w:p w14:paraId="7F36D184" w14:textId="346DA206" w:rsidR="0008575C" w:rsidRPr="0004780B" w:rsidRDefault="0008575C" w:rsidP="003E2ACF">
      <w:pPr>
        <w:rPr>
          <w:rFonts w:asciiTheme="minorHAnsi" w:hAnsiTheme="minorHAnsi" w:cstheme="minorHAnsi"/>
          <w:color w:val="000000" w:themeColor="text1"/>
          <w:lang w:val="vi-VN"/>
        </w:rPr>
      </w:pPr>
    </w:p>
    <w:p w14:paraId="1D10F08F" w14:textId="390BE090" w:rsidR="0008575C" w:rsidRPr="0004780B" w:rsidRDefault="0008575C" w:rsidP="003E2ACF">
      <w:pPr>
        <w:rPr>
          <w:rFonts w:asciiTheme="minorHAnsi" w:hAnsiTheme="minorHAnsi" w:cstheme="minorHAnsi"/>
          <w:color w:val="000000" w:themeColor="text1"/>
          <w:lang w:val="vi-VN"/>
        </w:rPr>
      </w:pPr>
    </w:p>
    <w:p w14:paraId="6D807643" w14:textId="262ADDA2" w:rsidR="0008575C" w:rsidRPr="0004780B" w:rsidRDefault="0008575C" w:rsidP="003E2ACF">
      <w:pPr>
        <w:rPr>
          <w:rFonts w:asciiTheme="minorHAnsi" w:hAnsiTheme="minorHAnsi" w:cstheme="minorHAnsi"/>
          <w:color w:val="000000" w:themeColor="text1"/>
          <w:lang w:val="vi-VN"/>
        </w:rPr>
      </w:pPr>
    </w:p>
    <w:p w14:paraId="7501B0E1" w14:textId="7B519862" w:rsidR="00BD33D3" w:rsidRDefault="00BD33D3" w:rsidP="003E2ACF">
      <w:pPr>
        <w:rPr>
          <w:rFonts w:asciiTheme="minorHAnsi" w:hAnsiTheme="minorHAnsi" w:cstheme="minorHAnsi"/>
          <w:color w:val="000000" w:themeColor="text1"/>
          <w:lang w:val="vi-VN"/>
        </w:rPr>
      </w:pPr>
      <w:r>
        <w:rPr>
          <w:noProof/>
        </w:rPr>
        <w:lastRenderedPageBreak/>
        <mc:AlternateContent>
          <mc:Choice Requires="wps">
            <w:drawing>
              <wp:anchor distT="0" distB="0" distL="114300" distR="114300" simplePos="0" relativeHeight="251669504" behindDoc="1" locked="0" layoutInCell="1" allowOverlap="1" wp14:anchorId="044FDBAB" wp14:editId="28C33D7F">
                <wp:simplePos x="0" y="0"/>
                <wp:positionH relativeFrom="column">
                  <wp:posOffset>942340</wp:posOffset>
                </wp:positionH>
                <wp:positionV relativeFrom="paragraph">
                  <wp:posOffset>1962150</wp:posOffset>
                </wp:positionV>
                <wp:extent cx="3695700" cy="635"/>
                <wp:effectExtent l="0" t="0" r="0" b="8255"/>
                <wp:wrapTight wrapText="bothSides">
                  <wp:wrapPolygon edited="0">
                    <wp:start x="0" y="0"/>
                    <wp:lineTo x="0" y="21229"/>
                    <wp:lineTo x="21526" y="21229"/>
                    <wp:lineTo x="21526" y="0"/>
                    <wp:lineTo x="0" y="0"/>
                  </wp:wrapPolygon>
                </wp:wrapTight>
                <wp:docPr id="124787151" name="Text Box 1"/>
                <wp:cNvGraphicFramePr/>
                <a:graphic xmlns:a="http://schemas.openxmlformats.org/drawingml/2006/main">
                  <a:graphicData uri="http://schemas.microsoft.com/office/word/2010/wordprocessingShape">
                    <wps:wsp>
                      <wps:cNvSpPr txBox="1"/>
                      <wps:spPr>
                        <a:xfrm>
                          <a:off x="0" y="0"/>
                          <a:ext cx="3695700" cy="635"/>
                        </a:xfrm>
                        <a:prstGeom prst="rect">
                          <a:avLst/>
                        </a:prstGeom>
                        <a:noFill/>
                        <a:ln>
                          <a:noFill/>
                        </a:ln>
                      </wps:spPr>
                      <wps:txbx>
                        <w:txbxContent>
                          <w:p w14:paraId="544C56AF" w14:textId="141E1C34" w:rsidR="00BD33D3" w:rsidRPr="00BD33D3" w:rsidRDefault="0035441E" w:rsidP="00BD33D3">
                            <w:pPr>
                              <w:pStyle w:val="Caption"/>
                              <w:jc w:val="center"/>
                              <w:rPr>
                                <w:rFonts w:asciiTheme="minorHAnsi" w:hAnsiTheme="minorHAnsi" w:cstheme="minorHAnsi"/>
                                <w:b/>
                                <w:bCs/>
                                <w:noProof/>
                                <w:color w:val="auto"/>
                                <w:sz w:val="22"/>
                                <w:szCs w:val="22"/>
                              </w:rPr>
                            </w:pPr>
                            <w:r>
                              <w:rPr>
                                <w:rFonts w:asciiTheme="minorHAnsi" w:hAnsiTheme="minorHAnsi" w:cstheme="minorHAnsi"/>
                                <w:b/>
                                <w:bCs/>
                                <w:color w:val="auto"/>
                                <w:sz w:val="22"/>
                                <w:szCs w:val="22"/>
                              </w:rPr>
                              <w:t>Figure</w:t>
                            </w:r>
                            <w:r w:rsidR="00BD33D3" w:rsidRPr="00BD33D3">
                              <w:rPr>
                                <w:rFonts w:asciiTheme="minorHAnsi" w:hAnsiTheme="minorHAnsi" w:cstheme="minorHAnsi"/>
                                <w:b/>
                                <w:bCs/>
                                <w:color w:val="auto"/>
                                <w:sz w:val="22"/>
                                <w:szCs w:val="22"/>
                              </w:rPr>
                              <w:t xml:space="preserve"> </w:t>
                            </w:r>
                            <w:r w:rsidR="00BD33D3" w:rsidRPr="00BD33D3">
                              <w:rPr>
                                <w:rFonts w:asciiTheme="minorHAnsi" w:hAnsiTheme="minorHAnsi" w:cstheme="minorHAnsi"/>
                                <w:b/>
                                <w:bCs/>
                                <w:color w:val="auto"/>
                                <w:sz w:val="22"/>
                                <w:szCs w:val="22"/>
                              </w:rPr>
                              <w:fldChar w:fldCharType="begin"/>
                            </w:r>
                            <w:r w:rsidR="00BD33D3" w:rsidRPr="00BD33D3">
                              <w:rPr>
                                <w:rFonts w:asciiTheme="minorHAnsi" w:hAnsiTheme="minorHAnsi" w:cstheme="minorHAnsi"/>
                                <w:b/>
                                <w:bCs/>
                                <w:color w:val="auto"/>
                                <w:sz w:val="22"/>
                                <w:szCs w:val="22"/>
                              </w:rPr>
                              <w:instrText xml:space="preserve"> SEQ Hình \* ARABIC </w:instrText>
                            </w:r>
                            <w:r w:rsidR="00BD33D3" w:rsidRPr="00BD33D3">
                              <w:rPr>
                                <w:rFonts w:asciiTheme="minorHAnsi" w:hAnsiTheme="minorHAnsi" w:cstheme="minorHAnsi"/>
                                <w:b/>
                                <w:bCs/>
                                <w:color w:val="auto"/>
                                <w:sz w:val="22"/>
                                <w:szCs w:val="22"/>
                              </w:rPr>
                              <w:fldChar w:fldCharType="separate"/>
                            </w:r>
                            <w:r w:rsidR="00F907E3">
                              <w:rPr>
                                <w:rFonts w:asciiTheme="minorHAnsi" w:hAnsiTheme="minorHAnsi" w:cstheme="minorHAnsi"/>
                                <w:b/>
                                <w:bCs/>
                                <w:noProof/>
                                <w:color w:val="auto"/>
                                <w:sz w:val="22"/>
                                <w:szCs w:val="22"/>
                              </w:rPr>
                              <w:t>4</w:t>
                            </w:r>
                            <w:r w:rsidR="00BD33D3" w:rsidRPr="00BD33D3">
                              <w:rPr>
                                <w:rFonts w:asciiTheme="minorHAnsi" w:hAnsiTheme="minorHAnsi" w:cstheme="minorHAnsi"/>
                                <w:b/>
                                <w:bCs/>
                                <w:color w:val="auto"/>
                                <w:sz w:val="22"/>
                                <w:szCs w:val="22"/>
                              </w:rPr>
                              <w:fldChar w:fldCharType="end"/>
                            </w:r>
                            <w:r w:rsidR="00BD33D3" w:rsidRPr="00BD33D3">
                              <w:rPr>
                                <w:rFonts w:asciiTheme="minorHAnsi" w:hAnsiTheme="minorHAnsi" w:cstheme="minorHAnsi"/>
                                <w:b/>
                                <w:bCs/>
                                <w:color w:val="auto"/>
                                <w:sz w:val="22"/>
                                <w:szCs w:val="22"/>
                                <w:lang w:val="vi-VN"/>
                              </w:rPr>
                              <w:t>: Zalo Official Account tracking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4FDBAB" id="_x0000_s1029" type="#_x0000_t202" style="position:absolute;margin-left:74.2pt;margin-top:154.5pt;width:291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" filled="f" stroked="f">
                <v:textbox style="mso-fit-shape-to-text:t" inset="0,0,0,0">
                  <w:txbxContent>
                    <w:p w14:paraId="544C56AF" w14:textId="141E1C34" w:rsidR="00BD33D3" w:rsidRPr="00BD33D3" w:rsidRDefault="0035441E" w:rsidP="00BD33D3">
                      <w:pPr>
                        <w:pStyle w:val="Caption"/>
                        <w:jc w:val="center"/>
                        <w:rPr>
                          <w:rFonts w:asciiTheme="minorHAnsi" w:hAnsiTheme="minorHAnsi" w:cstheme="minorHAnsi"/>
                          <w:b/>
                          <w:bCs/>
                          <w:noProof/>
                          <w:color w:val="auto"/>
                          <w:sz w:val="22"/>
                          <w:szCs w:val="22"/>
                        </w:rPr>
                      </w:pPr>
                      <w:r>
                        <w:rPr>
                          <w:rFonts w:asciiTheme="minorHAnsi" w:hAnsiTheme="minorHAnsi" w:cstheme="minorHAnsi"/>
                          <w:b/>
                          <w:bCs/>
                          <w:color w:val="auto"/>
                          <w:sz w:val="22"/>
                          <w:szCs w:val="22"/>
                        </w:rPr>
                        <w:t>Figure</w:t>
                      </w:r>
                      <w:r w:rsidR="00BD33D3" w:rsidRPr="00BD33D3">
                        <w:rPr>
                          <w:rFonts w:asciiTheme="minorHAnsi" w:hAnsiTheme="minorHAnsi" w:cstheme="minorHAnsi"/>
                          <w:b/>
                          <w:bCs/>
                          <w:color w:val="auto"/>
                          <w:sz w:val="22"/>
                          <w:szCs w:val="22"/>
                        </w:rPr>
                        <w:t xml:space="preserve"> </w:t>
                      </w:r>
                      <w:r w:rsidR="00BD33D3" w:rsidRPr="00BD33D3">
                        <w:rPr>
                          <w:rFonts w:asciiTheme="minorHAnsi" w:hAnsiTheme="minorHAnsi" w:cstheme="minorHAnsi"/>
                          <w:b/>
                          <w:bCs/>
                          <w:color w:val="auto"/>
                          <w:sz w:val="22"/>
                          <w:szCs w:val="22"/>
                        </w:rPr>
                        <w:fldChar w:fldCharType="begin"/>
                      </w:r>
                      <w:r w:rsidR="00BD33D3" w:rsidRPr="00BD33D3">
                        <w:rPr>
                          <w:rFonts w:asciiTheme="minorHAnsi" w:hAnsiTheme="minorHAnsi" w:cstheme="minorHAnsi"/>
                          <w:b/>
                          <w:bCs/>
                          <w:color w:val="auto"/>
                          <w:sz w:val="22"/>
                          <w:szCs w:val="22"/>
                        </w:rPr>
                        <w:instrText xml:space="preserve"> SEQ Hình \* ARABIC </w:instrText>
                      </w:r>
                      <w:r w:rsidR="00BD33D3" w:rsidRPr="00BD33D3">
                        <w:rPr>
                          <w:rFonts w:asciiTheme="minorHAnsi" w:hAnsiTheme="minorHAnsi" w:cstheme="minorHAnsi"/>
                          <w:b/>
                          <w:bCs/>
                          <w:color w:val="auto"/>
                          <w:sz w:val="22"/>
                          <w:szCs w:val="22"/>
                        </w:rPr>
                        <w:fldChar w:fldCharType="separate"/>
                      </w:r>
                      <w:r w:rsidR="00F907E3">
                        <w:rPr>
                          <w:rFonts w:asciiTheme="minorHAnsi" w:hAnsiTheme="minorHAnsi" w:cstheme="minorHAnsi"/>
                          <w:b/>
                          <w:bCs/>
                          <w:noProof/>
                          <w:color w:val="auto"/>
                          <w:sz w:val="22"/>
                          <w:szCs w:val="22"/>
                        </w:rPr>
                        <w:t>4</w:t>
                      </w:r>
                      <w:r w:rsidR="00BD33D3" w:rsidRPr="00BD33D3">
                        <w:rPr>
                          <w:rFonts w:asciiTheme="minorHAnsi" w:hAnsiTheme="minorHAnsi" w:cstheme="minorHAnsi"/>
                          <w:b/>
                          <w:bCs/>
                          <w:color w:val="auto"/>
                          <w:sz w:val="22"/>
                          <w:szCs w:val="22"/>
                        </w:rPr>
                        <w:fldChar w:fldCharType="end"/>
                      </w:r>
                      <w:r w:rsidR="00BD33D3" w:rsidRPr="00BD33D3">
                        <w:rPr>
                          <w:rFonts w:asciiTheme="minorHAnsi" w:hAnsiTheme="minorHAnsi" w:cstheme="minorHAnsi"/>
                          <w:b/>
                          <w:bCs/>
                          <w:color w:val="auto"/>
                          <w:sz w:val="22"/>
                          <w:szCs w:val="22"/>
                          <w:lang w:val="vi-VN"/>
                        </w:rPr>
                        <w:t>: Zalo Official Account tracking</w:t>
                      </w:r>
                    </w:p>
                  </w:txbxContent>
                </v:textbox>
                <w10:wrap type="tight"/>
              </v:shape>
            </w:pict>
          </mc:Fallback>
        </mc:AlternateContent>
      </w:r>
      <w:r w:rsidRPr="0004780B">
        <w:rPr>
          <w:rFonts w:asciiTheme="minorHAnsi" w:hAnsiTheme="minorHAnsi" w:cstheme="minorHAnsi"/>
          <w:noProof/>
          <w:color w:val="000000" w:themeColor="text1"/>
          <w14:ligatures w14:val="standardContextual"/>
        </w:rPr>
        <w:drawing>
          <wp:anchor distT="0" distB="0" distL="114300" distR="114300" simplePos="0" relativeHeight="251667456" behindDoc="1" locked="0" layoutInCell="1" allowOverlap="1" wp14:anchorId="7774FDD0" wp14:editId="348C654F">
            <wp:simplePos x="0" y="0"/>
            <wp:positionH relativeFrom="column">
              <wp:posOffset>942530</wp:posOffset>
            </wp:positionH>
            <wp:positionV relativeFrom="paragraph">
              <wp:posOffset>301</wp:posOffset>
            </wp:positionV>
            <wp:extent cx="3695700" cy="1905000"/>
            <wp:effectExtent l="0" t="0" r="0" b="0"/>
            <wp:wrapTight wrapText="bothSides">
              <wp:wrapPolygon edited="0">
                <wp:start x="0" y="0"/>
                <wp:lineTo x="0" y="21456"/>
                <wp:lineTo x="21526" y="21456"/>
                <wp:lineTo x="21526" y="0"/>
                <wp:lineTo x="0" y="0"/>
              </wp:wrapPolygon>
            </wp:wrapTight>
            <wp:docPr id="19663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31376" name="Picture 1966331376"/>
                    <pic:cNvPicPr/>
                  </pic:nvPicPr>
                  <pic:blipFill>
                    <a:blip r:embed="rId10">
                      <a:extLst>
                        <a:ext uri="{28A0092B-C50C-407E-A947-70E740481C1C}">
                          <a14:useLocalDpi xmlns:a14="http://schemas.microsoft.com/office/drawing/2010/main" val="0"/>
                        </a:ext>
                      </a:extLst>
                    </a:blip>
                    <a:stretch>
                      <a:fillRect/>
                    </a:stretch>
                  </pic:blipFill>
                  <pic:spPr>
                    <a:xfrm>
                      <a:off x="0" y="0"/>
                      <a:ext cx="3695700" cy="1905000"/>
                    </a:xfrm>
                    <a:prstGeom prst="rect">
                      <a:avLst/>
                    </a:prstGeom>
                  </pic:spPr>
                </pic:pic>
              </a:graphicData>
            </a:graphic>
            <wp14:sizeRelH relativeFrom="page">
              <wp14:pctWidth>0</wp14:pctWidth>
            </wp14:sizeRelH>
            <wp14:sizeRelV relativeFrom="page">
              <wp14:pctHeight>0</wp14:pctHeight>
            </wp14:sizeRelV>
          </wp:anchor>
        </w:drawing>
      </w:r>
    </w:p>
    <w:p w14:paraId="56070C33" w14:textId="404E7E09" w:rsidR="00BD33D3" w:rsidRDefault="00BD33D3" w:rsidP="003E2ACF">
      <w:pPr>
        <w:rPr>
          <w:rFonts w:asciiTheme="minorHAnsi" w:hAnsiTheme="minorHAnsi" w:cstheme="minorHAnsi"/>
          <w:color w:val="000000" w:themeColor="text1"/>
          <w:lang w:val="vi-VN"/>
        </w:rPr>
      </w:pPr>
    </w:p>
    <w:p w14:paraId="2F2F3F20" w14:textId="0C831DB7" w:rsidR="00BD33D3" w:rsidRDefault="00BD33D3" w:rsidP="003E2ACF">
      <w:pPr>
        <w:rPr>
          <w:rFonts w:asciiTheme="minorHAnsi" w:hAnsiTheme="minorHAnsi" w:cstheme="minorHAnsi"/>
          <w:color w:val="000000" w:themeColor="text1"/>
          <w:lang w:val="vi-VN"/>
        </w:rPr>
      </w:pPr>
    </w:p>
    <w:p w14:paraId="7A23171F" w14:textId="71FFE3E9" w:rsidR="00BD33D3" w:rsidRDefault="00BD33D3" w:rsidP="003E2ACF">
      <w:pPr>
        <w:rPr>
          <w:rFonts w:asciiTheme="minorHAnsi" w:hAnsiTheme="minorHAnsi" w:cstheme="minorHAnsi"/>
          <w:color w:val="000000" w:themeColor="text1"/>
          <w:lang w:val="vi-VN"/>
        </w:rPr>
      </w:pPr>
    </w:p>
    <w:p w14:paraId="02156EDE" w14:textId="639BFF71" w:rsidR="00BD33D3" w:rsidRDefault="00BD33D3" w:rsidP="003E2ACF">
      <w:pPr>
        <w:rPr>
          <w:rFonts w:asciiTheme="minorHAnsi" w:hAnsiTheme="minorHAnsi" w:cstheme="minorHAnsi"/>
          <w:color w:val="000000" w:themeColor="text1"/>
          <w:lang w:val="vi-VN"/>
        </w:rPr>
      </w:pPr>
    </w:p>
    <w:p w14:paraId="55A96745" w14:textId="3774F33C" w:rsidR="00BD33D3" w:rsidRDefault="00BD33D3" w:rsidP="003E2ACF">
      <w:pPr>
        <w:rPr>
          <w:rFonts w:asciiTheme="minorHAnsi" w:hAnsiTheme="minorHAnsi" w:cstheme="minorHAnsi"/>
          <w:color w:val="000000" w:themeColor="text1"/>
          <w:lang w:val="vi-VN"/>
        </w:rPr>
      </w:pPr>
    </w:p>
    <w:p w14:paraId="1338215F" w14:textId="7BA15FA9" w:rsidR="00BD33D3" w:rsidRDefault="00BD33D3" w:rsidP="003E2ACF">
      <w:pPr>
        <w:rPr>
          <w:rFonts w:asciiTheme="minorHAnsi" w:hAnsiTheme="minorHAnsi" w:cstheme="minorHAnsi"/>
          <w:color w:val="000000" w:themeColor="text1"/>
          <w:lang w:val="vi-VN"/>
        </w:rPr>
      </w:pPr>
    </w:p>
    <w:p w14:paraId="330CDDE1" w14:textId="77777777" w:rsidR="00BD33D3" w:rsidRDefault="00BD33D3" w:rsidP="003E2ACF">
      <w:pPr>
        <w:rPr>
          <w:rFonts w:asciiTheme="minorHAnsi" w:hAnsiTheme="minorHAnsi" w:cstheme="minorHAnsi"/>
          <w:color w:val="000000" w:themeColor="text1"/>
          <w:lang w:val="vi-VN"/>
        </w:rPr>
      </w:pPr>
    </w:p>
    <w:p w14:paraId="59CB08F9" w14:textId="77777777" w:rsidR="00BD33D3" w:rsidRDefault="00BD33D3" w:rsidP="003E2ACF">
      <w:pPr>
        <w:rPr>
          <w:rFonts w:asciiTheme="minorHAnsi" w:hAnsiTheme="minorHAnsi" w:cstheme="minorHAnsi"/>
          <w:color w:val="000000" w:themeColor="text1"/>
          <w:lang w:val="vi-VN"/>
        </w:rPr>
      </w:pPr>
    </w:p>
    <w:p w14:paraId="4EF81B96" w14:textId="77777777" w:rsidR="00BD33D3" w:rsidRDefault="00BD33D3" w:rsidP="003E2ACF">
      <w:pPr>
        <w:rPr>
          <w:rFonts w:asciiTheme="minorHAnsi" w:hAnsiTheme="minorHAnsi" w:cstheme="minorHAnsi"/>
          <w:color w:val="000000" w:themeColor="text1"/>
          <w:lang w:val="vi-VN"/>
        </w:rPr>
      </w:pPr>
    </w:p>
    <w:p w14:paraId="09176F0D" w14:textId="77777777" w:rsidR="00BD33D3" w:rsidRDefault="00BD33D3" w:rsidP="003E2ACF">
      <w:pPr>
        <w:rPr>
          <w:rFonts w:asciiTheme="minorHAnsi" w:hAnsiTheme="minorHAnsi" w:cstheme="minorHAnsi"/>
          <w:color w:val="000000" w:themeColor="text1"/>
          <w:lang w:val="vi-VN"/>
        </w:rPr>
      </w:pPr>
    </w:p>
    <w:p w14:paraId="5F18D78A" w14:textId="77777777" w:rsidR="00BD33D3" w:rsidRDefault="00BD33D3" w:rsidP="003E2ACF">
      <w:pPr>
        <w:rPr>
          <w:rFonts w:asciiTheme="minorHAnsi" w:hAnsiTheme="minorHAnsi" w:cstheme="minorHAnsi"/>
          <w:color w:val="000000" w:themeColor="text1"/>
          <w:lang w:val="vi-VN"/>
        </w:rPr>
      </w:pPr>
    </w:p>
    <w:p w14:paraId="187E0AAE" w14:textId="66002EBA" w:rsidR="0008575C" w:rsidRDefault="0008575C" w:rsidP="0035441E">
      <w:pPr>
        <w:rPr>
          <w:rFonts w:asciiTheme="minorHAnsi" w:hAnsiTheme="minorHAnsi" w:cstheme="minorHAnsi"/>
          <w:color w:val="000000" w:themeColor="text1"/>
          <w:lang w:val="vi-VN"/>
        </w:rPr>
      </w:pPr>
    </w:p>
    <w:p w14:paraId="143D5E59" w14:textId="77777777" w:rsidR="0035441E" w:rsidRDefault="0035441E" w:rsidP="0035441E">
      <w:pPr>
        <w:rPr>
          <w:rFonts w:asciiTheme="minorHAnsi" w:hAnsiTheme="minorHAnsi" w:cstheme="minorHAnsi"/>
          <w:color w:val="000000" w:themeColor="text1"/>
          <w:lang w:val="vi-VN"/>
        </w:rPr>
      </w:pPr>
    </w:p>
    <w:p w14:paraId="243E78E0" w14:textId="0E54A443" w:rsidR="0035441E" w:rsidRPr="0035441E" w:rsidRDefault="0035441E" w:rsidP="0035441E">
      <w:pPr>
        <w:rPr>
          <w:rFonts w:asciiTheme="minorHAnsi" w:hAnsiTheme="minorHAnsi" w:cstheme="minorHAnsi"/>
          <w:b/>
          <w:bCs/>
          <w:color w:val="538135" w:themeColor="accent6" w:themeShade="BF"/>
          <w:sz w:val="32"/>
          <w:szCs w:val="32"/>
          <w:lang w:val="vi-VN"/>
        </w:rPr>
      </w:pPr>
      <w:r w:rsidRPr="0035441E">
        <w:rPr>
          <w:rFonts w:asciiTheme="minorHAnsi" w:hAnsiTheme="minorHAnsi" w:cstheme="minorHAnsi"/>
          <w:b/>
          <w:bCs/>
          <w:color w:val="538135" w:themeColor="accent6" w:themeShade="BF"/>
          <w:sz w:val="32"/>
          <w:szCs w:val="32"/>
          <w:lang w:val="vi-VN"/>
        </w:rPr>
        <w:t>XI.  Reference</w:t>
      </w:r>
    </w:p>
    <w:p w14:paraId="5ECEE63E" w14:textId="34EF2AA7" w:rsidR="00BD33D3" w:rsidRPr="00D02A6F" w:rsidRDefault="00BD33D3" w:rsidP="003E2ACF">
      <w:pPr>
        <w:rPr>
          <w:rFonts w:asciiTheme="minorHAnsi" w:hAnsiTheme="minorHAnsi" w:cstheme="minorHAnsi"/>
          <w:color w:val="000000" w:themeColor="text1"/>
          <w:lang w:val="vi-VN"/>
        </w:rPr>
      </w:pPr>
      <w:r>
        <w:rPr>
          <w:rFonts w:asciiTheme="minorHAnsi" w:hAnsiTheme="minorHAnsi" w:cstheme="minorHAnsi"/>
          <w:color w:val="000000" w:themeColor="text1"/>
          <w:lang w:val="vi-VN"/>
        </w:rPr>
        <w:t>[1]</w:t>
      </w:r>
      <w:r w:rsidR="00D02A6F">
        <w:rPr>
          <w:rFonts w:asciiTheme="minorHAnsi" w:hAnsiTheme="minorHAnsi" w:cstheme="minorHAnsi"/>
          <w:color w:val="000000" w:themeColor="text1"/>
          <w:lang w:val="vi-VN"/>
        </w:rPr>
        <w:t xml:space="preserve"> VNG Corporation, “</w:t>
      </w:r>
      <w:r w:rsidR="00D02A6F" w:rsidRPr="00D02A6F">
        <w:rPr>
          <w:rFonts w:asciiTheme="minorHAnsi" w:hAnsiTheme="minorHAnsi" w:cstheme="minorHAnsi"/>
        </w:rPr>
        <w:t>BÁO CÁO THƯỜNG NIÊN 2022</w:t>
      </w:r>
      <w:r w:rsidR="00D02A6F">
        <w:rPr>
          <w:rFonts w:asciiTheme="minorHAnsi" w:hAnsiTheme="minorHAnsi" w:cstheme="minorHAnsi"/>
          <w:lang w:val="vi-VN"/>
        </w:rPr>
        <w:t xml:space="preserve">”. VNG Corporation, Ho Chi Minh city, Vietnam. June 16th, 2023. Accessed Dec 7th. 2023. [Online]. Available: </w:t>
      </w:r>
      <w:r w:rsidR="00D02A6F" w:rsidRPr="00D02A6F">
        <w:rPr>
          <w:rFonts w:asciiTheme="minorHAnsi" w:hAnsiTheme="minorHAnsi" w:cstheme="minorHAnsi"/>
          <w:lang w:val="vi-VN"/>
        </w:rPr>
        <w:t>https://static2.vietstock.vn/data/HNX/2022/BCTN/VN/VNZ_Baocaothuongnien_2022.pdf</w:t>
      </w:r>
    </w:p>
    <w:p w14:paraId="4F9004EF" w14:textId="37938410" w:rsidR="00BD33D3" w:rsidRPr="00157C75" w:rsidRDefault="0008575C" w:rsidP="00157C75">
      <w:pPr>
        <w:pStyle w:val="Heading1"/>
        <w:shd w:val="clear" w:color="auto" w:fill="FCFDFE"/>
        <w:spacing w:before="0" w:beforeAutospacing="0" w:after="0" w:afterAutospacing="0"/>
        <w:rPr>
          <w:rFonts w:ascii="Roboto" w:hAnsi="Roboto"/>
          <w:color w:val="212529"/>
          <w:lang w:val="vi-VN"/>
        </w:rPr>
      </w:pPr>
      <w:r w:rsidRPr="00157C75">
        <w:rPr>
          <w:rFonts w:asciiTheme="minorHAnsi" w:hAnsiTheme="minorHAnsi" w:cstheme="minorHAnsi"/>
          <w:b w:val="0"/>
          <w:bCs w:val="0"/>
          <w:color w:val="000000" w:themeColor="text1"/>
          <w:sz w:val="24"/>
          <w:szCs w:val="24"/>
          <w:lang w:val="vi-VN"/>
        </w:rPr>
        <w:t>[2]</w:t>
      </w:r>
      <w:r w:rsidR="00157C75" w:rsidRPr="00157C75">
        <w:rPr>
          <w:rFonts w:asciiTheme="minorHAnsi" w:hAnsiTheme="minorHAnsi" w:cstheme="minorHAnsi"/>
          <w:color w:val="000000" w:themeColor="text1"/>
          <w:sz w:val="24"/>
          <w:szCs w:val="24"/>
          <w:lang w:val="vi-VN"/>
        </w:rPr>
        <w:t xml:space="preserve"> </w:t>
      </w:r>
      <w:r w:rsidR="00157C75" w:rsidRPr="00157C75">
        <w:rPr>
          <w:rFonts w:asciiTheme="minorHAnsi" w:hAnsiTheme="minorHAnsi" w:cstheme="minorHAnsi"/>
          <w:b w:val="0"/>
          <w:bCs w:val="0"/>
          <w:color w:val="000000" w:themeColor="text1"/>
          <w:sz w:val="24"/>
          <w:szCs w:val="24"/>
          <w:lang w:val="vi-VN"/>
        </w:rPr>
        <w:t>The Lam. “</w:t>
      </w:r>
      <w:r w:rsidR="00157C75" w:rsidRPr="00157C75">
        <w:rPr>
          <w:rFonts w:asciiTheme="minorHAnsi" w:hAnsiTheme="minorHAnsi" w:cstheme="minorHAnsi"/>
          <w:b w:val="0"/>
          <w:bCs w:val="0"/>
          <w:color w:val="212529"/>
          <w:sz w:val="24"/>
          <w:szCs w:val="24"/>
        </w:rPr>
        <w:t>Người dùng có lựa chọn nào khác một khi Zalo bóp tính năng quá mức?</w:t>
      </w:r>
      <w:r w:rsidR="00157C75">
        <w:rPr>
          <w:rFonts w:asciiTheme="minorHAnsi" w:hAnsiTheme="minorHAnsi" w:cstheme="minorHAnsi"/>
          <w:b w:val="0"/>
          <w:bCs w:val="0"/>
          <w:color w:val="212529"/>
          <w:sz w:val="24"/>
          <w:szCs w:val="24"/>
          <w:lang w:val="vi-VN"/>
        </w:rPr>
        <w:t xml:space="preserve">”. Lao Động. Accessed: Dec. 8th, 2023. [Online]. Available: </w:t>
      </w:r>
      <w:r w:rsidR="00157C75" w:rsidRPr="00157C75">
        <w:rPr>
          <w:rFonts w:asciiTheme="minorHAnsi" w:hAnsiTheme="minorHAnsi" w:cstheme="minorHAnsi"/>
          <w:b w:val="0"/>
          <w:bCs w:val="0"/>
          <w:color w:val="000000" w:themeColor="text1"/>
          <w:sz w:val="24"/>
          <w:szCs w:val="24"/>
          <w:lang w:val="vi-VN"/>
        </w:rPr>
        <w:t>https://laodong.vn/ban-doc/nguoi-dung-co-lua-chon-nao-khac-mot-khi-zalo-bop-tinh-nang-qua-muc-1065834.ldo</w:t>
      </w:r>
    </w:p>
    <w:p w14:paraId="5B0578C5" w14:textId="2740E0A5" w:rsidR="00BD33D3" w:rsidRPr="00157C75" w:rsidRDefault="00BD33D3" w:rsidP="003E2ACF">
      <w:pPr>
        <w:rPr>
          <w:rFonts w:asciiTheme="minorHAnsi" w:hAnsiTheme="minorHAnsi" w:cstheme="minorHAnsi"/>
          <w:lang w:val="vi-VN"/>
        </w:rPr>
      </w:pPr>
      <w:r w:rsidRPr="00157C75">
        <w:rPr>
          <w:rFonts w:asciiTheme="minorHAnsi" w:hAnsiTheme="minorHAnsi" w:cstheme="minorHAnsi"/>
        </w:rPr>
        <w:t>[3]</w:t>
      </w:r>
      <w:r w:rsidR="0008575C" w:rsidRPr="00157C75">
        <w:rPr>
          <w:rFonts w:asciiTheme="minorHAnsi" w:hAnsiTheme="minorHAnsi" w:cstheme="minorHAnsi"/>
        </w:rPr>
        <w:t xml:space="preserve"> </w:t>
      </w:r>
      <w:r w:rsidR="00157C75" w:rsidRPr="00157C75">
        <w:rPr>
          <w:rFonts w:asciiTheme="minorHAnsi" w:hAnsiTheme="minorHAnsi" w:cstheme="minorHAnsi"/>
        </w:rPr>
        <w:t>Huyen Trang. “</w:t>
      </w:r>
      <w:r w:rsidR="00157C75" w:rsidRPr="00157C75">
        <w:rPr>
          <w:rFonts w:asciiTheme="minorHAnsi" w:hAnsiTheme="minorHAnsi" w:cstheme="minorHAnsi"/>
        </w:rPr>
        <w:t>Tương lai IPO khó khăn của kỳ lân VNG</w:t>
      </w:r>
      <w:r w:rsidR="00157C75">
        <w:rPr>
          <w:rFonts w:asciiTheme="minorHAnsi" w:hAnsiTheme="minorHAnsi" w:cstheme="minorHAnsi"/>
          <w:lang w:val="vi-VN"/>
        </w:rPr>
        <w:t xml:space="preserve">”. Doanh Nhân Trẻ. Accessed: Dec. 8th, 2023. [Online]. Available: </w:t>
      </w:r>
      <w:r w:rsidRPr="00157C75">
        <w:rPr>
          <w:rFonts w:asciiTheme="minorHAnsi" w:hAnsiTheme="minorHAnsi" w:cstheme="minorHAnsi"/>
          <w:color w:val="000000" w:themeColor="text1"/>
          <w:lang w:val="vi-VN"/>
        </w:rPr>
        <w:t>https://doanhnhantrevietnam.vn/tuong-lai-ipo-kho-khan-cua-ky-lan-vng-d17348.html</w:t>
      </w:r>
    </w:p>
    <w:p w14:paraId="6ADE64E7" w14:textId="292A3A5F" w:rsidR="00D02A6F" w:rsidRPr="00D75796" w:rsidRDefault="00BD33D3" w:rsidP="003E2ACF">
      <w:pPr>
        <w:rPr>
          <w:rFonts w:asciiTheme="minorHAnsi" w:hAnsiTheme="minorHAnsi" w:cstheme="minorHAnsi"/>
          <w:lang w:val="vi-VN"/>
        </w:rPr>
      </w:pPr>
      <w:r w:rsidRPr="00157C75">
        <w:rPr>
          <w:rFonts w:asciiTheme="minorHAnsi" w:hAnsiTheme="minorHAnsi" w:cstheme="minorHAnsi"/>
        </w:rPr>
        <w:t xml:space="preserve">[4] </w:t>
      </w:r>
      <w:r w:rsidR="00157C75" w:rsidRPr="00157C75">
        <w:rPr>
          <w:rFonts w:asciiTheme="minorHAnsi" w:hAnsiTheme="minorHAnsi" w:cstheme="minorHAnsi"/>
        </w:rPr>
        <w:t>Dinh Dang. “</w:t>
      </w:r>
      <w:r w:rsidR="00157C75" w:rsidRPr="00157C75">
        <w:rPr>
          <w:rFonts w:asciiTheme="minorHAnsi" w:hAnsiTheme="minorHAnsi" w:cstheme="minorHAnsi"/>
        </w:rPr>
        <w:t>VNG bị ngừng 6 game Mobile, người chơi bất ngờ</w:t>
      </w:r>
      <w:r w:rsidR="00157C75">
        <w:rPr>
          <w:rFonts w:asciiTheme="minorHAnsi" w:hAnsiTheme="minorHAnsi" w:cstheme="minorHAnsi"/>
          <w:lang w:val="vi-VN"/>
        </w:rPr>
        <w:t xml:space="preserve">”. Thanh Niên. Accessed: Dec. 8th, 2023. </w:t>
      </w:r>
      <w:r w:rsidR="00D75796">
        <w:rPr>
          <w:rFonts w:asciiTheme="minorHAnsi" w:hAnsiTheme="minorHAnsi" w:cstheme="minorHAnsi"/>
          <w:lang w:val="vi-VN"/>
        </w:rPr>
        <w:t xml:space="preserve">[Online]. Available: </w:t>
      </w:r>
      <w:r w:rsidR="00D75796" w:rsidRPr="00D75796">
        <w:rPr>
          <w:rFonts w:asciiTheme="minorHAnsi" w:hAnsiTheme="minorHAnsi" w:cstheme="minorHAnsi"/>
          <w:lang w:val="vi-VN"/>
        </w:rPr>
        <w:t>https://thanhnien.vn/vng-bi-ngung-6-game-mobile-nguoi-choi-lo-lang-185231209114224743.htm</w:t>
      </w:r>
    </w:p>
    <w:p w14:paraId="78A2C0FE" w14:textId="10E6EF60" w:rsidR="00D02A6F" w:rsidRPr="00D75796" w:rsidRDefault="00D02A6F" w:rsidP="003E2ACF">
      <w:pPr>
        <w:rPr>
          <w:rFonts w:asciiTheme="minorHAnsi" w:hAnsiTheme="minorHAnsi" w:cstheme="minorHAnsi"/>
          <w:lang w:val="vi-VN"/>
        </w:rPr>
      </w:pPr>
      <w:r>
        <w:rPr>
          <w:rFonts w:asciiTheme="minorHAnsi" w:hAnsiTheme="minorHAnsi" w:cstheme="minorHAnsi"/>
          <w:color w:val="000000" w:themeColor="text1"/>
          <w:lang w:val="vi-VN"/>
        </w:rPr>
        <w:t xml:space="preserve">[5] </w:t>
      </w:r>
      <w:r w:rsidR="00D75796">
        <w:rPr>
          <w:rFonts w:asciiTheme="minorHAnsi" w:hAnsiTheme="minorHAnsi" w:cstheme="minorHAnsi"/>
          <w:color w:val="000000" w:themeColor="text1"/>
          <w:lang w:val="vi-VN"/>
        </w:rPr>
        <w:t>HCMC Open University, “</w:t>
      </w:r>
      <w:r w:rsidR="00D75796" w:rsidRPr="00D75796">
        <w:rPr>
          <w:rFonts w:asciiTheme="minorHAnsi" w:hAnsiTheme="minorHAnsi" w:cstheme="minorHAnsi"/>
        </w:rPr>
        <w:t>Những vấn đề Zalo đang và sẽ gặp phải</w:t>
      </w:r>
      <w:r w:rsidR="00D75796">
        <w:rPr>
          <w:rFonts w:asciiTheme="minorHAnsi" w:hAnsiTheme="minorHAnsi" w:cstheme="minorHAnsi"/>
          <w:lang w:val="vi-VN"/>
        </w:rPr>
        <w:t xml:space="preserve">”. HCMC Open University, Ho Chi Minh City, Vietnam. Accessed: Dec 9th.2023. [Online]. Available: </w:t>
      </w:r>
      <w:r w:rsidRPr="00D75796">
        <w:rPr>
          <w:rFonts w:asciiTheme="minorHAnsi" w:hAnsiTheme="minorHAnsi" w:cstheme="minorHAnsi"/>
          <w:color w:val="000000" w:themeColor="text1"/>
          <w:lang w:val="vi-VN"/>
        </w:rPr>
        <w:t>https://www.studocu.com/vn/document/truong-dai-hoc-mo-thanh-pho-ho-chi-minh/nghien-cuu-marketing/zalo-sadfasdf/33440</w:t>
      </w:r>
      <w:r w:rsidRPr="00D75796">
        <w:rPr>
          <w:rFonts w:asciiTheme="minorHAnsi" w:hAnsiTheme="minorHAnsi" w:cstheme="minorHAnsi"/>
          <w:color w:val="000000" w:themeColor="text1"/>
          <w:lang w:val="vi-VN"/>
        </w:rPr>
        <w:t>1</w:t>
      </w:r>
      <w:r w:rsidRPr="00D75796">
        <w:rPr>
          <w:rFonts w:asciiTheme="minorHAnsi" w:hAnsiTheme="minorHAnsi" w:cstheme="minorHAnsi"/>
          <w:color w:val="000000" w:themeColor="text1"/>
          <w:lang w:val="vi-VN"/>
        </w:rPr>
        <w:t>05</w:t>
      </w:r>
    </w:p>
    <w:p w14:paraId="23489831" w14:textId="507D8A09" w:rsidR="003E2ACF" w:rsidRPr="00D75796" w:rsidRDefault="00D02A6F" w:rsidP="00D75796">
      <w:pPr>
        <w:rPr>
          <w:rFonts w:asciiTheme="minorHAnsi" w:hAnsiTheme="minorHAnsi" w:cstheme="minorHAnsi"/>
        </w:rPr>
      </w:pPr>
      <w:r w:rsidRPr="00D75796">
        <w:rPr>
          <w:rFonts w:asciiTheme="minorHAnsi" w:hAnsiTheme="minorHAnsi" w:cstheme="minorHAnsi"/>
        </w:rPr>
        <w:t xml:space="preserve">[6] </w:t>
      </w:r>
      <w:r w:rsidR="00D75796" w:rsidRPr="00D75796">
        <w:rPr>
          <w:rFonts w:asciiTheme="minorHAnsi" w:hAnsiTheme="minorHAnsi" w:cstheme="minorHAnsi"/>
        </w:rPr>
        <w:t>genk.vn. “</w:t>
      </w:r>
      <w:r w:rsidR="00D75796" w:rsidRPr="00D75796">
        <w:rPr>
          <w:rFonts w:asciiTheme="minorHAnsi" w:hAnsiTheme="minorHAnsi" w:cstheme="minorHAnsi"/>
        </w:rPr>
        <w:t>Zalo vượt qua Facebook, Messenger về lượng người dùng ở Việt Na</w:t>
      </w:r>
      <w:r w:rsidR="00D75796" w:rsidRPr="00D75796">
        <w:rPr>
          <w:rFonts w:asciiTheme="minorHAnsi" w:hAnsiTheme="minorHAnsi" w:cstheme="minorHAnsi"/>
        </w:rPr>
        <w:t xml:space="preserve">m”. (accessed Dec 10, 2023). [Online]. Available: </w:t>
      </w:r>
      <w:r w:rsidR="00D75796" w:rsidRPr="00D75796">
        <w:rPr>
          <w:rFonts w:asciiTheme="minorHAnsi" w:hAnsiTheme="minorHAnsi" w:cstheme="minorHAnsi"/>
        </w:rPr>
        <w:t>https://baoquangninh.vn/zalo-vuot-qua-facebook-messenger-ve-luong-nguoi-dung-o-viet-nam-3229739.html</w:t>
      </w:r>
      <w:r w:rsidR="00D75796" w:rsidRPr="00D75796">
        <w:rPr>
          <w:rFonts w:asciiTheme="minorHAnsi" w:hAnsiTheme="minorHAnsi" w:cstheme="minorHAnsi"/>
        </w:rPr>
        <w:t xml:space="preserve"> </w:t>
      </w:r>
      <w:r w:rsidR="00A77A5F" w:rsidRPr="00D75796">
        <w:rPr>
          <w:rFonts w:asciiTheme="minorHAnsi" w:hAnsiTheme="minorHAnsi" w:cstheme="minorHAnsi"/>
        </w:rPr>
        <w:fldChar w:fldCharType="begin"/>
      </w:r>
      <w:r w:rsidR="00A77A5F" w:rsidRPr="00D75796">
        <w:rPr>
          <w:rFonts w:asciiTheme="minorHAnsi" w:hAnsiTheme="minorHAnsi" w:cstheme="minorHAnsi"/>
        </w:rPr>
        <w:instrText xml:space="preserve"> INCLUDEPICTURE "https://www.decisionlab.co/hs-fs/hubfs/zalo.png?width=1392&amp;height=634&amp;name=zalo.png" \* MERGEFORMATINET </w:instrText>
      </w:r>
      <w:r w:rsidR="00000000" w:rsidRPr="00D75796">
        <w:rPr>
          <w:rFonts w:asciiTheme="minorHAnsi" w:hAnsiTheme="minorHAnsi" w:cstheme="minorHAnsi"/>
        </w:rPr>
        <w:fldChar w:fldCharType="separate"/>
      </w:r>
      <w:r w:rsidR="00A77A5F" w:rsidRPr="00D75796">
        <w:rPr>
          <w:rFonts w:asciiTheme="minorHAnsi" w:hAnsiTheme="minorHAnsi" w:cstheme="minorHAnsi"/>
        </w:rPr>
        <w:fldChar w:fldCharType="end"/>
      </w:r>
      <w:r w:rsidR="000260C5" w:rsidRPr="00D75796">
        <w:rPr>
          <w:rFonts w:asciiTheme="minorHAnsi" w:hAnsiTheme="minorHAnsi" w:cstheme="minorHAnsi"/>
        </w:rPr>
        <w:fldChar w:fldCharType="begin"/>
      </w:r>
      <w:r w:rsidR="000260C5" w:rsidRPr="00D75796">
        <w:rPr>
          <w:rFonts w:asciiTheme="minorHAnsi" w:hAnsiTheme="minorHAnsi" w:cstheme="minorHAnsi"/>
        </w:rPr>
        <w:instrText xml:space="preserve"> INCLUDEPICTURE "https://www.decisionlab.co/hs-fs/hubfs/zalo1.png?width=550&amp;height=530&amp;name=zalo1.png" \* MERGEFORMATINET </w:instrText>
      </w:r>
      <w:r w:rsidR="00000000" w:rsidRPr="00D75796">
        <w:rPr>
          <w:rFonts w:asciiTheme="minorHAnsi" w:hAnsiTheme="minorHAnsi" w:cstheme="minorHAnsi"/>
        </w:rPr>
        <w:fldChar w:fldCharType="separate"/>
      </w:r>
      <w:r w:rsidR="000260C5" w:rsidRPr="00D75796">
        <w:rPr>
          <w:rFonts w:asciiTheme="minorHAnsi" w:hAnsiTheme="minorHAnsi" w:cstheme="minorHAnsi"/>
        </w:rPr>
        <w:fldChar w:fldCharType="end"/>
      </w:r>
    </w:p>
    <w:sectPr w:rsidR="003E2ACF" w:rsidRPr="00D757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D769F"/>
    <w:multiLevelType w:val="hybridMultilevel"/>
    <w:tmpl w:val="EEF6F220"/>
    <w:lvl w:ilvl="0" w:tplc="8822E1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BA0BA4"/>
    <w:multiLevelType w:val="hybridMultilevel"/>
    <w:tmpl w:val="2BE2CA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A911AB"/>
    <w:multiLevelType w:val="hybridMultilevel"/>
    <w:tmpl w:val="AC967F7C"/>
    <w:lvl w:ilvl="0" w:tplc="BFEC45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5A2129"/>
    <w:multiLevelType w:val="hybridMultilevel"/>
    <w:tmpl w:val="9AECC9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23607"/>
    <w:multiLevelType w:val="hybridMultilevel"/>
    <w:tmpl w:val="6CF0C0B0"/>
    <w:lvl w:ilvl="0" w:tplc="880E0B5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CD3C76"/>
    <w:multiLevelType w:val="hybridMultilevel"/>
    <w:tmpl w:val="704A5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A178E"/>
    <w:multiLevelType w:val="hybridMultilevel"/>
    <w:tmpl w:val="E9E0F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85E45"/>
    <w:multiLevelType w:val="hybridMultilevel"/>
    <w:tmpl w:val="3BB8928A"/>
    <w:lvl w:ilvl="0" w:tplc="DF4AAE0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EA3A0F"/>
    <w:multiLevelType w:val="hybridMultilevel"/>
    <w:tmpl w:val="01BCD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A7593"/>
    <w:multiLevelType w:val="hybridMultilevel"/>
    <w:tmpl w:val="BF825E46"/>
    <w:lvl w:ilvl="0" w:tplc="EFD2FC2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687705"/>
    <w:multiLevelType w:val="hybridMultilevel"/>
    <w:tmpl w:val="2FC85262"/>
    <w:lvl w:ilvl="0" w:tplc="4A505A5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7E424B"/>
    <w:multiLevelType w:val="hybridMultilevel"/>
    <w:tmpl w:val="A3E8655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02022C"/>
    <w:multiLevelType w:val="hybridMultilevel"/>
    <w:tmpl w:val="B7249100"/>
    <w:lvl w:ilvl="0" w:tplc="9B98A9C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FD50DA4"/>
    <w:multiLevelType w:val="multilevel"/>
    <w:tmpl w:val="F9F8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41E09"/>
    <w:multiLevelType w:val="hybridMultilevel"/>
    <w:tmpl w:val="ACC6BE20"/>
    <w:lvl w:ilvl="0" w:tplc="86748AE0">
      <w:start w:val="1"/>
      <w:numFmt w:val="upperRoman"/>
      <w:lvlText w:val="%1."/>
      <w:lvlJc w:val="left"/>
      <w:pPr>
        <w:ind w:left="1080" w:hanging="72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BF1C72"/>
    <w:multiLevelType w:val="hybridMultilevel"/>
    <w:tmpl w:val="DEC817F8"/>
    <w:lvl w:ilvl="0" w:tplc="4A505A5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D083C"/>
    <w:multiLevelType w:val="hybridMultilevel"/>
    <w:tmpl w:val="2B0488A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D263DB8"/>
    <w:multiLevelType w:val="multilevel"/>
    <w:tmpl w:val="DA50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201EC"/>
    <w:multiLevelType w:val="hybridMultilevel"/>
    <w:tmpl w:val="84588BC6"/>
    <w:lvl w:ilvl="0" w:tplc="D17AED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F261A07"/>
    <w:multiLevelType w:val="multilevel"/>
    <w:tmpl w:val="8368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6961155">
    <w:abstractNumId w:val="17"/>
  </w:num>
  <w:num w:numId="2" w16cid:durableId="611323894">
    <w:abstractNumId w:val="14"/>
  </w:num>
  <w:num w:numId="3" w16cid:durableId="411858931">
    <w:abstractNumId w:val="13"/>
  </w:num>
  <w:num w:numId="4" w16cid:durableId="658120866">
    <w:abstractNumId w:val="1"/>
  </w:num>
  <w:num w:numId="5" w16cid:durableId="1679893452">
    <w:abstractNumId w:val="8"/>
  </w:num>
  <w:num w:numId="6" w16cid:durableId="1259026829">
    <w:abstractNumId w:val="10"/>
  </w:num>
  <w:num w:numId="7" w16cid:durableId="887840223">
    <w:abstractNumId w:val="6"/>
  </w:num>
  <w:num w:numId="8" w16cid:durableId="489250657">
    <w:abstractNumId w:val="11"/>
  </w:num>
  <w:num w:numId="9" w16cid:durableId="1064182490">
    <w:abstractNumId w:val="4"/>
  </w:num>
  <w:num w:numId="10" w16cid:durableId="1050692892">
    <w:abstractNumId w:val="7"/>
  </w:num>
  <w:num w:numId="11" w16cid:durableId="1907955525">
    <w:abstractNumId w:val="9"/>
  </w:num>
  <w:num w:numId="12" w16cid:durableId="748892619">
    <w:abstractNumId w:val="18"/>
  </w:num>
  <w:num w:numId="13" w16cid:durableId="338898337">
    <w:abstractNumId w:val="0"/>
  </w:num>
  <w:num w:numId="14" w16cid:durableId="1330402471">
    <w:abstractNumId w:val="12"/>
  </w:num>
  <w:num w:numId="15" w16cid:durableId="621688163">
    <w:abstractNumId w:val="2"/>
  </w:num>
  <w:num w:numId="16" w16cid:durableId="1874684776">
    <w:abstractNumId w:val="19"/>
  </w:num>
  <w:num w:numId="17" w16cid:durableId="163016378">
    <w:abstractNumId w:val="16"/>
  </w:num>
  <w:num w:numId="18" w16cid:durableId="1524398713">
    <w:abstractNumId w:val="15"/>
  </w:num>
  <w:num w:numId="19" w16cid:durableId="15010466">
    <w:abstractNumId w:val="5"/>
  </w:num>
  <w:num w:numId="20" w16cid:durableId="448207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EB"/>
    <w:rsid w:val="000260C5"/>
    <w:rsid w:val="0004780B"/>
    <w:rsid w:val="00075504"/>
    <w:rsid w:val="00081636"/>
    <w:rsid w:val="0008575C"/>
    <w:rsid w:val="000C7CEB"/>
    <w:rsid w:val="00117797"/>
    <w:rsid w:val="00157C75"/>
    <w:rsid w:val="00176534"/>
    <w:rsid w:val="0018596C"/>
    <w:rsid w:val="0019418B"/>
    <w:rsid w:val="00204727"/>
    <w:rsid w:val="00233ED4"/>
    <w:rsid w:val="00290E4B"/>
    <w:rsid w:val="002B0CB2"/>
    <w:rsid w:val="0035003A"/>
    <w:rsid w:val="0035441E"/>
    <w:rsid w:val="00355E7B"/>
    <w:rsid w:val="003959EF"/>
    <w:rsid w:val="003E0B02"/>
    <w:rsid w:val="003E2ACF"/>
    <w:rsid w:val="00413327"/>
    <w:rsid w:val="004C003E"/>
    <w:rsid w:val="004C1ED8"/>
    <w:rsid w:val="004C6716"/>
    <w:rsid w:val="005473EC"/>
    <w:rsid w:val="00597F68"/>
    <w:rsid w:val="005D5E96"/>
    <w:rsid w:val="00634CD7"/>
    <w:rsid w:val="006D20C5"/>
    <w:rsid w:val="006D2F5F"/>
    <w:rsid w:val="007576B8"/>
    <w:rsid w:val="00761470"/>
    <w:rsid w:val="00790C6D"/>
    <w:rsid w:val="007A7698"/>
    <w:rsid w:val="00884B9D"/>
    <w:rsid w:val="0093231B"/>
    <w:rsid w:val="009918B9"/>
    <w:rsid w:val="00A30C4E"/>
    <w:rsid w:val="00A3784A"/>
    <w:rsid w:val="00A77A5F"/>
    <w:rsid w:val="00AE73DD"/>
    <w:rsid w:val="00B53B6C"/>
    <w:rsid w:val="00B76C4F"/>
    <w:rsid w:val="00BD33D3"/>
    <w:rsid w:val="00C87564"/>
    <w:rsid w:val="00CF46D3"/>
    <w:rsid w:val="00D02A6F"/>
    <w:rsid w:val="00D75796"/>
    <w:rsid w:val="00DC6A91"/>
    <w:rsid w:val="00DD3A6B"/>
    <w:rsid w:val="00F8665D"/>
    <w:rsid w:val="00F907E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42FC"/>
  <w15:chartTrackingRefBased/>
  <w15:docId w15:val="{C7C25208-DD87-4446-9751-FF6F19E5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ED8"/>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157C7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0C7CEB"/>
  </w:style>
  <w:style w:type="character" w:styleId="Hyperlink">
    <w:name w:val="Hyperlink"/>
    <w:basedOn w:val="DefaultParagraphFont"/>
    <w:uiPriority w:val="99"/>
    <w:unhideWhenUsed/>
    <w:rsid w:val="000C7CEB"/>
    <w:rPr>
      <w:color w:val="0563C1" w:themeColor="hyperlink"/>
      <w:u w:val="single"/>
    </w:rPr>
  </w:style>
  <w:style w:type="paragraph" w:styleId="ListParagraph">
    <w:name w:val="List Paragraph"/>
    <w:basedOn w:val="Normal"/>
    <w:uiPriority w:val="34"/>
    <w:qFormat/>
    <w:rsid w:val="000C7CEB"/>
    <w:pPr>
      <w:ind w:left="720"/>
      <w:contextualSpacing/>
    </w:pPr>
  </w:style>
  <w:style w:type="character" w:styleId="Strong">
    <w:name w:val="Strong"/>
    <w:basedOn w:val="DefaultParagraphFont"/>
    <w:uiPriority w:val="22"/>
    <w:qFormat/>
    <w:rsid w:val="00081636"/>
    <w:rPr>
      <w:b/>
      <w:bCs/>
    </w:rPr>
  </w:style>
  <w:style w:type="paragraph" w:styleId="NormalWeb">
    <w:name w:val="Normal (Web)"/>
    <w:basedOn w:val="Normal"/>
    <w:uiPriority w:val="99"/>
    <w:semiHidden/>
    <w:unhideWhenUsed/>
    <w:rsid w:val="0008575C"/>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08575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8575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8575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8575C"/>
    <w:rPr>
      <w:rFonts w:ascii="Arial" w:eastAsia="Times New Roman" w:hAnsi="Arial" w:cs="Arial"/>
      <w:vanish/>
      <w:kern w:val="0"/>
      <w:sz w:val="16"/>
      <w:szCs w:val="16"/>
      <w14:ligatures w14:val="none"/>
    </w:rPr>
  </w:style>
  <w:style w:type="character" w:customStyle="1" w:styleId="words">
    <w:name w:val="words"/>
    <w:basedOn w:val="DefaultParagraphFont"/>
    <w:rsid w:val="00B76C4F"/>
  </w:style>
  <w:style w:type="table" w:styleId="TableGrid">
    <w:name w:val="Table Grid"/>
    <w:basedOn w:val="TableNormal"/>
    <w:uiPriority w:val="39"/>
    <w:rsid w:val="00F86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D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D2F5F"/>
    <w:rPr>
      <w:rFonts w:ascii="Courier New" w:eastAsia="Times New Roman" w:hAnsi="Courier New" w:cs="Courier New"/>
      <w:kern w:val="0"/>
      <w:sz w:val="20"/>
      <w:szCs w:val="20"/>
      <w14:ligatures w14:val="none"/>
    </w:rPr>
  </w:style>
  <w:style w:type="character" w:customStyle="1" w:styleId="y2iqfc">
    <w:name w:val="y2iqfc"/>
    <w:basedOn w:val="DefaultParagraphFont"/>
    <w:rsid w:val="006D2F5F"/>
  </w:style>
  <w:style w:type="paragraph" w:styleId="Caption">
    <w:name w:val="caption"/>
    <w:basedOn w:val="Normal"/>
    <w:next w:val="Normal"/>
    <w:uiPriority w:val="35"/>
    <w:unhideWhenUsed/>
    <w:qFormat/>
    <w:rsid w:val="0004780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BD33D3"/>
    <w:rPr>
      <w:color w:val="605E5C"/>
      <w:shd w:val="clear" w:color="auto" w:fill="E1DFDD"/>
    </w:rPr>
  </w:style>
  <w:style w:type="character" w:customStyle="1" w:styleId="Heading1Char">
    <w:name w:val="Heading 1 Char"/>
    <w:basedOn w:val="DefaultParagraphFont"/>
    <w:link w:val="Heading1"/>
    <w:uiPriority w:val="9"/>
    <w:rsid w:val="00157C75"/>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D75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0340">
      <w:bodyDiv w:val="1"/>
      <w:marLeft w:val="0"/>
      <w:marRight w:val="0"/>
      <w:marTop w:val="0"/>
      <w:marBottom w:val="0"/>
      <w:divBdr>
        <w:top w:val="none" w:sz="0" w:space="0" w:color="auto"/>
        <w:left w:val="none" w:sz="0" w:space="0" w:color="auto"/>
        <w:bottom w:val="none" w:sz="0" w:space="0" w:color="auto"/>
        <w:right w:val="none" w:sz="0" w:space="0" w:color="auto"/>
      </w:divBdr>
    </w:div>
    <w:div w:id="156111845">
      <w:bodyDiv w:val="1"/>
      <w:marLeft w:val="0"/>
      <w:marRight w:val="0"/>
      <w:marTop w:val="0"/>
      <w:marBottom w:val="0"/>
      <w:divBdr>
        <w:top w:val="none" w:sz="0" w:space="0" w:color="auto"/>
        <w:left w:val="none" w:sz="0" w:space="0" w:color="auto"/>
        <w:bottom w:val="none" w:sz="0" w:space="0" w:color="auto"/>
        <w:right w:val="none" w:sz="0" w:space="0" w:color="auto"/>
      </w:divBdr>
      <w:divsChild>
        <w:div w:id="263274103">
          <w:marLeft w:val="0"/>
          <w:marRight w:val="0"/>
          <w:marTop w:val="0"/>
          <w:marBottom w:val="0"/>
          <w:divBdr>
            <w:top w:val="single" w:sz="2" w:space="0" w:color="D9D9E3"/>
            <w:left w:val="single" w:sz="2" w:space="0" w:color="D9D9E3"/>
            <w:bottom w:val="single" w:sz="2" w:space="0" w:color="D9D9E3"/>
            <w:right w:val="single" w:sz="2" w:space="0" w:color="D9D9E3"/>
          </w:divBdr>
          <w:divsChild>
            <w:div w:id="1116100845">
              <w:marLeft w:val="0"/>
              <w:marRight w:val="0"/>
              <w:marTop w:val="0"/>
              <w:marBottom w:val="0"/>
              <w:divBdr>
                <w:top w:val="single" w:sz="2" w:space="0" w:color="D9D9E3"/>
                <w:left w:val="single" w:sz="2" w:space="0" w:color="D9D9E3"/>
                <w:bottom w:val="single" w:sz="2" w:space="0" w:color="D9D9E3"/>
                <w:right w:val="single" w:sz="2" w:space="0" w:color="D9D9E3"/>
              </w:divBdr>
              <w:divsChild>
                <w:div w:id="387533924">
                  <w:marLeft w:val="0"/>
                  <w:marRight w:val="0"/>
                  <w:marTop w:val="0"/>
                  <w:marBottom w:val="0"/>
                  <w:divBdr>
                    <w:top w:val="single" w:sz="2" w:space="0" w:color="D9D9E3"/>
                    <w:left w:val="single" w:sz="2" w:space="0" w:color="D9D9E3"/>
                    <w:bottom w:val="single" w:sz="2" w:space="0" w:color="D9D9E3"/>
                    <w:right w:val="single" w:sz="2" w:space="0" w:color="D9D9E3"/>
                  </w:divBdr>
                  <w:divsChild>
                    <w:div w:id="738599068">
                      <w:marLeft w:val="0"/>
                      <w:marRight w:val="0"/>
                      <w:marTop w:val="0"/>
                      <w:marBottom w:val="0"/>
                      <w:divBdr>
                        <w:top w:val="single" w:sz="2" w:space="0" w:color="D9D9E3"/>
                        <w:left w:val="single" w:sz="2" w:space="0" w:color="D9D9E3"/>
                        <w:bottom w:val="single" w:sz="2" w:space="0" w:color="D9D9E3"/>
                        <w:right w:val="single" w:sz="2" w:space="0" w:color="D9D9E3"/>
                      </w:divBdr>
                      <w:divsChild>
                        <w:div w:id="1003901909">
                          <w:marLeft w:val="0"/>
                          <w:marRight w:val="0"/>
                          <w:marTop w:val="0"/>
                          <w:marBottom w:val="0"/>
                          <w:divBdr>
                            <w:top w:val="single" w:sz="2" w:space="0" w:color="D9D9E3"/>
                            <w:left w:val="single" w:sz="2" w:space="0" w:color="D9D9E3"/>
                            <w:bottom w:val="single" w:sz="2" w:space="0" w:color="D9D9E3"/>
                            <w:right w:val="single" w:sz="2" w:space="0" w:color="D9D9E3"/>
                          </w:divBdr>
                          <w:divsChild>
                            <w:div w:id="1901287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29187">
                                  <w:marLeft w:val="0"/>
                                  <w:marRight w:val="0"/>
                                  <w:marTop w:val="0"/>
                                  <w:marBottom w:val="0"/>
                                  <w:divBdr>
                                    <w:top w:val="single" w:sz="2" w:space="0" w:color="D9D9E3"/>
                                    <w:left w:val="single" w:sz="2" w:space="0" w:color="D9D9E3"/>
                                    <w:bottom w:val="single" w:sz="2" w:space="0" w:color="D9D9E3"/>
                                    <w:right w:val="single" w:sz="2" w:space="0" w:color="D9D9E3"/>
                                  </w:divBdr>
                                  <w:divsChild>
                                    <w:div w:id="1733962858">
                                      <w:marLeft w:val="0"/>
                                      <w:marRight w:val="0"/>
                                      <w:marTop w:val="0"/>
                                      <w:marBottom w:val="0"/>
                                      <w:divBdr>
                                        <w:top w:val="single" w:sz="2" w:space="0" w:color="D9D9E3"/>
                                        <w:left w:val="single" w:sz="2" w:space="0" w:color="D9D9E3"/>
                                        <w:bottom w:val="single" w:sz="2" w:space="0" w:color="D9D9E3"/>
                                        <w:right w:val="single" w:sz="2" w:space="0" w:color="D9D9E3"/>
                                      </w:divBdr>
                                      <w:divsChild>
                                        <w:div w:id="2041274491">
                                          <w:marLeft w:val="0"/>
                                          <w:marRight w:val="0"/>
                                          <w:marTop w:val="0"/>
                                          <w:marBottom w:val="0"/>
                                          <w:divBdr>
                                            <w:top w:val="single" w:sz="2" w:space="0" w:color="D9D9E3"/>
                                            <w:left w:val="single" w:sz="2" w:space="0" w:color="D9D9E3"/>
                                            <w:bottom w:val="single" w:sz="2" w:space="0" w:color="D9D9E3"/>
                                            <w:right w:val="single" w:sz="2" w:space="0" w:color="D9D9E3"/>
                                          </w:divBdr>
                                          <w:divsChild>
                                            <w:div w:id="1094323134">
                                              <w:marLeft w:val="0"/>
                                              <w:marRight w:val="0"/>
                                              <w:marTop w:val="0"/>
                                              <w:marBottom w:val="0"/>
                                              <w:divBdr>
                                                <w:top w:val="single" w:sz="2" w:space="0" w:color="D9D9E3"/>
                                                <w:left w:val="single" w:sz="2" w:space="0" w:color="D9D9E3"/>
                                                <w:bottom w:val="single" w:sz="2" w:space="0" w:color="D9D9E3"/>
                                                <w:right w:val="single" w:sz="2" w:space="0" w:color="D9D9E3"/>
                                              </w:divBdr>
                                              <w:divsChild>
                                                <w:div w:id="502671057">
                                                  <w:marLeft w:val="0"/>
                                                  <w:marRight w:val="0"/>
                                                  <w:marTop w:val="0"/>
                                                  <w:marBottom w:val="0"/>
                                                  <w:divBdr>
                                                    <w:top w:val="single" w:sz="2" w:space="0" w:color="D9D9E3"/>
                                                    <w:left w:val="single" w:sz="2" w:space="0" w:color="D9D9E3"/>
                                                    <w:bottom w:val="single" w:sz="2" w:space="0" w:color="D9D9E3"/>
                                                    <w:right w:val="single" w:sz="2" w:space="0" w:color="D9D9E3"/>
                                                  </w:divBdr>
                                                  <w:divsChild>
                                                    <w:div w:id="821043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4062590">
          <w:marLeft w:val="0"/>
          <w:marRight w:val="0"/>
          <w:marTop w:val="0"/>
          <w:marBottom w:val="0"/>
          <w:divBdr>
            <w:top w:val="none" w:sz="0" w:space="0" w:color="auto"/>
            <w:left w:val="none" w:sz="0" w:space="0" w:color="auto"/>
            <w:bottom w:val="none" w:sz="0" w:space="0" w:color="auto"/>
            <w:right w:val="none" w:sz="0" w:space="0" w:color="auto"/>
          </w:divBdr>
          <w:divsChild>
            <w:div w:id="1719544986">
              <w:marLeft w:val="0"/>
              <w:marRight w:val="0"/>
              <w:marTop w:val="0"/>
              <w:marBottom w:val="0"/>
              <w:divBdr>
                <w:top w:val="single" w:sz="2" w:space="0" w:color="D9D9E3"/>
                <w:left w:val="single" w:sz="2" w:space="0" w:color="D9D9E3"/>
                <w:bottom w:val="single" w:sz="2" w:space="0" w:color="D9D9E3"/>
                <w:right w:val="single" w:sz="2" w:space="0" w:color="D9D9E3"/>
              </w:divBdr>
              <w:divsChild>
                <w:div w:id="90007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44064087">
      <w:bodyDiv w:val="1"/>
      <w:marLeft w:val="0"/>
      <w:marRight w:val="0"/>
      <w:marTop w:val="0"/>
      <w:marBottom w:val="0"/>
      <w:divBdr>
        <w:top w:val="none" w:sz="0" w:space="0" w:color="auto"/>
        <w:left w:val="none" w:sz="0" w:space="0" w:color="auto"/>
        <w:bottom w:val="none" w:sz="0" w:space="0" w:color="auto"/>
        <w:right w:val="none" w:sz="0" w:space="0" w:color="auto"/>
      </w:divBdr>
    </w:div>
    <w:div w:id="856847048">
      <w:bodyDiv w:val="1"/>
      <w:marLeft w:val="0"/>
      <w:marRight w:val="0"/>
      <w:marTop w:val="0"/>
      <w:marBottom w:val="0"/>
      <w:divBdr>
        <w:top w:val="none" w:sz="0" w:space="0" w:color="auto"/>
        <w:left w:val="none" w:sz="0" w:space="0" w:color="auto"/>
        <w:bottom w:val="none" w:sz="0" w:space="0" w:color="auto"/>
        <w:right w:val="none" w:sz="0" w:space="0" w:color="auto"/>
      </w:divBdr>
    </w:div>
    <w:div w:id="1050760411">
      <w:bodyDiv w:val="1"/>
      <w:marLeft w:val="0"/>
      <w:marRight w:val="0"/>
      <w:marTop w:val="0"/>
      <w:marBottom w:val="0"/>
      <w:divBdr>
        <w:top w:val="none" w:sz="0" w:space="0" w:color="auto"/>
        <w:left w:val="none" w:sz="0" w:space="0" w:color="auto"/>
        <w:bottom w:val="none" w:sz="0" w:space="0" w:color="auto"/>
        <w:right w:val="none" w:sz="0" w:space="0" w:color="auto"/>
      </w:divBdr>
    </w:div>
    <w:div w:id="1393576968">
      <w:bodyDiv w:val="1"/>
      <w:marLeft w:val="0"/>
      <w:marRight w:val="0"/>
      <w:marTop w:val="0"/>
      <w:marBottom w:val="0"/>
      <w:divBdr>
        <w:top w:val="none" w:sz="0" w:space="0" w:color="auto"/>
        <w:left w:val="none" w:sz="0" w:space="0" w:color="auto"/>
        <w:bottom w:val="none" w:sz="0" w:space="0" w:color="auto"/>
        <w:right w:val="none" w:sz="0" w:space="0" w:color="auto"/>
      </w:divBdr>
    </w:div>
    <w:div w:id="1433623562">
      <w:bodyDiv w:val="1"/>
      <w:marLeft w:val="0"/>
      <w:marRight w:val="0"/>
      <w:marTop w:val="0"/>
      <w:marBottom w:val="0"/>
      <w:divBdr>
        <w:top w:val="none" w:sz="0" w:space="0" w:color="auto"/>
        <w:left w:val="none" w:sz="0" w:space="0" w:color="auto"/>
        <w:bottom w:val="none" w:sz="0" w:space="0" w:color="auto"/>
        <w:right w:val="none" w:sz="0" w:space="0" w:color="auto"/>
      </w:divBdr>
    </w:div>
    <w:div w:id="1479148270">
      <w:bodyDiv w:val="1"/>
      <w:marLeft w:val="0"/>
      <w:marRight w:val="0"/>
      <w:marTop w:val="0"/>
      <w:marBottom w:val="0"/>
      <w:divBdr>
        <w:top w:val="none" w:sz="0" w:space="0" w:color="auto"/>
        <w:left w:val="none" w:sz="0" w:space="0" w:color="auto"/>
        <w:bottom w:val="none" w:sz="0" w:space="0" w:color="auto"/>
        <w:right w:val="none" w:sz="0" w:space="0" w:color="auto"/>
      </w:divBdr>
    </w:div>
    <w:div w:id="1502045847">
      <w:bodyDiv w:val="1"/>
      <w:marLeft w:val="0"/>
      <w:marRight w:val="0"/>
      <w:marTop w:val="0"/>
      <w:marBottom w:val="0"/>
      <w:divBdr>
        <w:top w:val="none" w:sz="0" w:space="0" w:color="auto"/>
        <w:left w:val="none" w:sz="0" w:space="0" w:color="auto"/>
        <w:bottom w:val="none" w:sz="0" w:space="0" w:color="auto"/>
        <w:right w:val="none" w:sz="0" w:space="0" w:color="auto"/>
      </w:divBdr>
    </w:div>
    <w:div w:id="1736776997">
      <w:bodyDiv w:val="1"/>
      <w:marLeft w:val="0"/>
      <w:marRight w:val="0"/>
      <w:marTop w:val="0"/>
      <w:marBottom w:val="0"/>
      <w:divBdr>
        <w:top w:val="none" w:sz="0" w:space="0" w:color="auto"/>
        <w:left w:val="none" w:sz="0" w:space="0" w:color="auto"/>
        <w:bottom w:val="none" w:sz="0" w:space="0" w:color="auto"/>
        <w:right w:val="none" w:sz="0" w:space="0" w:color="auto"/>
      </w:divBdr>
    </w:div>
    <w:div w:id="2090688807">
      <w:bodyDiv w:val="1"/>
      <w:marLeft w:val="0"/>
      <w:marRight w:val="0"/>
      <w:marTop w:val="0"/>
      <w:marBottom w:val="0"/>
      <w:divBdr>
        <w:top w:val="none" w:sz="0" w:space="0" w:color="auto"/>
        <w:left w:val="none" w:sz="0" w:space="0" w:color="auto"/>
        <w:bottom w:val="none" w:sz="0" w:space="0" w:color="auto"/>
        <w:right w:val="none" w:sz="0" w:space="0" w:color="auto"/>
      </w:divBdr>
      <w:divsChild>
        <w:div w:id="2052917415">
          <w:marLeft w:val="0"/>
          <w:marRight w:val="0"/>
          <w:marTop w:val="0"/>
          <w:marBottom w:val="0"/>
          <w:divBdr>
            <w:top w:val="single" w:sz="2" w:space="0" w:color="D9D9E3"/>
            <w:left w:val="single" w:sz="2" w:space="0" w:color="D9D9E3"/>
            <w:bottom w:val="single" w:sz="2" w:space="0" w:color="D9D9E3"/>
            <w:right w:val="single" w:sz="2" w:space="0" w:color="D9D9E3"/>
          </w:divBdr>
          <w:divsChild>
            <w:div w:id="774137389">
              <w:marLeft w:val="0"/>
              <w:marRight w:val="0"/>
              <w:marTop w:val="0"/>
              <w:marBottom w:val="0"/>
              <w:divBdr>
                <w:top w:val="single" w:sz="2" w:space="0" w:color="D9D9E3"/>
                <w:left w:val="single" w:sz="2" w:space="0" w:color="D9D9E3"/>
                <w:bottom w:val="single" w:sz="2" w:space="0" w:color="D9D9E3"/>
                <w:right w:val="single" w:sz="2" w:space="0" w:color="D9D9E3"/>
              </w:divBdr>
              <w:divsChild>
                <w:div w:id="2063484861">
                  <w:marLeft w:val="0"/>
                  <w:marRight w:val="0"/>
                  <w:marTop w:val="0"/>
                  <w:marBottom w:val="0"/>
                  <w:divBdr>
                    <w:top w:val="single" w:sz="2" w:space="0" w:color="D9D9E3"/>
                    <w:left w:val="single" w:sz="2" w:space="0" w:color="D9D9E3"/>
                    <w:bottom w:val="single" w:sz="2" w:space="0" w:color="D9D9E3"/>
                    <w:right w:val="single" w:sz="2" w:space="0" w:color="D9D9E3"/>
                  </w:divBdr>
                  <w:divsChild>
                    <w:div w:id="192888196">
                      <w:marLeft w:val="0"/>
                      <w:marRight w:val="0"/>
                      <w:marTop w:val="0"/>
                      <w:marBottom w:val="0"/>
                      <w:divBdr>
                        <w:top w:val="single" w:sz="2" w:space="0" w:color="D9D9E3"/>
                        <w:left w:val="single" w:sz="2" w:space="0" w:color="D9D9E3"/>
                        <w:bottom w:val="single" w:sz="2" w:space="0" w:color="D9D9E3"/>
                        <w:right w:val="single" w:sz="2" w:space="0" w:color="D9D9E3"/>
                      </w:divBdr>
                      <w:divsChild>
                        <w:div w:id="129904930">
                          <w:marLeft w:val="0"/>
                          <w:marRight w:val="0"/>
                          <w:marTop w:val="0"/>
                          <w:marBottom w:val="0"/>
                          <w:divBdr>
                            <w:top w:val="single" w:sz="2" w:space="0" w:color="D9D9E3"/>
                            <w:left w:val="single" w:sz="2" w:space="0" w:color="D9D9E3"/>
                            <w:bottom w:val="single" w:sz="2" w:space="0" w:color="D9D9E3"/>
                            <w:right w:val="single" w:sz="2" w:space="0" w:color="D9D9E3"/>
                          </w:divBdr>
                          <w:divsChild>
                            <w:div w:id="404500590">
                              <w:marLeft w:val="0"/>
                              <w:marRight w:val="0"/>
                              <w:marTop w:val="100"/>
                              <w:marBottom w:val="100"/>
                              <w:divBdr>
                                <w:top w:val="single" w:sz="2" w:space="0" w:color="D9D9E3"/>
                                <w:left w:val="single" w:sz="2" w:space="0" w:color="D9D9E3"/>
                                <w:bottom w:val="single" w:sz="2" w:space="0" w:color="D9D9E3"/>
                                <w:right w:val="single" w:sz="2" w:space="0" w:color="D9D9E3"/>
                              </w:divBdr>
                              <w:divsChild>
                                <w:div w:id="315305237">
                                  <w:marLeft w:val="0"/>
                                  <w:marRight w:val="0"/>
                                  <w:marTop w:val="0"/>
                                  <w:marBottom w:val="0"/>
                                  <w:divBdr>
                                    <w:top w:val="single" w:sz="2" w:space="0" w:color="D9D9E3"/>
                                    <w:left w:val="single" w:sz="2" w:space="0" w:color="D9D9E3"/>
                                    <w:bottom w:val="single" w:sz="2" w:space="0" w:color="D9D9E3"/>
                                    <w:right w:val="single" w:sz="2" w:space="0" w:color="D9D9E3"/>
                                  </w:divBdr>
                                  <w:divsChild>
                                    <w:div w:id="2056002305">
                                      <w:marLeft w:val="0"/>
                                      <w:marRight w:val="0"/>
                                      <w:marTop w:val="0"/>
                                      <w:marBottom w:val="0"/>
                                      <w:divBdr>
                                        <w:top w:val="single" w:sz="2" w:space="0" w:color="D9D9E3"/>
                                        <w:left w:val="single" w:sz="2" w:space="0" w:color="D9D9E3"/>
                                        <w:bottom w:val="single" w:sz="2" w:space="0" w:color="D9D9E3"/>
                                        <w:right w:val="single" w:sz="2" w:space="0" w:color="D9D9E3"/>
                                      </w:divBdr>
                                      <w:divsChild>
                                        <w:div w:id="1401366440">
                                          <w:marLeft w:val="0"/>
                                          <w:marRight w:val="0"/>
                                          <w:marTop w:val="0"/>
                                          <w:marBottom w:val="0"/>
                                          <w:divBdr>
                                            <w:top w:val="single" w:sz="2" w:space="0" w:color="D9D9E3"/>
                                            <w:left w:val="single" w:sz="2" w:space="0" w:color="D9D9E3"/>
                                            <w:bottom w:val="single" w:sz="2" w:space="0" w:color="D9D9E3"/>
                                            <w:right w:val="single" w:sz="2" w:space="0" w:color="D9D9E3"/>
                                          </w:divBdr>
                                          <w:divsChild>
                                            <w:div w:id="342318068">
                                              <w:marLeft w:val="0"/>
                                              <w:marRight w:val="0"/>
                                              <w:marTop w:val="0"/>
                                              <w:marBottom w:val="0"/>
                                              <w:divBdr>
                                                <w:top w:val="single" w:sz="2" w:space="0" w:color="D9D9E3"/>
                                                <w:left w:val="single" w:sz="2" w:space="0" w:color="D9D9E3"/>
                                                <w:bottom w:val="single" w:sz="2" w:space="0" w:color="D9D9E3"/>
                                                <w:right w:val="single" w:sz="2" w:space="0" w:color="D9D9E3"/>
                                              </w:divBdr>
                                              <w:divsChild>
                                                <w:div w:id="1485779668">
                                                  <w:marLeft w:val="0"/>
                                                  <w:marRight w:val="0"/>
                                                  <w:marTop w:val="0"/>
                                                  <w:marBottom w:val="0"/>
                                                  <w:divBdr>
                                                    <w:top w:val="single" w:sz="2" w:space="0" w:color="D9D9E3"/>
                                                    <w:left w:val="single" w:sz="2" w:space="0" w:color="D9D9E3"/>
                                                    <w:bottom w:val="single" w:sz="2" w:space="0" w:color="D9D9E3"/>
                                                    <w:right w:val="single" w:sz="2" w:space="0" w:color="D9D9E3"/>
                                                  </w:divBdr>
                                                  <w:divsChild>
                                                    <w:div w:id="100115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2338173">
          <w:marLeft w:val="0"/>
          <w:marRight w:val="0"/>
          <w:marTop w:val="0"/>
          <w:marBottom w:val="0"/>
          <w:divBdr>
            <w:top w:val="none" w:sz="0" w:space="0" w:color="auto"/>
            <w:left w:val="none" w:sz="0" w:space="0" w:color="auto"/>
            <w:bottom w:val="none" w:sz="0" w:space="0" w:color="auto"/>
            <w:right w:val="none" w:sz="0" w:space="0" w:color="auto"/>
          </w:divBdr>
          <w:divsChild>
            <w:div w:id="1225794078">
              <w:marLeft w:val="0"/>
              <w:marRight w:val="0"/>
              <w:marTop w:val="0"/>
              <w:marBottom w:val="0"/>
              <w:divBdr>
                <w:top w:val="single" w:sz="2" w:space="0" w:color="D9D9E3"/>
                <w:left w:val="single" w:sz="2" w:space="0" w:color="D9D9E3"/>
                <w:bottom w:val="single" w:sz="2" w:space="0" w:color="D9D9E3"/>
                <w:right w:val="single" w:sz="2" w:space="0" w:color="D9D9E3"/>
              </w:divBdr>
              <w:divsChild>
                <w:div w:id="178553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C980E-6B6B-3D41-AE48-02EA61CE4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3234</Words>
  <Characters>18437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Mai</dc:creator>
  <cp:keywords/>
  <dc:description/>
  <cp:lastModifiedBy>Thuy Mai</cp:lastModifiedBy>
  <cp:revision>10</cp:revision>
  <cp:lastPrinted>2023-12-15T08:27:00Z</cp:lastPrinted>
  <dcterms:created xsi:type="dcterms:W3CDTF">2023-12-07T06:08:00Z</dcterms:created>
  <dcterms:modified xsi:type="dcterms:W3CDTF">2023-12-15T15:29:00Z</dcterms:modified>
</cp:coreProperties>
</file>