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DANH MỤC TỪ VIẾT TẮT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DANH MỤC HÌNH VẼ</w:t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DANH MỤC BẢNG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LỜI MỞ ĐẦU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Tính cấp thiết của đề tài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Tổng quan nghiên cứu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Mục tiêu nghiên cứu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Đối tượng nghiên cứu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Phạm vi nghiên cứu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Phương pháp nghiên cứu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CHƯƠNG 1: tổng quan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1.1. Tổng quan bài toán trợ lý ảo tìm kiếm dữ liệu nội bộ</w:t>
      </w:r>
    </w:p>
    <w:p w:rsidR="00000000" w:rsidDel="00000000" w:rsidP="00000000" w:rsidRDefault="00000000" w:rsidRPr="00000000" w14:paraId="0000000D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1.1.1. Bài toán quản lý và truy xuất tri thức doanh nghiệp</w:t>
      </w:r>
    </w:p>
    <w:p w:rsidR="00000000" w:rsidDel="00000000" w:rsidP="00000000" w:rsidRDefault="00000000" w:rsidRPr="00000000" w14:paraId="0000000E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1.1.2. Hạn chế của phương pháp tìm kiếm truyền thống</w:t>
      </w:r>
    </w:p>
    <w:p w:rsidR="00000000" w:rsidDel="00000000" w:rsidP="00000000" w:rsidRDefault="00000000" w:rsidRPr="00000000" w14:paraId="0000000F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1.1.3. Vai trò của trợ lý ảo AI trong doanh nghiệp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1.2. Mô hình AI áp dụng trong hệ thống</w:t>
      </w:r>
    </w:p>
    <w:p w:rsidR="00000000" w:rsidDel="00000000" w:rsidP="00000000" w:rsidRDefault="00000000" w:rsidRPr="00000000" w14:paraId="00000011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1.2.1. Embedding và Vector Search</w:t>
      </w:r>
    </w:p>
    <w:p w:rsidR="00000000" w:rsidDel="00000000" w:rsidP="00000000" w:rsidRDefault="00000000" w:rsidRPr="00000000" w14:paraId="00000012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1.2.2. Mô hình RAG (Retrieval Augmented Generation)</w:t>
      </w:r>
    </w:p>
    <w:p w:rsidR="00000000" w:rsidDel="00000000" w:rsidP="00000000" w:rsidRDefault="00000000" w:rsidRPr="00000000" w14:paraId="00000013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1.2.3. Mô hình ngôn ngữ lớn (LLM) trong hội thoại</w:t>
      </w:r>
    </w:p>
    <w:p w:rsidR="00000000" w:rsidDel="00000000" w:rsidP="00000000" w:rsidRDefault="00000000" w:rsidRPr="00000000" w14:paraId="00000014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1.2.4. Cơ chế “chỉ trả lời theo dữ liệu nội bộ”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1.3. Công nghệ sử dụng</w:t>
      </w:r>
    </w:p>
    <w:p w:rsidR="00000000" w:rsidDel="00000000" w:rsidP="00000000" w:rsidRDefault="00000000" w:rsidRPr="00000000" w14:paraId="00000016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1.3.1. Backend Python (Django / FastAPI)</w:t>
      </w:r>
    </w:p>
    <w:p w:rsidR="00000000" w:rsidDel="00000000" w:rsidP="00000000" w:rsidRDefault="00000000" w:rsidRPr="00000000" w14:paraId="00000017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1.3.2. Frontend Web App (JavaScript / ReactJS)</w:t>
      </w:r>
    </w:p>
    <w:p w:rsidR="00000000" w:rsidDel="00000000" w:rsidP="00000000" w:rsidRDefault="00000000" w:rsidRPr="00000000" w14:paraId="00000018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1.3.3. Cơ sở dữ liệu MongoDB</w:t>
      </w:r>
    </w:p>
    <w:p w:rsidR="00000000" w:rsidDel="00000000" w:rsidP="00000000" w:rsidRDefault="00000000" w:rsidRPr="00000000" w14:paraId="00000019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1.3.4. Tích hợp Google Drive API</w:t>
      </w:r>
    </w:p>
    <w:p w:rsidR="00000000" w:rsidDel="00000000" w:rsidP="00000000" w:rsidRDefault="00000000" w:rsidRPr="00000000" w14:paraId="0000001A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1.3.5. Bảo mật, phân quyền và xác thực OAuth 2.0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1.4. Xử lý tài liệu hình ảnh &amp; tăng chất lượng dữ liệu đầu vào</w:t>
      </w:r>
    </w:p>
    <w:p w:rsidR="00000000" w:rsidDel="00000000" w:rsidP="00000000" w:rsidRDefault="00000000" w:rsidRPr="00000000" w14:paraId="0000001C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1.4.1. Bài toán OCR và đọc tài liệu scan</w:t>
      </w:r>
    </w:p>
    <w:p w:rsidR="00000000" w:rsidDel="00000000" w:rsidP="00000000" w:rsidRDefault="00000000" w:rsidRPr="00000000" w14:paraId="0000001D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1.4.2. Tự động điều chỉnh phơi sáng, độ tương phản cho ảnh tài liệu</w:t>
      </w:r>
    </w:p>
    <w:p w:rsidR="00000000" w:rsidDel="00000000" w:rsidP="00000000" w:rsidRDefault="00000000" w:rsidRPr="00000000" w14:paraId="0000001E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1.4.3. Ứng dụng Computer Vision hỗ trợ AI trích xuất nội dung chính xác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CHƯƠNG 2: PHÂN TÍCH, THIẾT KẾ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2.1. Phân tích yêu cầu hệ thống</w:t>
      </w:r>
    </w:p>
    <w:p w:rsidR="00000000" w:rsidDel="00000000" w:rsidP="00000000" w:rsidRDefault="00000000" w:rsidRPr="00000000" w14:paraId="00000021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2.1.1. Phân tích yêu cầu nghiệp vụ</w:t>
      </w:r>
    </w:p>
    <w:p w:rsidR="00000000" w:rsidDel="00000000" w:rsidP="00000000" w:rsidRDefault="00000000" w:rsidRPr="00000000" w14:paraId="00000022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2.1.2. Phân quyền người dùng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Super Admin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026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2.1.3. Yêu cầu phân tách dữ liệu đa doanh nghiệp (Multi-tenant)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2.2. Mô hình tổng thể hệ thống</w:t>
      </w:r>
    </w:p>
    <w:p w:rsidR="00000000" w:rsidDel="00000000" w:rsidP="00000000" w:rsidRDefault="00000000" w:rsidRPr="00000000" w14:paraId="00000028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134218707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8"/>
              <w:szCs w:val="28"/>
              <w:rtl w:val="0"/>
            </w:rPr>
            <w:t xml:space="preserve">Server (AI) → Web App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2.2.1. Kiến trúc tổng thể</w:t>
      </w:r>
    </w:p>
    <w:p w:rsidR="00000000" w:rsidDel="00000000" w:rsidP="00000000" w:rsidRDefault="00000000" w:rsidRPr="00000000" w14:paraId="0000002A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1588323554"/>
          <w:tag w:val="goog_rdk_1"/>
        </w:sdtPr>
        <w:sdtContent>
          <w:r w:rsidDel="00000000" w:rsidR="00000000" w:rsidRPr="00000000">
            <w:rPr>
              <w:rFonts w:ascii="Caudex" w:cs="Caudex" w:eastAsia="Caudex" w:hAnsi="Caudex"/>
              <w:sz w:val="28"/>
              <w:szCs w:val="28"/>
              <w:rtl w:val="0"/>
            </w:rPr>
            <w:t xml:space="preserve">2.2.2. Luồng xử lý dữ liệu từ Google Drive → AI Server → Web App</w:t>
          </w:r>
        </w:sdtContent>
      </w:sdt>
    </w:p>
    <w:p w:rsidR="00000000" w:rsidDel="00000000" w:rsidP="00000000" w:rsidRDefault="00000000" w:rsidRPr="00000000" w14:paraId="0000002B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2.2.3. Cơ chế phân tách dữ liệu theo từng doanh nghiệp</w:t>
      </w:r>
    </w:p>
    <w:p w:rsidR="00000000" w:rsidDel="00000000" w:rsidP="00000000" w:rsidRDefault="00000000" w:rsidRPr="00000000" w14:paraId="0000002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2.3. Thiết kế chức năng hệ thống</w:t>
      </w:r>
    </w:p>
    <w:p w:rsidR="00000000" w:rsidDel="00000000" w:rsidP="00000000" w:rsidRDefault="00000000" w:rsidRPr="00000000" w14:paraId="0000002D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2.3.1. Đăng nhập bằng Google (Google OAuth)</w:t>
      </w:r>
    </w:p>
    <w:p w:rsidR="00000000" w:rsidDel="00000000" w:rsidP="00000000" w:rsidRDefault="00000000" w:rsidRPr="00000000" w14:paraId="0000002E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2.3.2. Quản lý tài khoản và phân quyền</w:t>
      </w:r>
    </w:p>
    <w:p w:rsidR="00000000" w:rsidDel="00000000" w:rsidP="00000000" w:rsidRDefault="00000000" w:rsidRPr="00000000" w14:paraId="0000002F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2.3.3. Quản lý tài liệu Google Drive</w:t>
      </w:r>
    </w:p>
    <w:p w:rsidR="00000000" w:rsidDel="00000000" w:rsidP="00000000" w:rsidRDefault="00000000" w:rsidRPr="00000000" w14:paraId="00000030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2.3.4. Chatbot trợ lý ảo tìm kiếm dữ liệu nội bộ</w:t>
      </w:r>
    </w:p>
    <w:p w:rsidR="00000000" w:rsidDel="00000000" w:rsidP="00000000" w:rsidRDefault="00000000" w:rsidRPr="00000000" w14:paraId="00000031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2.3.5. Hệ thống nhật ký thao tác (Audit Log)</w:t>
      </w:r>
    </w:p>
    <w:p w:rsidR="00000000" w:rsidDel="00000000" w:rsidP="00000000" w:rsidRDefault="00000000" w:rsidRPr="00000000" w14:paraId="00000032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2.3.6. Thùng rác lưu file xoá trong 30 ngày (có đếm ngược)</w:t>
      </w:r>
    </w:p>
    <w:p w:rsidR="00000000" w:rsidDel="00000000" w:rsidP="00000000" w:rsidRDefault="00000000" w:rsidRPr="00000000" w14:paraId="00000033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2.3.7. Tự động tiền xử lý ảnh tài liệu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Cân bằng sáng (Auto Exposure)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Tăng tương phản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Làm nét ảnh để OCR chính xác hơn</w:t>
      </w:r>
    </w:p>
    <w:p w:rsidR="00000000" w:rsidDel="00000000" w:rsidP="00000000" w:rsidRDefault="00000000" w:rsidRPr="00000000" w14:paraId="00000037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2.4. Thiết kế cơ sở dữ liệu MongoDB</w:t>
      </w:r>
    </w:p>
    <w:p w:rsidR="00000000" w:rsidDel="00000000" w:rsidP="00000000" w:rsidRDefault="00000000" w:rsidRPr="00000000" w14:paraId="00000038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2.4.1. Collection User, Role</w:t>
      </w:r>
    </w:p>
    <w:p w:rsidR="00000000" w:rsidDel="00000000" w:rsidP="00000000" w:rsidRDefault="00000000" w:rsidRPr="00000000" w14:paraId="00000039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2.4.2. Collection Document Metadata</w:t>
      </w:r>
    </w:p>
    <w:p w:rsidR="00000000" w:rsidDel="00000000" w:rsidP="00000000" w:rsidRDefault="00000000" w:rsidRPr="00000000" w14:paraId="0000003A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2.4.3. Collection Audit Log</w:t>
      </w:r>
    </w:p>
    <w:p w:rsidR="00000000" w:rsidDel="00000000" w:rsidP="00000000" w:rsidRDefault="00000000" w:rsidRPr="00000000" w14:paraId="0000003B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2.4.4. Collection Trash (thùng rác)</w:t>
      </w:r>
    </w:p>
    <w:p w:rsidR="00000000" w:rsidDel="00000000" w:rsidP="00000000" w:rsidRDefault="00000000" w:rsidRPr="00000000" w14:paraId="0000003C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CHƯƠNG 3: TRIỂN KHAI HỆ THỐNG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3.1. Môi trường triển khai</w:t>
      </w:r>
    </w:p>
    <w:p w:rsidR="00000000" w:rsidDel="00000000" w:rsidP="00000000" w:rsidRDefault="00000000" w:rsidRPr="00000000" w14:paraId="0000003E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3.1.1. Server AI</w:t>
      </w:r>
    </w:p>
    <w:p w:rsidR="00000000" w:rsidDel="00000000" w:rsidP="00000000" w:rsidRDefault="00000000" w:rsidRPr="00000000" w14:paraId="0000003F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3.1.2. Web App cho người dùng</w:t>
      </w:r>
    </w:p>
    <w:p w:rsidR="00000000" w:rsidDel="00000000" w:rsidP="00000000" w:rsidRDefault="00000000" w:rsidRPr="00000000" w14:paraId="00000040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3.1.3. Kết nối Google Drive API</w:t>
      </w:r>
    </w:p>
    <w:p w:rsidR="00000000" w:rsidDel="00000000" w:rsidP="00000000" w:rsidRDefault="00000000" w:rsidRPr="00000000" w14:paraId="00000041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3.2. Kết quả thử nghiệm</w:t>
      </w:r>
    </w:p>
    <w:p w:rsidR="00000000" w:rsidDel="00000000" w:rsidP="00000000" w:rsidRDefault="00000000" w:rsidRPr="00000000" w14:paraId="00000042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3.2.1. Độ chính xác chatbot khi truy vấn tài liệu</w:t>
      </w:r>
    </w:p>
    <w:p w:rsidR="00000000" w:rsidDel="00000000" w:rsidP="00000000" w:rsidRDefault="00000000" w:rsidRPr="00000000" w14:paraId="00000043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3.2.2. So sánh trước và sau khi xử lý phơi sáng ảnh</w:t>
      </w:r>
    </w:p>
    <w:p w:rsidR="00000000" w:rsidDel="00000000" w:rsidP="00000000" w:rsidRDefault="00000000" w:rsidRPr="00000000" w14:paraId="00000044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3.2.3. Đánh giá tốc độ phản hồi</w:t>
      </w:r>
    </w:p>
    <w:p w:rsidR="00000000" w:rsidDel="00000000" w:rsidP="00000000" w:rsidRDefault="00000000" w:rsidRPr="00000000" w14:paraId="00000045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3.3. Đánh giá hiệu quả</w:t>
      </w:r>
    </w:p>
    <w:p w:rsidR="00000000" w:rsidDel="00000000" w:rsidP="00000000" w:rsidRDefault="00000000" w:rsidRPr="00000000" w14:paraId="00000046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3.3.1. Hiệu quả truy xuất tri thức nội bộ</w:t>
      </w:r>
    </w:p>
    <w:p w:rsidR="00000000" w:rsidDel="00000000" w:rsidP="00000000" w:rsidRDefault="00000000" w:rsidRPr="00000000" w14:paraId="00000047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3.3.2. Mức độ hỗ trợ ra quyết định cho doanh nghiệp</w:t>
      </w:r>
    </w:p>
    <w:p w:rsidR="00000000" w:rsidDel="00000000" w:rsidP="00000000" w:rsidRDefault="00000000" w:rsidRPr="00000000" w14:paraId="00000048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3.4. Hướng phát triển mở rộng</w:t>
      </w:r>
    </w:p>
    <w:p w:rsidR="00000000" w:rsidDel="00000000" w:rsidP="00000000" w:rsidRDefault="00000000" w:rsidRPr="00000000" w14:paraId="00000049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3.4.1. Mở rộng cho nhiều doanh nghiệp</w:t>
      </w:r>
    </w:p>
    <w:p w:rsidR="00000000" w:rsidDel="00000000" w:rsidP="00000000" w:rsidRDefault="00000000" w:rsidRPr="00000000" w14:paraId="0000004A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3.4.2. Tích hợp hệ thống ERP, CRM</w:t>
      </w:r>
    </w:p>
    <w:p w:rsidR="00000000" w:rsidDel="00000000" w:rsidP="00000000" w:rsidRDefault="00000000" w:rsidRPr="00000000" w14:paraId="0000004B">
      <w:pPr>
        <w:spacing w:after="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3.4.3. Ứng dụng AI nâng cao (tóm tắt, gợi ý tri thức)</w:t>
      </w:r>
    </w:p>
    <w:p w:rsidR="00000000" w:rsidDel="00000000" w:rsidP="00000000" w:rsidRDefault="00000000" w:rsidRPr="00000000" w14:paraId="0000004C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CHƯƠNG 4: ĐÁNH GIÁ</w:t>
      </w:r>
    </w:p>
    <w:p w:rsidR="00000000" w:rsidDel="00000000" w:rsidP="00000000" w:rsidRDefault="00000000" w:rsidRPr="00000000" w14:paraId="0000004D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KẾT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Tổng kết kết quả đạt được của đề tài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Đánh giá hiệu quả và ý nghĩa thực tiễn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Những hạn chế còn tồn tại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Định hướng phát triển và mở rộng trong tương lai</w:t>
      </w:r>
    </w:p>
    <w:p w:rsidR="00000000" w:rsidDel="00000000" w:rsidP="00000000" w:rsidRDefault="00000000" w:rsidRPr="00000000" w14:paraId="00000052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Caudex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˗"/>
      <w:lvlJc w:val="left"/>
      <w:pPr>
        <w:ind w:left="720" w:hanging="360"/>
      </w:pPr>
      <w:rPr>
        <w:rFonts w:ascii="Times New Roman" w:cs="Times New Roman" w:eastAsia="Times New Roman" w:hAnsi="Times New Roman"/>
        <w:sz w:val="20"/>
        <w:szCs w:val="20"/>
      </w:rPr>
    </w:lvl>
    <w:lvl w:ilvl="1">
      <w:start w:val="1"/>
      <w:numFmt w:val="bullet"/>
      <w:lvlText w:val="˗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F769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F769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F769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F769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F769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F769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F769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F769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F769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F769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F769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F769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F769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F769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F769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F769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F769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F769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F769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769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F769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Caudex-boldItalic.ttf"/><Relationship Id="rId5" Type="http://schemas.openxmlformats.org/officeDocument/2006/relationships/font" Target="fonts/Cardo-italic.ttf"/><Relationship Id="rId6" Type="http://schemas.openxmlformats.org/officeDocument/2006/relationships/font" Target="fonts/Caudex-regular.ttf"/><Relationship Id="rId7" Type="http://schemas.openxmlformats.org/officeDocument/2006/relationships/font" Target="fonts/Caudex-bold.ttf"/><Relationship Id="rId8" Type="http://schemas.openxmlformats.org/officeDocument/2006/relationships/font" Target="fonts/Caudex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5byz3spDU3qAepL7bO5wSu7eA==">CgMxLjAaIwoBMBIeChwIB0IYCg9UaW1lcyBOZXcgUm9tYW4SBUNhcmRvGiQKATESHwodCAdCGQoPVGltZXMgTmV3IFJvbWFuEgZDYXVkZXg4AHIhMWpOQ3YwdnhzNzBfeWRBTDV5NU1Sa3pVYjNCMGNsdGdK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2026-02-09T13:43:00Z</dcterms:created>
  <dc:creator>522100169 - Phạm Mạnh Quân -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0x010100B24D1F60402E19448F4F66C916DBD6EA</vt:lpwstr>
  </property>
</Properties>
</file>