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85FD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Huyết cầu tố là gì?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E0A134" w14:textId="77777777">
      <w:pPr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Hồng cầu</w:t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Hem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Hb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9613CD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Cấu tạo hóa học của Globin gồm?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8ADD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Protoporphyrin IX, gắn với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E317B4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2 chuỗi protein </w:t>
      </w:r>
      <w:r>
        <w:rPr>
          <w:rFonts w:ascii="Times New Roman" w:hAnsi="Times New Roman" w:cs="Times New Roman"/>
          <w:sz w:val="28"/>
          <w:szCs w:val="28"/>
          <w:lang w:val="el-GR"/>
        </w:rPr>
        <w:t xml:space="preserve">α</w:t>
      </w:r>
      <w:r>
        <w:rPr>
          <w:rFonts w:ascii="Times New Roman" w:hAnsi="Times New Roman" w:cs="Times New Roman"/>
          <w:sz w:val="28"/>
          <w:szCs w:val="28"/>
        </w:rPr>
        <w:t xml:space="preserve">, gồm 146 acid amin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1507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2 chuỗi protein </w:t>
      </w:r>
      <w:r>
        <w:rPr>
          <w:rFonts w:ascii="Times New Roman" w:hAnsi="Times New Roman" w:cs="Times New Roman"/>
          <w:sz w:val="28"/>
          <w:szCs w:val="28"/>
          <w:lang w:val="el-GR"/>
        </w:rPr>
        <w:t xml:space="preserve">β</w:t>
      </w:r>
      <w:r>
        <w:rPr>
          <w:rFonts w:ascii="Times New Roman" w:hAnsi="Times New Roman" w:cs="Times New Roman"/>
          <w:sz w:val="28"/>
          <w:szCs w:val="28"/>
        </w:rPr>
        <w:t xml:space="preserve">, gồm 141 acid amin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49040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Protoporphyrin IX, gắn với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III)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2B704F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 4 chuỗi Protein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0D24A81C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CO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51F4D7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Sản phẩm của quá trình đốt cháy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D2ABE90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Ái lực với Hb lớn hơn 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DD67B6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Ngăn cản quá trình vận chuyển và giải phóng O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E0A34F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E5E0A5" w14:textId="7777777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489C7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MetHb?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A69662" w14:textId="09AFCB1D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Độc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Fe(</w:t>
      </w:r>
      <w:r>
        <w:rPr>
          <w:rFonts w:ascii="Times New Roman" w:hAnsi="Times New Roman" w:cs="Times New Roman"/>
          <w:sz w:val="28"/>
          <w:szCs w:val="28"/>
        </w:rPr>
        <w:t xml:space="preserve">II) bị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khử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thành Fe (III)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E406B0" w14:textId="536D06EC">
      <w:pPr>
        <w:pStyle w:val="1000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Hb mất khả năng gắn O</w:t>
      </w:r>
      <w:r>
        <w:rPr>
          <w:rFonts w:ascii="Times New Roman" w:hAnsi="Times New Roman" w:cs="Times New Roman"/>
          <w:sz w:val="28"/>
          <w:szCs w:val="28"/>
          <w:highlight w:val="yellow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A, B, C sai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986C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Hợp chất nào sau đây, khi thoái hóa tạo acid amin?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D46F6A" w14:textId="77777777">
      <w:pPr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Biliverin</w:t>
      </w:r>
      <w:r>
        <w:rPr>
          <w:rFonts w:ascii="Times New Roman" w:hAnsi="Times New Roman" w:cs="Times New Roman"/>
          <w:sz w:val="28"/>
          <w:szCs w:val="28"/>
        </w:rPr>
        <w:tab/>
        <w:t xml:space="preserve">   D. </w:t>
      </w:r>
      <w:r>
        <w:rPr>
          <w:rFonts w:ascii="Times New Roman" w:hAnsi="Times New Roman" w:cs="Times New Roman"/>
          <w:sz w:val="28"/>
          <w:szCs w:val="28"/>
        </w:rPr>
        <w:t xml:space="preserve">Bilirubin</w:t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Urobulin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A47F4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tự do?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B297FC" w14:textId="77777777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Còn gọi là Bilirubin gián tiếp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chậm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7D814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Không 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Độc hệ thần kinh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A, B, C, D đúng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D7898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tự do?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C31665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Còn gọi là Bilirubin gián tiếp</w:t>
      </w:r>
      <w:r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nhanh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3EF630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Tan trong nước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Không độc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A, B, C, D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424F8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Nhận định nào sau đây là đúng về Bilirubin liên hợp?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F19617" w14:textId="77777777"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Còn gọi là Bilirubin trực tiếp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Tham gia phản ứng diazo chậm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17E0B6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Không tan trong nước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Độc hệ thần kinh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A, B, C, D sai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69650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Bilirubin tự do vận chuyển trong máu nhờ hợp chất nào sau đây?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35589D2" w14:textId="77777777"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Acid Glucuronic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Bilirubin liên hợp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9513A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C.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Albumin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Globin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A, B, </w:t>
      </w:r>
      <w:r>
        <w:rPr>
          <w:rFonts w:ascii="Times New Roman" w:hAnsi="Times New Roman" w:cs="Times New Roman"/>
          <w:sz w:val="28"/>
          <w:szCs w:val="28"/>
        </w:rPr>
        <w:t xml:space="preserve">C ,</w:t>
      </w:r>
      <w:r>
        <w:rPr>
          <w:rFonts w:ascii="Times New Roman" w:hAnsi="Times New Roman" w:cs="Times New Roman"/>
          <w:sz w:val="28"/>
          <w:szCs w:val="28"/>
        </w:rPr>
        <w:t xml:space="preserve"> D sai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13C4AA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19: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vàng da trước gan là gì?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6C94DB" w14:textId="77777777"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Tan huyết</w:t>
      </w:r>
      <w:r>
        <w:rPr>
          <w:rFonts w:ascii="Times New Roman" w:hAnsi="Times New Roman" w:cs="Times New Roman"/>
          <w:sz w:val="28"/>
          <w:szCs w:val="28"/>
          <w:highlight w:val="yellow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Thiếu Enzym chuyển hóa tại gan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97935D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Viêm 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Ung thư đầu tụy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686C4C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vàng da sau gan là gì?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0F48E6" w14:textId="77777777"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 huyết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Viêm gan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6C5641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C.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Sỏi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Ung thư gan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Thiếu Vi khuẩn đường ruột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07D1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Cơ quan nào sau đây tổng hợp Hem nhiều </w:t>
      </w:r>
      <w:r>
        <w:rPr>
          <w:rFonts w:ascii="Times New Roman" w:hAnsi="Times New Roman" w:cs="Times New Roman"/>
          <w:sz w:val="28"/>
          <w:szCs w:val="28"/>
        </w:rPr>
        <w:t xml:space="preserve">nhất 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3BF063" w14:textId="77777777"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Tủy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Hồng cầu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D.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 và 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</w:t>
      </w:r>
      <w:r>
        <w:rPr>
          <w:rFonts w:ascii="Times New Roman" w:hAnsi="Times New Roman" w:cs="Times New Roman"/>
          <w:sz w:val="28"/>
          <w:szCs w:val="28"/>
        </w:rPr>
        <w:t xml:space="preserve">A và C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9C55C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Thành phần nào sau đây chiếm nhiều nhất trong gan?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92F807" w14:textId="77777777">
      <w:pPr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Protid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Lipid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Vitamin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H</w:t>
      </w:r>
      <w:r>
        <w:rPr>
          <w:rFonts w:ascii="Times New Roman" w:hAnsi="Times New Roman" w:cs="Times New Roman"/>
          <w:sz w:val="28"/>
          <w:szCs w:val="28"/>
          <w:highlight w:val="yellow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O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D55D5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27: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Creatinin trong nước tiểu là?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6B5508" w14:textId="77777777">
      <w:pPr>
        <w:pStyle w:val="1000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AA001A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A4EA7E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</w:t>
      </w:r>
      <w:r>
        <w:rPr>
          <w:rFonts w:ascii="Times New Roman" w:hAnsi="Times New Roman" w:cs="Times New Roman"/>
          <w:b/>
          <w:sz w:val="28"/>
          <w:szCs w:val="28"/>
        </w:rPr>
        <w:t xml:space="preserve">29:</w:t>
      </w:r>
      <w:r>
        <w:rPr>
          <w:rFonts w:ascii="Times New Roman" w:hAnsi="Times New Roman" w:cs="Times New Roman"/>
          <w:sz w:val="28"/>
          <w:szCs w:val="28"/>
        </w:rPr>
        <w:t xml:space="preserve">Nguyên</w:t>
      </w:r>
      <w:r>
        <w:rPr>
          <w:rFonts w:ascii="Times New Roman" w:hAnsi="Times New Roman" w:cs="Times New Roman"/>
          <w:sz w:val="28"/>
          <w:szCs w:val="28"/>
        </w:rPr>
        <w:t xml:space="preserve"> nhân tăng Protein trong nước tiểu là?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8AF4DF" w14:textId="77777777">
      <w:pPr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</w:t>
      </w:r>
      <w:r>
        <w:rPr>
          <w:rFonts w:ascii="Times New Roman" w:hAnsi="Times New Roman" w:cs="Times New Roman"/>
          <w:sz w:val="28"/>
          <w:szCs w:val="28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E0E734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</w:t>
      </w:r>
      <w:r>
        <w:rPr>
          <w:rFonts w:ascii="Times New Roman" w:hAnsi="Times New Roman" w:cs="Times New Roman"/>
          <w:sz w:val="28"/>
          <w:szCs w:val="28"/>
        </w:rPr>
        <w:t xml:space="preserve">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E.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0F9C8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Porphyrin trong nước tiểu là?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F5DEE2" w14:textId="77777777">
      <w:pPr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Nhiễm độc ức chế tổng hợp Hem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746223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Viêm thận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F0141E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Nguyên nhân tăng hồng cầu trong nước tiểu là?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408BE2" w14:textId="77777777">
      <w:pPr>
        <w:numPr>
          <w:ilvl w:val="0"/>
          <w:numId w:val="3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Rối loạn chuyển hóa Glucid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B.Viêm thận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430D6E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Teo cơ, viêm cơ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>
        <w:rPr>
          <w:rFonts w:ascii="Times New Roman" w:hAnsi="Times New Roman" w:cs="Times New Roman"/>
          <w:sz w:val="28"/>
          <w:szCs w:val="28"/>
        </w:rPr>
        <w:t xml:space="preserve">Ký sinh trùng đường ruột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E.Gout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E705F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35: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Bilirubin tự do kết hợp với Acid Glucuronic ở đâu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DD0E08" w14:textId="77777777">
      <w:pPr>
        <w:numPr>
          <w:ilvl w:val="0"/>
          <w:numId w:val="3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Máu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C.</w:t>
      </w:r>
      <w:r>
        <w:rPr>
          <w:rFonts w:ascii="Times New Roman" w:hAnsi="Times New Roman" w:cs="Times New Roman"/>
          <w:sz w:val="28"/>
          <w:szCs w:val="28"/>
        </w:rPr>
        <w:t xml:space="preserve">Thận</w:t>
      </w:r>
      <w:r>
        <w:rPr>
          <w:rFonts w:ascii="Times New Roman" w:hAnsi="Times New Roman" w:cs="Times New Roman"/>
          <w:sz w:val="28"/>
          <w:szCs w:val="28"/>
        </w:rPr>
        <w:tab/>
        <w:t xml:space="preserve">D.</w:t>
      </w:r>
      <w:r>
        <w:rPr>
          <w:rFonts w:ascii="Times New Roman" w:hAnsi="Times New Roman" w:cs="Times New Roman"/>
          <w:sz w:val="28"/>
          <w:szCs w:val="28"/>
        </w:rPr>
        <w:t xml:space="preserve"> Tủy xương</w:t>
      </w:r>
      <w:r>
        <w:rPr>
          <w:rFonts w:ascii="Times New Roman" w:hAnsi="Times New Roman" w:cs="Times New Roman"/>
          <w:sz w:val="28"/>
          <w:szCs w:val="28"/>
        </w:rPr>
        <w:tab/>
        <w:t xml:space="preserve">E.</w:t>
      </w:r>
      <w:r>
        <w:rPr>
          <w:rFonts w:ascii="Times New Roman" w:hAnsi="Times New Roman" w:cs="Times New Roman"/>
          <w:sz w:val="28"/>
          <w:szCs w:val="28"/>
        </w:rPr>
        <w:t xml:space="preserve"> Lách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84BDD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Câu 37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Thành phần Porphyrin của Hem là yếu tố đông máu thứ mấy?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73076B" w14:textId="77777777">
      <w:pPr>
        <w:pStyle w:val="1000"/>
        <w:numPr>
          <w:ilvl w:val="0"/>
          <w:numId w:val="3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B. VI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C.IV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IX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E. XI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B44C8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39: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Albumin tại đâu?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E79428" w14:textId="77777777">
      <w:pPr>
        <w:pStyle w:val="1000"/>
        <w:numPr>
          <w:ilvl w:val="0"/>
          <w:numId w:val="3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AD009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Bilirubin tự do kết hợp với Acid Glucuronic tại đâu?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4BDFA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947386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43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Bilirubin tự do tách khỏi Albumin tại đâu?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20B83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Gan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Lách</w:t>
      </w:r>
      <w:r>
        <w:rPr>
          <w:rFonts w:ascii="Times New Roman" w:hAnsi="Times New Roman" w:cs="Times New Roman"/>
          <w:sz w:val="28"/>
          <w:szCs w:val="28"/>
        </w:rPr>
        <w:tab/>
        <w:t xml:space="preserve">C. Máu</w:t>
      </w:r>
      <w:r>
        <w:rPr>
          <w:rFonts w:ascii="Times New Roman" w:hAnsi="Times New Roman" w:cs="Times New Roman"/>
          <w:sz w:val="28"/>
          <w:szCs w:val="28"/>
        </w:rPr>
        <w:tab/>
        <w:t xml:space="preserve">D. Não</w:t>
      </w:r>
      <w:r>
        <w:rPr>
          <w:rFonts w:ascii="Times New Roman" w:hAnsi="Times New Roman" w:cs="Times New Roman"/>
          <w:sz w:val="28"/>
          <w:szCs w:val="28"/>
        </w:rPr>
        <w:tab/>
        <w:t xml:space="preserve">E. Hồng cầu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51B62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45:</w:t>
      </w:r>
      <w:r>
        <w:rPr>
          <w:rFonts w:ascii="Times New Roman" w:hAnsi="Times New Roman" w:cs="Times New Roman"/>
          <w:sz w:val="28"/>
          <w:szCs w:val="28"/>
        </w:rPr>
        <w:t xml:space="preserve"> Tại sao hồng cầu trưởng thành không tổng hợp được Hem?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C68689" w14:textId="77777777">
      <w:pPr>
        <w:pStyle w:val="1000"/>
        <w:numPr>
          <w:ilvl w:val="0"/>
          <w:numId w:val="4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Thiếu bào tương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 Thiếu ty thể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23F36F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C.Thiếu Ribosom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Thiếu Fe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2+</w:t>
      </w:r>
      <w:r>
        <w:rPr>
          <w:rFonts w:ascii="Times New Roman" w:hAnsi="Times New Roman" w:cs="Times New Roman"/>
          <w:sz w:val="28"/>
          <w:szCs w:val="28"/>
        </w:rPr>
        <w:tab/>
        <w:t xml:space="preserve">E. Tất cả đều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975D26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47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Tên gọi nào sau đây là đúng khi nói về Biliverin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DD5219" w14:textId="77777777">
      <w:pPr>
        <w:pStyle w:val="1000"/>
        <w:numPr>
          <w:ilvl w:val="0"/>
          <w:numId w:val="4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Mật</w:t>
      </w:r>
      <w:r>
        <w:rPr>
          <w:rFonts w:ascii="Times New Roman" w:hAnsi="Times New Roman" w:cs="Times New Roman"/>
          <w:sz w:val="28"/>
          <w:szCs w:val="28"/>
        </w:rPr>
        <w:tab/>
        <w:t xml:space="preserve">B. Muối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C.Acid mật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D. Sắc tố mật</w:t>
      </w:r>
      <w:r>
        <w:rPr>
          <w:rFonts w:ascii="Times New Roman" w:hAnsi="Times New Roman" w:cs="Times New Roman"/>
          <w:sz w:val="28"/>
          <w:szCs w:val="28"/>
        </w:rPr>
        <w:tab/>
        <w:t xml:space="preserve">E. Túi mật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A2128F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49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Gan chuyển hóa</w:t>
      </w:r>
      <w:r>
        <w:rPr>
          <w:rFonts w:ascii="Times New Roman" w:hAnsi="Times New Roman" w:cs="Times New Roman"/>
          <w:sz w:val="28"/>
          <w:szCs w:val="28"/>
        </w:rPr>
        <w:t xml:space="preserve"> Bilirubin liên hợp bằng cách nào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AEB339" w14:textId="77777777">
      <w:pPr>
        <w:pStyle w:val="1000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hợp Bilirubin liên hợp và Acid Glucuronic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1E38D3" w14:textId="77777777">
      <w:pPr>
        <w:pStyle w:val="1000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tự do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76A316" w14:textId="77777777">
      <w:pPr>
        <w:pStyle w:val="1000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gián tiếp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5B51D1" w14:textId="77777777">
      <w:pPr>
        <w:pStyle w:val="1000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5E9C11" w14:textId="77777777">
      <w:pPr>
        <w:pStyle w:val="1000"/>
        <w:numPr>
          <w:ilvl w:val="0"/>
          <w:numId w:val="44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A, B, C sai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2F95E33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49.1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Gan chuyển hóa Bilirubin liên hợp bằng cách nào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3965F5" w14:textId="77777777">
      <w:pPr>
        <w:pStyle w:val="1000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Kết hợp Bilirubin liên hợp và Acid Glucuronic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09205A" w14:textId="77777777">
      <w:pPr>
        <w:pStyle w:val="1000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Urobilinogen, Stercobilinogen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2AE6F2" w14:textId="77777777">
      <w:pPr>
        <w:pStyle w:val="1000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Bilirubin gián tiếp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EAD257" w14:textId="77777777">
      <w:pPr>
        <w:pStyle w:val="1000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A, B, C đúng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43A56" w14:textId="77777777">
      <w:pPr>
        <w:pStyle w:val="1000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A, B, C sai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 w14:paraId="33E6FA3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51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  <w:t xml:space="preserve"> Ở bệnh nhân đái tháo đường, chất nào sau đây xuất hiện bất thường trong nước tiểu?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1AB374" w14:textId="77777777">
      <w:pPr>
        <w:pStyle w:val="1000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Insulin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B.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Glucose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Na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+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D.H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O</w:t>
      </w:r>
      <w:r>
        <w:rPr>
          <w:rFonts w:ascii="Times New Roman" w:hAnsi="Times New Roman" w:cs="Times New Roman"/>
          <w:sz w:val="28"/>
          <w:szCs w:val="28"/>
        </w:rPr>
        <w:tab/>
        <w:t xml:space="preserve">E. Acid amin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187971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Câu 53:</w:t>
      </w:r>
      <w:r>
        <w:rPr>
          <w:rFonts w:ascii="Times New Roman" w:hAnsi="Times New Roman" w:cs="Times New Roman"/>
          <w:sz w:val="28"/>
          <w:szCs w:val="28"/>
        </w:rPr>
        <w:t xml:space="preserve"> Điền vào chỗ trống: Cấu tạo của tế bào nephron gồm c</w:t>
      </w:r>
      <w:r>
        <w:rPr>
          <w:rFonts w:ascii="Times New Roman" w:hAnsi="Times New Roman" w:cs="Times New Roman"/>
          <w:sz w:val="28"/>
          <w:szCs w:val="28"/>
        </w:rPr>
        <w:t xml:space="preserve">ầu thận, bao Bowman, ống lượ</w:t>
      </w:r>
      <w:r>
        <w:rPr>
          <w:rFonts w:ascii="Times New Roman" w:hAnsi="Times New Roman" w:cs="Times New Roman"/>
          <w:sz w:val="28"/>
          <w:szCs w:val="28"/>
        </w:rPr>
        <w:t xml:space="preserve">n xa……</w:t>
      </w:r>
      <w:r>
        <w:rPr>
          <w:rFonts w:ascii="Times New Roman" w:hAnsi="Times New Roman" w:cs="Times New Roman"/>
          <w:sz w:val="28"/>
          <w:szCs w:val="28"/>
        </w:rPr>
        <w:t xml:space="preserve">ống lượn gần, ống góp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BCF1A7" w14:textId="77777777">
      <w:pPr>
        <w:pStyle w:val="1000"/>
        <w:numPr>
          <w:ilvl w:val="0"/>
          <w:numId w:val="5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Quai Henle</w:t>
      </w:r>
      <w:r>
        <w:rPr>
          <w:rFonts w:ascii="Times New Roman" w:hAnsi="Times New Roman" w:cs="Times New Roman"/>
          <w:sz w:val="28"/>
          <w:szCs w:val="28"/>
        </w:rPr>
        <w:tab/>
        <w:t xml:space="preserve">B. Quai Helen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>
        <w:rPr>
          <w:rFonts w:ascii="Times New Roman" w:hAnsi="Times New Roman" w:cs="Times New Roman"/>
          <w:sz w:val="28"/>
          <w:szCs w:val="28"/>
        </w:rPr>
        <w:t xml:space="preserve">Quai Kuffer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8F5D67" w14:textId="77777777">
      <w:pPr>
        <w:pBdr/>
        <w:spacing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Tất cả đều đúng</w:t>
      </w:r>
      <w:r>
        <w:rPr>
          <w:rFonts w:ascii="Times New Roman" w:hAnsi="Times New Roman" w:cs="Times New Roman"/>
          <w:sz w:val="28"/>
          <w:szCs w:val="28"/>
        </w:rPr>
        <w:tab/>
        <w:t xml:space="preserve">E. Tất cả đều sai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152E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7805D8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83C1D9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F25254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F295B8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FBE25F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0286E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11A4BA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118A0A1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4426EF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7F368E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18745C5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AD219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0F05DD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240E6AA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2C4E641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D280AE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2D5A1EE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2E46791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0E4589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36D65FF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90D622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399A0F3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3AAC28B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125B3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3E266D1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08E3E9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428368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4D265E1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4D83700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504C480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50F870A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553E62E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569901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56C642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57134B9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58881211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59F55320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8">
    <w:nsid w:val="5CE62DC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CE87FE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5D42058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5E4671F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7AC07C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687360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962237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5">
    <w:nsid w:val="6BBA1AD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CC648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3E41A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15D49A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72C25D7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491381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7564460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78680F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B931C9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E123B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6"/>
  </w:num>
  <w:num w:numId="2">
    <w:abstractNumId w:val="28"/>
  </w:num>
  <w:num w:numId="3">
    <w:abstractNumId w:val="34"/>
  </w:num>
  <w:num w:numId="4">
    <w:abstractNumId w:val="14"/>
  </w:num>
  <w:num w:numId="5">
    <w:abstractNumId w:val="22"/>
  </w:num>
  <w:num w:numId="6">
    <w:abstractNumId w:val="10"/>
  </w:num>
  <w:num w:numId="7">
    <w:abstractNumId w:val="48"/>
  </w:num>
  <w:num w:numId="8">
    <w:abstractNumId w:val="19"/>
  </w:num>
  <w:num w:numId="9">
    <w:abstractNumId w:val="3"/>
  </w:num>
  <w:num w:numId="10">
    <w:abstractNumId w:val="13"/>
  </w:num>
  <w:num w:numId="11">
    <w:abstractNumId w:val="18"/>
  </w:num>
  <w:num w:numId="12">
    <w:abstractNumId w:val="44"/>
  </w:num>
  <w:num w:numId="13">
    <w:abstractNumId w:val="54"/>
  </w:num>
  <w:num w:numId="14">
    <w:abstractNumId w:val="0"/>
  </w:num>
  <w:num w:numId="15">
    <w:abstractNumId w:val="31"/>
  </w:num>
  <w:num w:numId="16">
    <w:abstractNumId w:val="39"/>
  </w:num>
  <w:num w:numId="17">
    <w:abstractNumId w:val="40"/>
  </w:num>
  <w:num w:numId="18">
    <w:abstractNumId w:val="51"/>
  </w:num>
  <w:num w:numId="19">
    <w:abstractNumId w:val="29"/>
  </w:num>
  <w:num w:numId="20">
    <w:abstractNumId w:val="9"/>
  </w:num>
  <w:num w:numId="21">
    <w:abstractNumId w:val="5"/>
  </w:num>
  <w:num w:numId="22">
    <w:abstractNumId w:val="24"/>
  </w:num>
  <w:num w:numId="23">
    <w:abstractNumId w:val="35"/>
  </w:num>
  <w:num w:numId="24">
    <w:abstractNumId w:val="20"/>
  </w:num>
  <w:num w:numId="25">
    <w:abstractNumId w:val="17"/>
  </w:num>
  <w:num w:numId="26">
    <w:abstractNumId w:val="11"/>
  </w:num>
  <w:num w:numId="27">
    <w:abstractNumId w:val="37"/>
  </w:num>
  <w:num w:numId="28">
    <w:abstractNumId w:val="30"/>
  </w:num>
  <w:num w:numId="29">
    <w:abstractNumId w:val="4"/>
  </w:num>
  <w:num w:numId="30">
    <w:abstractNumId w:val="26"/>
  </w:num>
  <w:num w:numId="31">
    <w:abstractNumId w:val="1"/>
  </w:num>
  <w:num w:numId="32">
    <w:abstractNumId w:val="8"/>
  </w:num>
  <w:num w:numId="33">
    <w:abstractNumId w:val="36"/>
  </w:num>
  <w:num w:numId="34">
    <w:abstractNumId w:val="6"/>
  </w:num>
  <w:num w:numId="35">
    <w:abstractNumId w:val="7"/>
  </w:num>
  <w:num w:numId="36">
    <w:abstractNumId w:val="25"/>
  </w:num>
  <w:num w:numId="37">
    <w:abstractNumId w:val="47"/>
  </w:num>
  <w:num w:numId="38">
    <w:abstractNumId w:val="33"/>
  </w:num>
  <w:num w:numId="39">
    <w:abstractNumId w:val="43"/>
  </w:num>
  <w:num w:numId="40">
    <w:abstractNumId w:val="32"/>
  </w:num>
  <w:num w:numId="41">
    <w:abstractNumId w:val="45"/>
  </w:num>
  <w:num w:numId="42">
    <w:abstractNumId w:val="53"/>
  </w:num>
  <w:num w:numId="43">
    <w:abstractNumId w:val="23"/>
  </w:num>
  <w:num w:numId="44">
    <w:abstractNumId w:val="15"/>
  </w:num>
  <w:num w:numId="45">
    <w:abstractNumId w:val="12"/>
  </w:num>
  <w:num w:numId="46">
    <w:abstractNumId w:val="52"/>
  </w:num>
  <w:num w:numId="47">
    <w:abstractNumId w:val="21"/>
  </w:num>
  <w:num w:numId="48">
    <w:abstractNumId w:val="49"/>
  </w:num>
  <w:num w:numId="49">
    <w:abstractNumId w:val="38"/>
  </w:num>
  <w:num w:numId="50">
    <w:abstractNumId w:val="42"/>
  </w:num>
  <w:num w:numId="51">
    <w:abstractNumId w:val="46"/>
  </w:num>
  <w:num w:numId="52">
    <w:abstractNumId w:val="41"/>
  </w:num>
  <w:num w:numId="53">
    <w:abstractNumId w:val="2"/>
  </w:num>
  <w:num w:numId="54">
    <w:abstractNumId w:val="27"/>
  </w:num>
  <w:num w:numId="5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>
    <w:name w:val="Table Grid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 Light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1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2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3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5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6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1"/>
    <w:basedOn w:val="996"/>
    <w:next w:val="996"/>
    <w:link w:val="9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8">
    <w:name w:val="Heading 2"/>
    <w:basedOn w:val="996"/>
    <w:next w:val="996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9">
    <w:name w:val="Heading 3"/>
    <w:basedOn w:val="996"/>
    <w:next w:val="996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0">
    <w:name w:val="Heading 4"/>
    <w:basedOn w:val="996"/>
    <w:next w:val="996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1">
    <w:name w:val="Heading 5"/>
    <w:basedOn w:val="996"/>
    <w:next w:val="996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2">
    <w:name w:val="Heading 6"/>
    <w:basedOn w:val="996"/>
    <w:next w:val="996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3">
    <w:name w:val="Heading 7"/>
    <w:basedOn w:val="996"/>
    <w:next w:val="996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4">
    <w:name w:val="Heading 8"/>
    <w:basedOn w:val="996"/>
    <w:next w:val="996"/>
    <w:link w:val="9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Heading 9"/>
    <w:basedOn w:val="996"/>
    <w:next w:val="996"/>
    <w:link w:val="9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Heading 1 Char"/>
    <w:basedOn w:val="997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7">
    <w:name w:val="Heading 2 Char"/>
    <w:basedOn w:val="997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8">
    <w:name w:val="Heading 3 Char"/>
    <w:basedOn w:val="997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9">
    <w:name w:val="Heading 4 Char"/>
    <w:basedOn w:val="997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0">
    <w:name w:val="Heading 5 Char"/>
    <w:basedOn w:val="997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1">
    <w:name w:val="Heading 6 Char"/>
    <w:basedOn w:val="997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2">
    <w:name w:val="Heading 7 Char"/>
    <w:basedOn w:val="997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3">
    <w:name w:val="Heading 8 Char"/>
    <w:basedOn w:val="997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9 Char"/>
    <w:basedOn w:val="997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Title"/>
    <w:basedOn w:val="996"/>
    <w:next w:val="996"/>
    <w:link w:val="9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6">
    <w:name w:val="Title Char"/>
    <w:basedOn w:val="997"/>
    <w:link w:val="9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7">
    <w:name w:val="Subtitle"/>
    <w:basedOn w:val="996"/>
    <w:next w:val="996"/>
    <w:link w:val="9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8">
    <w:name w:val="Subtitle Char"/>
    <w:basedOn w:val="997"/>
    <w:link w:val="9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9">
    <w:name w:val="Quote"/>
    <w:basedOn w:val="996"/>
    <w:next w:val="996"/>
    <w:link w:val="9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0">
    <w:name w:val="Quote Char"/>
    <w:basedOn w:val="997"/>
    <w:link w:val="9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1">
    <w:name w:val="Intense Emphasis"/>
    <w:basedOn w:val="9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96"/>
    <w:next w:val="996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>
    <w:name w:val="Intense Quote Char"/>
    <w:basedOn w:val="997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5">
    <w:name w:val="No Spacing"/>
    <w:basedOn w:val="996"/>
    <w:uiPriority w:val="1"/>
    <w:qFormat/>
    <w:pPr>
      <w:pBdr/>
      <w:spacing w:after="0" w:line="240" w:lineRule="auto"/>
      <w:ind/>
    </w:pPr>
  </w:style>
  <w:style w:type="character" w:styleId="966">
    <w:name w:val="Subtle Emphasis"/>
    <w:basedOn w:val="9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7">
    <w:name w:val="Emphasis"/>
    <w:basedOn w:val="997"/>
    <w:uiPriority w:val="20"/>
    <w:qFormat/>
    <w:pPr>
      <w:pBdr/>
      <w:spacing/>
      <w:ind/>
    </w:pPr>
    <w:rPr>
      <w:i/>
      <w:iCs/>
    </w:rPr>
  </w:style>
  <w:style w:type="character" w:styleId="968">
    <w:name w:val="Strong"/>
    <w:basedOn w:val="997"/>
    <w:uiPriority w:val="22"/>
    <w:qFormat/>
    <w:pPr>
      <w:pBdr/>
      <w:spacing/>
      <w:ind/>
    </w:pPr>
    <w:rPr>
      <w:b/>
      <w:bCs/>
    </w:rPr>
  </w:style>
  <w:style w:type="character" w:styleId="969">
    <w:name w:val="Subtle Reference"/>
    <w:basedOn w:val="9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0">
    <w:name w:val="Book Title"/>
    <w:basedOn w:val="9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1">
    <w:name w:val="Header"/>
    <w:basedOn w:val="996"/>
    <w:link w:val="9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2">
    <w:name w:val="Header Char"/>
    <w:basedOn w:val="997"/>
    <w:link w:val="971"/>
    <w:uiPriority w:val="99"/>
    <w:pPr>
      <w:pBdr/>
      <w:spacing/>
      <w:ind/>
    </w:pPr>
  </w:style>
  <w:style w:type="paragraph" w:styleId="973">
    <w:name w:val="Footer"/>
    <w:basedOn w:val="996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Footer Char"/>
    <w:basedOn w:val="997"/>
    <w:link w:val="973"/>
    <w:uiPriority w:val="99"/>
    <w:pPr>
      <w:pBdr/>
      <w:spacing/>
      <w:ind/>
    </w:pPr>
  </w:style>
  <w:style w:type="paragraph" w:styleId="975">
    <w:name w:val="Caption"/>
    <w:basedOn w:val="996"/>
    <w:next w:val="9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6">
    <w:name w:val="footnote text"/>
    <w:basedOn w:val="996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97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996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Endnote Text Char"/>
    <w:basedOn w:val="997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end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character" w:styleId="982">
    <w:name w:val="Hyperlink"/>
    <w:basedOn w:val="9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3">
    <w:name w:val="FollowedHyperlink"/>
    <w:basedOn w:val="9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4">
    <w:name w:val="toc 1"/>
    <w:basedOn w:val="996"/>
    <w:next w:val="996"/>
    <w:uiPriority w:val="39"/>
    <w:unhideWhenUsed/>
    <w:pPr>
      <w:pBdr/>
      <w:spacing w:after="100"/>
      <w:ind/>
    </w:pPr>
  </w:style>
  <w:style w:type="paragraph" w:styleId="985">
    <w:name w:val="toc 2"/>
    <w:basedOn w:val="996"/>
    <w:next w:val="996"/>
    <w:uiPriority w:val="39"/>
    <w:unhideWhenUsed/>
    <w:pPr>
      <w:pBdr/>
      <w:spacing w:after="100"/>
      <w:ind w:left="220"/>
    </w:pPr>
  </w:style>
  <w:style w:type="paragraph" w:styleId="986">
    <w:name w:val="toc 3"/>
    <w:basedOn w:val="996"/>
    <w:next w:val="996"/>
    <w:uiPriority w:val="39"/>
    <w:unhideWhenUsed/>
    <w:pPr>
      <w:pBdr/>
      <w:spacing w:after="100"/>
      <w:ind w:left="440"/>
    </w:pPr>
  </w:style>
  <w:style w:type="paragraph" w:styleId="987">
    <w:name w:val="toc 4"/>
    <w:basedOn w:val="996"/>
    <w:next w:val="996"/>
    <w:uiPriority w:val="39"/>
    <w:unhideWhenUsed/>
    <w:pPr>
      <w:pBdr/>
      <w:spacing w:after="100"/>
      <w:ind w:left="660"/>
    </w:pPr>
  </w:style>
  <w:style w:type="paragraph" w:styleId="988">
    <w:name w:val="toc 5"/>
    <w:basedOn w:val="996"/>
    <w:next w:val="996"/>
    <w:uiPriority w:val="39"/>
    <w:unhideWhenUsed/>
    <w:pPr>
      <w:pBdr/>
      <w:spacing w:after="100"/>
      <w:ind w:left="880"/>
    </w:pPr>
  </w:style>
  <w:style w:type="paragraph" w:styleId="989">
    <w:name w:val="toc 6"/>
    <w:basedOn w:val="996"/>
    <w:next w:val="996"/>
    <w:uiPriority w:val="39"/>
    <w:unhideWhenUsed/>
    <w:pPr>
      <w:pBdr/>
      <w:spacing w:after="100"/>
      <w:ind w:left="1100"/>
    </w:pPr>
  </w:style>
  <w:style w:type="paragraph" w:styleId="990">
    <w:name w:val="toc 7"/>
    <w:basedOn w:val="996"/>
    <w:next w:val="996"/>
    <w:uiPriority w:val="39"/>
    <w:unhideWhenUsed/>
    <w:pPr>
      <w:pBdr/>
      <w:spacing w:after="100"/>
      <w:ind w:left="1320"/>
    </w:pPr>
  </w:style>
  <w:style w:type="paragraph" w:styleId="991">
    <w:name w:val="toc 8"/>
    <w:basedOn w:val="996"/>
    <w:next w:val="996"/>
    <w:uiPriority w:val="39"/>
    <w:unhideWhenUsed/>
    <w:pPr>
      <w:pBdr/>
      <w:spacing w:after="100"/>
      <w:ind w:left="1540"/>
    </w:pPr>
  </w:style>
  <w:style w:type="paragraph" w:styleId="992">
    <w:name w:val="toc 9"/>
    <w:basedOn w:val="996"/>
    <w:next w:val="996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997"/>
    <w:uiPriority w:val="99"/>
    <w:semiHidden/>
    <w:pPr>
      <w:pBdr/>
      <w:spacing/>
      <w:ind/>
    </w:pPr>
    <w:rPr>
      <w:color w:val="666666"/>
    </w:rPr>
  </w:style>
  <w:style w:type="paragraph" w:styleId="994">
    <w:name w:val="TOC Heading"/>
    <w:uiPriority w:val="39"/>
    <w:unhideWhenUsed/>
    <w:pPr>
      <w:pBdr/>
      <w:spacing/>
      <w:ind/>
    </w:pPr>
  </w:style>
  <w:style w:type="paragraph" w:styleId="995">
    <w:name w:val="table of figures"/>
    <w:basedOn w:val="996"/>
    <w:next w:val="996"/>
    <w:uiPriority w:val="99"/>
    <w:unhideWhenUsed/>
    <w:pPr>
      <w:pBdr/>
      <w:spacing w:after="0" w:afterAutospacing="0"/>
      <w:ind/>
    </w:pPr>
  </w:style>
  <w:style w:type="paragraph" w:styleId="996" w:default="1">
    <w:name w:val="Normal"/>
    <w:qFormat/>
    <w:pPr>
      <w:pBdr/>
      <w:spacing/>
      <w:ind/>
    </w:pPr>
  </w:style>
  <w:style w:type="character" w:styleId="997" w:default="1">
    <w:name w:val="Default Paragraph Font"/>
    <w:uiPriority w:val="1"/>
    <w:semiHidden/>
    <w:unhideWhenUsed/>
    <w:pPr>
      <w:pBdr/>
      <w:spacing/>
      <w:ind/>
    </w:pPr>
  </w:style>
  <w:style w:type="table" w:styleId="9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9" w:default="1">
    <w:name w:val="No List"/>
    <w:uiPriority w:val="99"/>
    <w:semiHidden/>
    <w:unhideWhenUsed/>
    <w:pPr>
      <w:pBdr/>
      <w:spacing/>
      <w:ind/>
    </w:pPr>
  </w:style>
  <w:style w:type="paragraph" w:styleId="1000">
    <w:name w:val="List Paragraph"/>
    <w:basedOn w:val="9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11</cp:revision>
  <dcterms:created xsi:type="dcterms:W3CDTF">2020-12-21T10:31:00Z</dcterms:created>
  <dcterms:modified xsi:type="dcterms:W3CDTF">2026-09-11T08:49:37Z</dcterms:modified>
</cp:coreProperties>
</file>