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9C" w:rsidRPr="0074212C" w:rsidRDefault="0040309C" w:rsidP="0040309C">
      <w:pPr>
        <w:pStyle w:val="a3"/>
        <w:ind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284"/>
        <w:gridCol w:w="425"/>
        <w:gridCol w:w="425"/>
        <w:gridCol w:w="142"/>
        <w:gridCol w:w="567"/>
        <w:gridCol w:w="142"/>
        <w:gridCol w:w="283"/>
      </w:tblGrid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left="-108" w:firstLine="108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40309C" w:rsidTr="00B57134">
        <w:trPr>
          <w:gridAfter w:val="1"/>
          <w:wAfter w:w="283" w:type="dxa"/>
          <w:trHeight w:hRule="exact" w:val="227"/>
        </w:trPr>
        <w:tc>
          <w:tcPr>
            <w:tcW w:w="9356" w:type="dxa"/>
            <w:gridSpan w:val="19"/>
          </w:tcPr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</w:p>
        </w:tc>
      </w:tr>
      <w:tr w:rsidR="0040309C" w:rsidTr="00B57134">
        <w:trPr>
          <w:gridAfter w:val="1"/>
          <w:wAfter w:w="283" w:type="dxa"/>
        </w:trPr>
        <w:tc>
          <w:tcPr>
            <w:tcW w:w="1843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ФКТ</w:t>
            </w:r>
          </w:p>
        </w:tc>
        <w:tc>
          <w:tcPr>
            <w:tcW w:w="1134" w:type="dxa"/>
            <w:gridSpan w:val="3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544" w:type="dxa"/>
            <w:gridSpan w:val="1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1843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40309C" w:rsidRPr="00A06B15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2835" w:type="dxa"/>
            <w:gridSpan w:val="9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40309C" w:rsidTr="00B57134">
        <w:trPr>
          <w:gridAfter w:val="1"/>
          <w:wAfter w:w="283" w:type="dxa"/>
          <w:trHeight w:val="473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firstLine="0"/>
              <w:jc w:val="right"/>
              <w:rPr>
                <w:sz w:val="12"/>
              </w:rPr>
            </w:pPr>
          </w:p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УТВЕРЖДАЮ</w:t>
            </w:r>
          </w:p>
        </w:tc>
      </w:tr>
      <w:tr w:rsidR="0040309C" w:rsidTr="00B57134">
        <w:trPr>
          <w:gridAfter w:val="1"/>
          <w:wAfter w:w="283" w:type="dxa"/>
          <w:trHeight w:val="403"/>
        </w:trPr>
        <w:tc>
          <w:tcPr>
            <w:tcW w:w="6379" w:type="dxa"/>
            <w:gridSpan w:val="9"/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trHeight w:val="90"/>
        </w:trPr>
        <w:tc>
          <w:tcPr>
            <w:tcW w:w="6379" w:type="dxa"/>
            <w:gridSpan w:val="9"/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0309C" w:rsidRPr="00B0752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  <w:gridSpan w:val="2"/>
          </w:tcPr>
          <w:p w:rsidR="0040309C" w:rsidRDefault="0040309C" w:rsidP="00B57134">
            <w:pPr>
              <w:ind w:left="20" w:hanging="2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40309C" w:rsidTr="00B57134">
        <w:trPr>
          <w:gridAfter w:val="1"/>
          <w:wAfter w:w="283" w:type="dxa"/>
          <w:trHeight w:val="305"/>
        </w:trPr>
        <w:tc>
          <w:tcPr>
            <w:tcW w:w="9356" w:type="dxa"/>
            <w:gridSpan w:val="19"/>
          </w:tcPr>
          <w:p w:rsidR="0040309C" w:rsidRDefault="0040309C" w:rsidP="00B57134">
            <w:pPr>
              <w:pStyle w:val="1"/>
              <w:numPr>
                <w:ilvl w:val="0"/>
                <w:numId w:val="0"/>
              </w:numPr>
              <w:spacing w:before="0" w:after="0"/>
              <w:rPr>
                <w:b w:val="0"/>
                <w:sz w:val="24"/>
              </w:rPr>
            </w:pPr>
            <w:bookmarkStart w:id="0" w:name="_Toc286080075"/>
            <w:bookmarkStart w:id="1" w:name="_Toc286080130"/>
            <w:bookmarkStart w:id="2" w:name="_Toc286080076"/>
            <w:bookmarkStart w:id="3" w:name="_Toc286080131"/>
            <w:bookmarkEnd w:id="0"/>
            <w:bookmarkEnd w:id="1"/>
          </w:p>
          <w:p w:rsidR="0040309C" w:rsidRPr="00E91C2A" w:rsidRDefault="0040309C" w:rsidP="00B57134">
            <w:pPr>
              <w:ind w:firstLine="0"/>
              <w:jc w:val="center"/>
              <w:rPr>
                <w:sz w:val="24"/>
                <w:szCs w:val="24"/>
              </w:rPr>
            </w:pPr>
            <w:r w:rsidRPr="00E91C2A">
              <w:rPr>
                <w:sz w:val="24"/>
                <w:szCs w:val="24"/>
              </w:rPr>
              <w:t>ЗАДАНИЕ</w:t>
            </w:r>
            <w:bookmarkEnd w:id="2"/>
            <w:bookmarkEnd w:id="3"/>
          </w:p>
        </w:tc>
      </w:tr>
      <w:tr w:rsidR="0040309C" w:rsidTr="00B57134">
        <w:trPr>
          <w:gridAfter w:val="1"/>
          <w:wAfter w:w="283" w:type="dxa"/>
          <w:trHeight w:val="475"/>
        </w:trPr>
        <w:tc>
          <w:tcPr>
            <w:tcW w:w="9356" w:type="dxa"/>
            <w:gridSpan w:val="19"/>
          </w:tcPr>
          <w:p w:rsidR="0040309C" w:rsidRPr="00E91C2A" w:rsidRDefault="0040309C" w:rsidP="00B57134">
            <w:pPr>
              <w:jc w:val="center"/>
              <w:rPr>
                <w:caps/>
                <w:sz w:val="24"/>
                <w:szCs w:val="24"/>
              </w:rPr>
            </w:pPr>
            <w:bookmarkStart w:id="4" w:name="_Toc286080077"/>
            <w:bookmarkStart w:id="5" w:name="_Toc286080132"/>
            <w:r w:rsidRPr="00E91C2A">
              <w:rPr>
                <w:sz w:val="24"/>
                <w:szCs w:val="24"/>
              </w:rPr>
              <w:t>по дипломному проекту студента</w:t>
            </w:r>
            <w:bookmarkEnd w:id="4"/>
            <w:bookmarkEnd w:id="5"/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E91C2A" w:rsidRDefault="0040309C" w:rsidP="0040309C">
            <w:pPr>
              <w:ind w:firstLine="0"/>
              <w:jc w:val="center"/>
              <w:rPr>
                <w:b/>
                <w:sz w:val="24"/>
                <w:szCs w:val="24"/>
              </w:rPr>
            </w:pPr>
            <w:bookmarkStart w:id="6" w:name="_Toc286080078"/>
            <w:bookmarkStart w:id="7" w:name="_Toc286080133"/>
            <w:r>
              <w:rPr>
                <w:b/>
                <w:sz w:val="24"/>
                <w:szCs w:val="24"/>
              </w:rPr>
              <w:t xml:space="preserve"> </w:t>
            </w:r>
            <w:bookmarkEnd w:id="6"/>
            <w:bookmarkEnd w:id="7"/>
            <w:proofErr w:type="spellStart"/>
            <w:r>
              <w:rPr>
                <w:b/>
                <w:sz w:val="24"/>
                <w:szCs w:val="24"/>
              </w:rPr>
              <w:t>Авдея</w:t>
            </w:r>
            <w:proofErr w:type="spellEnd"/>
            <w:r>
              <w:rPr>
                <w:b/>
                <w:sz w:val="24"/>
                <w:szCs w:val="24"/>
              </w:rPr>
              <w:t xml:space="preserve"> Артёма Павловича</w:t>
            </w:r>
          </w:p>
        </w:tc>
      </w:tr>
      <w:tr w:rsidR="0040309C" w:rsidTr="00B57134">
        <w:trPr>
          <w:gridAfter w:val="1"/>
          <w:wAfter w:w="283" w:type="dxa"/>
          <w:trHeight w:val="521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2127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229" w:type="dxa"/>
            <w:gridSpan w:val="17"/>
            <w:tcBorders>
              <w:bottom w:val="single" w:sz="4" w:space="0" w:color="auto"/>
            </w:tcBorders>
          </w:tcPr>
          <w:p w:rsidR="0040309C" w:rsidRPr="0040309C" w:rsidRDefault="0040309C" w:rsidP="0040309C">
            <w:pPr>
              <w:pStyle w:val="4"/>
              <w:numPr>
                <w:ilvl w:val="0"/>
                <w:numId w:val="0"/>
              </w:numPr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Программное средство: </w:t>
            </w:r>
            <w:r w:rsidR="00F108A9">
              <w:rPr>
                <w:rFonts w:ascii="Times New Roman" w:hAnsi="Times New Roman" w:cs="Times New Roman"/>
                <w:i w:val="0"/>
                <w:color w:val="auto"/>
                <w:sz w:val="24"/>
              </w:rPr>
              <w:t>«</w:t>
            </w:r>
            <w:bookmarkStart w:id="8" w:name="_GoBack"/>
            <w:bookmarkEnd w:id="8"/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Интернет-магазин ОАО «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Св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танак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»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2127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7229" w:type="dxa"/>
            <w:gridSpan w:val="17"/>
            <w:tcBorders>
              <w:bottom w:val="single" w:sz="4" w:space="0" w:color="auto"/>
            </w:tcBorders>
          </w:tcPr>
          <w:p w:rsidR="0040309C" w:rsidRDefault="0040309C" w:rsidP="0040309C">
            <w:pPr>
              <w:pStyle w:val="4"/>
              <w:numPr>
                <w:ilvl w:val="0"/>
                <w:numId w:val="0"/>
              </w:numPr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на платформе 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Node</w:t>
            </w:r>
            <w:r w:rsidRPr="0040309C">
              <w:rPr>
                <w:rFonts w:ascii="Times New Roman" w:hAnsi="Times New Roman" w:cs="Times New Roman"/>
                <w:i w:val="0"/>
                <w:color w:val="auto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Js</w:t>
            </w:r>
            <w:proofErr w:type="spellEnd"/>
          </w:p>
        </w:tc>
      </w:tr>
      <w:tr w:rsidR="0040309C" w:rsidTr="00B57134">
        <w:trPr>
          <w:gridAfter w:val="1"/>
          <w:wAfter w:w="283" w:type="dxa"/>
          <w:trHeight w:val="142"/>
        </w:trPr>
        <w:tc>
          <w:tcPr>
            <w:tcW w:w="9356" w:type="dxa"/>
            <w:gridSpan w:val="19"/>
            <w:tcBorders>
              <w:top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trHeight w:val="285"/>
        </w:trPr>
        <w:tc>
          <w:tcPr>
            <w:tcW w:w="4678" w:type="dxa"/>
            <w:gridSpan w:val="4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0309C" w:rsidRPr="006C2B63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г.</w:t>
            </w:r>
          </w:p>
        </w:tc>
        <w:tc>
          <w:tcPr>
            <w:tcW w:w="425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  <w:lang w:val="en-US"/>
              </w:rPr>
            </w:pPr>
          </w:p>
        </w:tc>
      </w:tr>
      <w:tr w:rsidR="0040309C" w:rsidTr="00B57134">
        <w:trPr>
          <w:gridAfter w:val="1"/>
          <w:wAfter w:w="283" w:type="dxa"/>
          <w:trHeight w:val="435"/>
        </w:trPr>
        <w:tc>
          <w:tcPr>
            <w:tcW w:w="4962" w:type="dxa"/>
            <w:gridSpan w:val="5"/>
          </w:tcPr>
          <w:p w:rsidR="0040309C" w:rsidRDefault="0040309C" w:rsidP="00B57134">
            <w:pPr>
              <w:ind w:firstLine="0"/>
              <w:rPr>
                <w:sz w:val="12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 Срок сдачи студентом законченной работы</w:t>
            </w:r>
          </w:p>
        </w:tc>
        <w:tc>
          <w:tcPr>
            <w:tcW w:w="4394" w:type="dxa"/>
            <w:gridSpan w:val="14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2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trHeight w:val="416"/>
        </w:trPr>
        <w:tc>
          <w:tcPr>
            <w:tcW w:w="3544" w:type="dxa"/>
            <w:gridSpan w:val="3"/>
          </w:tcPr>
          <w:p w:rsidR="0040309C" w:rsidRDefault="0040309C" w:rsidP="00B57134">
            <w:pPr>
              <w:ind w:firstLine="0"/>
              <w:rPr>
                <w:sz w:val="18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5812" w:type="dxa"/>
            <w:gridSpan w:val="16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8"/>
              </w:rPr>
            </w:pPr>
          </w:p>
          <w:p w:rsidR="0040309C" w:rsidRPr="00DB669C" w:rsidRDefault="0040309C" w:rsidP="0040309C">
            <w:pPr>
              <w:ind w:firstLine="0"/>
              <w:rPr>
                <w:sz w:val="24"/>
              </w:rPr>
            </w:pPr>
            <w:r w:rsidRPr="0029273C">
              <w:rPr>
                <w:sz w:val="24"/>
              </w:rPr>
              <w:t>Язык программирования –</w:t>
            </w:r>
            <w:r>
              <w:rPr>
                <w:sz w:val="24"/>
                <w:lang w:val="en-US"/>
              </w:rPr>
              <w:t xml:space="preserve"> JavaScript, Python</w:t>
            </w:r>
            <w:r w:rsidRPr="00DB669C">
              <w:rPr>
                <w:sz w:val="24"/>
              </w:rPr>
              <w:t>;</w:t>
            </w: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Фреймворки </w:t>
            </w:r>
            <w:r w:rsidRPr="0029273C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Nuxt</w:t>
            </w:r>
            <w:proofErr w:type="spellEnd"/>
            <w:r>
              <w:rPr>
                <w:sz w:val="24"/>
                <w:lang w:val="en-US"/>
              </w:rPr>
              <w:t>, Django;</w:t>
            </w:r>
          </w:p>
        </w:tc>
      </w:tr>
      <w:tr w:rsidR="0040309C" w:rsidTr="00B57134">
        <w:trPr>
          <w:gridAfter w:val="1"/>
          <w:wAfter w:w="283" w:type="dxa"/>
          <w:cantSplit/>
          <w:trHeight w:val="224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727FE" w:rsidRDefault="0040309C" w:rsidP="00B57134">
            <w:pPr>
              <w:pStyle w:val="11"/>
              <w:spacing w:before="0" w:line="240" w:lineRule="auto"/>
              <w:ind w:left="0" w:firstLine="0"/>
            </w:pPr>
            <w:r w:rsidRPr="0029273C">
              <w:rPr>
                <w:sz w:val="24"/>
              </w:rPr>
              <w:t>Назначение разработки:</w:t>
            </w:r>
            <w:r w:rsidRPr="00D727FE">
              <w:rPr>
                <w:sz w:val="24"/>
              </w:rPr>
              <w:t xml:space="preserve"> </w:t>
            </w:r>
            <w:r>
              <w:rPr>
                <w:sz w:val="24"/>
              </w:rPr>
              <w:t>ведение коммерческой деятельности.</w:t>
            </w: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B669C" w:rsidRDefault="0040309C" w:rsidP="00B57134">
            <w:pPr>
              <w:ind w:firstLine="0"/>
              <w:rPr>
                <w:sz w:val="24"/>
                <w:highlight w:val="red"/>
              </w:rPr>
            </w:pP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ED4663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B669C" w:rsidRDefault="0040309C" w:rsidP="00B57134">
            <w:pPr>
              <w:pStyle w:val="11"/>
              <w:spacing w:before="0" w:line="240" w:lineRule="auto"/>
              <w:ind w:left="0" w:firstLine="0"/>
              <w:rPr>
                <w:highlight w:val="red"/>
              </w:rPr>
            </w:pPr>
          </w:p>
        </w:tc>
      </w:tr>
      <w:tr w:rsidR="0040309C" w:rsidTr="00B57134">
        <w:trPr>
          <w:gridAfter w:val="1"/>
          <w:wAfter w:w="283" w:type="dxa"/>
          <w:trHeight w:val="708"/>
        </w:trPr>
        <w:tc>
          <w:tcPr>
            <w:tcW w:w="9356" w:type="dxa"/>
            <w:gridSpan w:val="19"/>
            <w:tcBorders>
              <w:top w:val="single" w:sz="4" w:space="0" w:color="auto"/>
            </w:tcBorders>
          </w:tcPr>
          <w:p w:rsidR="0040309C" w:rsidRPr="00A06B15" w:rsidRDefault="0040309C" w:rsidP="00B57134">
            <w:pPr>
              <w:ind w:firstLine="0"/>
              <w:rPr>
                <w:sz w:val="16"/>
              </w:rPr>
            </w:pPr>
          </w:p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40309C" w:rsidTr="00B57134">
        <w:trPr>
          <w:gridAfter w:val="1"/>
          <w:wAfter w:w="283" w:type="dxa"/>
          <w:trHeight w:val="330"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6A50CE" w:rsidRDefault="0040309C" w:rsidP="00B5713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</w:p>
        </w:tc>
      </w:tr>
      <w:tr w:rsidR="0040309C" w:rsidRPr="00F02984" w:rsidTr="00B57134">
        <w:trPr>
          <w:gridAfter w:val="1"/>
          <w:wAfter w:w="283" w:type="dxa"/>
          <w:trHeight w:val="256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40309C" w:rsidRDefault="0040309C" w:rsidP="0040309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А</w:t>
            </w:r>
            <w:r w:rsidRPr="0040309C">
              <w:rPr>
                <w:sz w:val="24"/>
                <w:szCs w:val="24"/>
              </w:rPr>
              <w:t>налитический обзор программных продуктов, методов и подходов по теме</w:t>
            </w:r>
          </w:p>
        </w:tc>
      </w:tr>
      <w:tr w:rsidR="0040309C" w:rsidRPr="008A2771" w:rsidTr="00B57134">
        <w:trPr>
          <w:gridAfter w:val="1"/>
          <w:wAfter w:w="283" w:type="dxa"/>
          <w:trHeight w:val="317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054CCA" w:rsidRDefault="0040309C" w:rsidP="0040309C">
            <w:pPr>
              <w:ind w:firstLine="0"/>
              <w:rPr>
                <w:sz w:val="24"/>
                <w:szCs w:val="24"/>
              </w:rPr>
            </w:pPr>
            <w:r w:rsidRPr="0040309C">
              <w:rPr>
                <w:sz w:val="24"/>
                <w:szCs w:val="24"/>
              </w:rPr>
              <w:t>дипломного пр</w:t>
            </w:r>
            <w:r>
              <w:rPr>
                <w:sz w:val="24"/>
                <w:szCs w:val="24"/>
              </w:rPr>
              <w:t>о</w:t>
            </w:r>
            <w:r w:rsidRPr="0040309C">
              <w:rPr>
                <w:sz w:val="24"/>
                <w:szCs w:val="24"/>
              </w:rPr>
              <w:t>ектирования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 w:rsidRPr="00054CCA">
              <w:rPr>
                <w:sz w:val="24"/>
                <w:szCs w:val="24"/>
              </w:rPr>
              <w:t>2. М</w:t>
            </w:r>
            <w:r>
              <w:rPr>
                <w:sz w:val="24"/>
                <w:szCs w:val="24"/>
              </w:rPr>
              <w:t>оделирование</w:t>
            </w:r>
            <w:r w:rsidRPr="0040309C">
              <w:rPr>
                <w:sz w:val="24"/>
                <w:szCs w:val="24"/>
              </w:rPr>
              <w:t xml:space="preserve"> предметной области, разработка функц</w:t>
            </w:r>
            <w:r>
              <w:rPr>
                <w:sz w:val="24"/>
                <w:szCs w:val="24"/>
              </w:rPr>
              <w:t xml:space="preserve">иональных требований и 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054CCA" w:rsidRDefault="0040309C" w:rsidP="0040309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</w:t>
            </w:r>
            <w:r w:rsidRPr="0040309C">
              <w:rPr>
                <w:sz w:val="24"/>
                <w:szCs w:val="24"/>
              </w:rPr>
              <w:t>ние их спецификации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40309C">
              <w:rPr>
                <w:sz w:val="24"/>
                <w:szCs w:val="24"/>
              </w:rPr>
              <w:t xml:space="preserve">Проектирование архитектуры программного </w:t>
            </w:r>
            <w:r>
              <w:rPr>
                <w:sz w:val="24"/>
                <w:szCs w:val="24"/>
              </w:rPr>
              <w:t>средства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 Разработка программного средства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Тестирование программного средства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6. Руководство пользователя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7. Технико-экономическое обоснование разработки интернет-магазина для 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ОАО «</w:t>
            </w:r>
            <w:proofErr w:type="spellStart"/>
            <w:r>
              <w:rPr>
                <w:sz w:val="24"/>
              </w:rPr>
              <w:t>Св</w:t>
            </w: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танак</w:t>
            </w:r>
            <w:proofErr w:type="spellEnd"/>
            <w:r>
              <w:rPr>
                <w:sz w:val="24"/>
              </w:rPr>
              <w:t>»</w:t>
            </w:r>
          </w:p>
        </w:tc>
      </w:tr>
      <w:tr w:rsidR="0040309C" w:rsidTr="00B57134">
        <w:trPr>
          <w:gridAfter w:val="1"/>
          <w:wAfter w:w="283" w:type="dxa"/>
          <w:trHeight w:val="317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8A2771" w:rsidRDefault="0040309C" w:rsidP="00B5713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40309C" w:rsidRPr="00F02984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F02984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Исходный текст программы</w:t>
            </w:r>
          </w:p>
        </w:tc>
      </w:tr>
      <w:tr w:rsidR="0040309C" w:rsidRPr="008A2771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534D72" w:rsidRDefault="0040309C" w:rsidP="00B57134">
            <w:pPr>
              <w:ind w:firstLine="0"/>
              <w:rPr>
                <w:sz w:val="24"/>
              </w:rPr>
            </w:pPr>
          </w:p>
        </w:tc>
      </w:tr>
    </w:tbl>
    <w:p w:rsidR="0040309C" w:rsidRDefault="0040309C" w:rsidP="0040309C">
      <w:pPr>
        <w:pStyle w:val="a3"/>
        <w:ind w:firstLine="0"/>
        <w:sectPr w:rsidR="0040309C" w:rsidSect="0029258D">
          <w:pgSz w:w="11900" w:h="16840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40309C" w:rsidRDefault="0040309C" w:rsidP="0040309C">
      <w:pPr>
        <w:pStyle w:val="a3"/>
        <w:ind w:firstLine="0"/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40309C" w:rsidTr="00B57134">
        <w:trPr>
          <w:trHeight w:val="269"/>
        </w:trPr>
        <w:tc>
          <w:tcPr>
            <w:tcW w:w="9356" w:type="dxa"/>
            <w:gridSpan w:val="4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40309C" w:rsidTr="00B57134">
        <w:trPr>
          <w:trHeight w:val="303"/>
        </w:trPr>
        <w:tc>
          <w:tcPr>
            <w:tcW w:w="3261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Схема работы программного </w:t>
            </w:r>
            <w:proofErr w:type="gramStart"/>
            <w:r>
              <w:rPr>
                <w:sz w:val="24"/>
              </w:rPr>
              <w:t>средства</w:t>
            </w:r>
            <w:r w:rsidRPr="0029273C">
              <w:rPr>
                <w:sz w:val="24"/>
              </w:rPr>
              <w:t xml:space="preserve"> .</w:t>
            </w:r>
            <w:proofErr w:type="gramEnd"/>
            <w:r w:rsidRPr="0029273C">
              <w:rPr>
                <w:sz w:val="24"/>
              </w:rPr>
              <w:t xml:space="preserve"> </w:t>
            </w:r>
            <w:r>
              <w:rPr>
                <w:sz w:val="24"/>
              </w:rPr>
              <w:t>Схема алгоритма</w:t>
            </w:r>
            <w:r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Алгоритм </w:t>
            </w:r>
            <w:proofErr w:type="gramStart"/>
            <w:r>
              <w:rPr>
                <w:sz w:val="24"/>
              </w:rPr>
              <w:t xml:space="preserve">авторизации </w:t>
            </w:r>
            <w:r w:rsidRPr="0029273C">
              <w:rPr>
                <w:sz w:val="24"/>
              </w:rPr>
              <w:t>.</w:t>
            </w:r>
            <w:proofErr w:type="gramEnd"/>
            <w:r w:rsidRPr="0029273C">
              <w:rPr>
                <w:sz w:val="24"/>
              </w:rPr>
              <w:t xml:space="preserve"> </w:t>
            </w:r>
            <w:r>
              <w:rPr>
                <w:sz w:val="24"/>
              </w:rPr>
              <w:t>Схема алгоритма</w:t>
            </w:r>
            <w:r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B57134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базы </w:t>
            </w:r>
            <w:proofErr w:type="gramStart"/>
            <w:r>
              <w:rPr>
                <w:sz w:val="24"/>
                <w:szCs w:val="24"/>
              </w:rPr>
              <w:t xml:space="preserve">данных </w:t>
            </w:r>
            <w:r w:rsidRPr="0029273C">
              <w:rPr>
                <w:sz w:val="24"/>
              </w:rPr>
              <w:t>.</w:t>
            </w:r>
            <w:proofErr w:type="gramEnd"/>
            <w:r w:rsidRPr="0029273C">
              <w:rPr>
                <w:sz w:val="24"/>
              </w:rPr>
              <w:t xml:space="preserve"> </w:t>
            </w:r>
            <w:r>
              <w:rPr>
                <w:sz w:val="24"/>
              </w:rPr>
              <w:t>Схема алгоритма</w:t>
            </w:r>
            <w:r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Tr="00B57134">
        <w:trPr>
          <w:trHeight w:val="262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Диаграмма вариантов использования. Плакат </w:t>
            </w:r>
            <w:r w:rsidRPr="0029273C">
              <w:rPr>
                <w:sz w:val="24"/>
              </w:rPr>
              <w:t>- формат А1, лист 1.</w:t>
            </w:r>
          </w:p>
        </w:tc>
      </w:tr>
      <w:tr w:rsidR="0040309C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Интерфейс программного средства. Плакат </w:t>
            </w:r>
            <w:r w:rsidRPr="0029273C">
              <w:rPr>
                <w:sz w:val="24"/>
              </w:rPr>
              <w:t>- формат А1, лист 1.</w:t>
            </w:r>
          </w:p>
        </w:tc>
      </w:tr>
      <w:tr w:rsidR="0040309C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BE7626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Функциональная модель </w:t>
            </w:r>
            <w:r>
              <w:rPr>
                <w:sz w:val="24"/>
                <w:lang w:val="en-US"/>
              </w:rPr>
              <w:t>IDFE</w:t>
            </w:r>
            <w:r w:rsidRPr="00BE7626">
              <w:rPr>
                <w:sz w:val="24"/>
              </w:rPr>
              <w:t xml:space="preserve">0/ </w:t>
            </w:r>
            <w:r>
              <w:rPr>
                <w:sz w:val="24"/>
              </w:rPr>
              <w:t xml:space="preserve">Плакат </w:t>
            </w:r>
            <w:r w:rsidRPr="0029273C">
              <w:rPr>
                <w:sz w:val="24"/>
              </w:rPr>
              <w:t>- формат А1, лист 1.</w:t>
            </w:r>
          </w:p>
        </w:tc>
      </w:tr>
      <w:tr w:rsidR="0040309C" w:rsidTr="00B57134">
        <w:tc>
          <w:tcPr>
            <w:tcW w:w="9356" w:type="dxa"/>
            <w:gridSpan w:val="4"/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trHeight w:val="265"/>
        </w:trPr>
        <w:tc>
          <w:tcPr>
            <w:tcW w:w="1985" w:type="dxa"/>
          </w:tcPr>
          <w:p w:rsidR="0040309C" w:rsidRPr="007D5FC5" w:rsidRDefault="0040309C" w:rsidP="00B57134">
            <w:pPr>
              <w:ind w:firstLine="0"/>
              <w:rPr>
                <w:sz w:val="24"/>
              </w:rPr>
            </w:pPr>
          </w:p>
          <w:p w:rsidR="0040309C" w:rsidRPr="007D5FC5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                           /</w:t>
            </w:r>
          </w:p>
        </w:tc>
      </w:tr>
      <w:tr w:rsidR="0040309C" w:rsidTr="00B57134">
        <w:tc>
          <w:tcPr>
            <w:tcW w:w="9356" w:type="dxa"/>
            <w:gridSpan w:val="4"/>
          </w:tcPr>
          <w:p w:rsidR="0040309C" w:rsidRDefault="0040309C" w:rsidP="00B57134">
            <w:pPr>
              <w:rPr>
                <w:sz w:val="24"/>
              </w:rPr>
            </w:pPr>
          </w:p>
        </w:tc>
      </w:tr>
    </w:tbl>
    <w:p w:rsidR="0040309C" w:rsidRDefault="0040309C" w:rsidP="0040309C">
      <w:pPr>
        <w:ind w:firstLine="0"/>
        <w:rPr>
          <w:sz w:val="38"/>
        </w:rPr>
      </w:pPr>
    </w:p>
    <w:p w:rsidR="0040309C" w:rsidRPr="00B543D4" w:rsidRDefault="0040309C" w:rsidP="0040309C">
      <w:pPr>
        <w:jc w:val="center"/>
        <w:rPr>
          <w:b/>
          <w:sz w:val="24"/>
          <w:szCs w:val="24"/>
        </w:rPr>
      </w:pPr>
      <w:bookmarkStart w:id="9" w:name="_Toc286080079"/>
      <w:bookmarkStart w:id="10" w:name="_Toc286080134"/>
      <w:r w:rsidRPr="00B543D4">
        <w:rPr>
          <w:b/>
          <w:sz w:val="24"/>
          <w:szCs w:val="24"/>
        </w:rPr>
        <w:t>КАЛЕНДАРНЫЙ ПЛАН</w:t>
      </w:r>
      <w:bookmarkEnd w:id="9"/>
      <w:bookmarkEnd w:id="10"/>
    </w:p>
    <w:p w:rsidR="0040309C" w:rsidRDefault="0040309C" w:rsidP="0040309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Pr="00EE4554" w:rsidRDefault="0040309C" w:rsidP="00B57134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40309C" w:rsidRDefault="0040309C" w:rsidP="0040309C">
      <w:pPr>
        <w:ind w:firstLine="0"/>
        <w:jc w:val="center"/>
        <w:rPr>
          <w:b/>
          <w:sz w:val="24"/>
        </w:rPr>
      </w:pPr>
    </w:p>
    <w:p w:rsidR="0040309C" w:rsidRDefault="0040309C" w:rsidP="0040309C">
      <w:pPr>
        <w:ind w:firstLine="0"/>
        <w:jc w:val="center"/>
        <w:rPr>
          <w:b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850"/>
        <w:gridCol w:w="1985"/>
      </w:tblGrid>
      <w:tr w:rsidR="0040309C" w:rsidTr="00B57134">
        <w:trPr>
          <w:cantSplit/>
          <w:trHeight w:val="342"/>
        </w:trPr>
        <w:tc>
          <w:tcPr>
            <w:tcW w:w="2552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1701" w:type="dxa"/>
            <w:gridSpan w:val="2"/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</w:p>
        </w:tc>
        <w:tc>
          <w:tcPr>
            <w:tcW w:w="1985" w:type="dxa"/>
          </w:tcPr>
          <w:p w:rsidR="0040309C" w:rsidRDefault="00B878CD" w:rsidP="00182B8F">
            <w:pPr>
              <w:ind w:right="-108" w:firstLine="0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182B8F">
              <w:rPr>
                <w:sz w:val="24"/>
              </w:rPr>
              <w:t xml:space="preserve"> </w:t>
            </w:r>
            <w:proofErr w:type="spellStart"/>
            <w:r w:rsidR="0040309C">
              <w:rPr>
                <w:sz w:val="24"/>
              </w:rPr>
              <w:t>Леванцевич</w:t>
            </w:r>
            <w:proofErr w:type="spellEnd"/>
          </w:p>
        </w:tc>
      </w:tr>
      <w:tr w:rsidR="0040309C" w:rsidTr="00B57134">
        <w:trPr>
          <w:gridAfter w:val="1"/>
          <w:wAfter w:w="1985" w:type="dxa"/>
          <w:cantSplit/>
          <w:trHeight w:val="275"/>
        </w:trPr>
        <w:tc>
          <w:tcPr>
            <w:tcW w:w="3544" w:type="dxa"/>
            <w:gridSpan w:val="2"/>
          </w:tcPr>
          <w:p w:rsidR="0040309C" w:rsidRDefault="0040309C" w:rsidP="00B57134">
            <w:pPr>
              <w:ind w:firstLine="0"/>
              <w:rPr>
                <w:sz w:val="16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4"/>
              </w:rPr>
            </w:pPr>
          </w:p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1842" w:type="dxa"/>
            <w:gridSpan w:val="2"/>
          </w:tcPr>
          <w:p w:rsidR="0040309C" w:rsidRDefault="0040309C" w:rsidP="00B57134">
            <w:pPr>
              <w:ind w:firstLine="0"/>
              <w:jc w:val="right"/>
              <w:rPr>
                <w:sz w:val="18"/>
              </w:rPr>
            </w:pPr>
          </w:p>
          <w:p w:rsidR="0040309C" w:rsidRDefault="0040309C" w:rsidP="00182B8F">
            <w:pPr>
              <w:ind w:left="33" w:right="-108" w:hanging="33"/>
              <w:jc w:val="right"/>
              <w:rPr>
                <w:sz w:val="24"/>
              </w:rPr>
            </w:pPr>
            <w:r>
              <w:rPr>
                <w:sz w:val="24"/>
              </w:rPr>
              <w:t>А.П. Авдей</w:t>
            </w:r>
          </w:p>
        </w:tc>
      </w:tr>
    </w:tbl>
    <w:p w:rsidR="0040309C" w:rsidRDefault="0040309C" w:rsidP="0040309C">
      <w:pPr>
        <w:pStyle w:val="a3"/>
        <w:ind w:firstLine="0"/>
        <w:jc w:val="center"/>
      </w:pPr>
    </w:p>
    <w:p w:rsidR="0040309C" w:rsidRPr="00FF1C7A" w:rsidRDefault="0040309C" w:rsidP="0040309C">
      <w:pPr>
        <w:pStyle w:val="a3"/>
        <w:ind w:left="709" w:firstLine="0"/>
        <w:jc w:val="center"/>
        <w:rPr>
          <w:b/>
        </w:rPr>
      </w:pPr>
    </w:p>
    <w:p w:rsidR="0040309C" w:rsidRDefault="0040309C" w:rsidP="0040309C">
      <w:pPr>
        <w:jc w:val="center"/>
        <w:sectPr w:rsidR="0040309C" w:rsidSect="00E46BD2">
          <w:pgSz w:w="11900" w:h="16840"/>
          <w:pgMar w:top="1134" w:right="1701" w:bottom="1134" w:left="851" w:header="708" w:footer="708" w:gutter="0"/>
          <w:pgNumType w:start="4"/>
          <w:cols w:space="708"/>
          <w:titlePg/>
          <w:docGrid w:linePitch="381"/>
        </w:sectPr>
      </w:pPr>
    </w:p>
    <w:p w:rsidR="0065178D" w:rsidRDefault="0065178D"/>
    <w:sectPr w:rsidR="006517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377B"/>
    <w:multiLevelType w:val="multilevel"/>
    <w:tmpl w:val="040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65FE1B6F"/>
    <w:multiLevelType w:val="hybridMultilevel"/>
    <w:tmpl w:val="D95C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9C"/>
    <w:rsid w:val="00182B8F"/>
    <w:rsid w:val="0040309C"/>
    <w:rsid w:val="0065178D"/>
    <w:rsid w:val="007B6253"/>
    <w:rsid w:val="00B878CD"/>
    <w:rsid w:val="00F108A9"/>
    <w:rsid w:val="00F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284B"/>
  <w15:chartTrackingRefBased/>
  <w15:docId w15:val="{84BCE6A2-4375-4B3F-8C4C-E322A5C6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09C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uiPriority w:val="9"/>
    <w:qFormat/>
    <w:rsid w:val="0040309C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09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0309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uiPriority w:val="9"/>
    <w:rsid w:val="0040309C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030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40309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0"/>
      <w:lang w:val="ru-RU" w:eastAsia="ru-RU"/>
    </w:rPr>
  </w:style>
  <w:style w:type="paragraph" w:customStyle="1" w:styleId="11">
    <w:name w:val="Обычный1"/>
    <w:rsid w:val="0040309C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4030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0309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40309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309C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309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40309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0309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a">
    <w:name w:val="List Paragraph"/>
    <w:basedOn w:val="a"/>
    <w:uiPriority w:val="34"/>
    <w:qFormat/>
    <w:rsid w:val="0040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Авдей</dc:creator>
  <cp:keywords/>
  <dc:description/>
  <cp:lastModifiedBy>Артем Авдей</cp:lastModifiedBy>
  <cp:revision>5</cp:revision>
  <dcterms:created xsi:type="dcterms:W3CDTF">2021-01-03T12:22:00Z</dcterms:created>
  <dcterms:modified xsi:type="dcterms:W3CDTF">2021-01-03T13:00:00Z</dcterms:modified>
</cp:coreProperties>
</file>