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4D" w:rsidRPr="00262C3B" w:rsidRDefault="00AB174D" w:rsidP="00AB174D">
      <w:pPr>
        <w:ind w:firstLine="567"/>
        <w:jc w:val="center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:rsidR="00AB174D" w:rsidRPr="00262C3B" w:rsidRDefault="00AB174D" w:rsidP="00AB174D">
      <w:pPr>
        <w:pStyle w:val="ae"/>
        <w:spacing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AB174D" w:rsidRPr="00262C3B" w:rsidRDefault="00AB174D" w:rsidP="00AB174D">
      <w:pPr>
        <w:pStyle w:val="ae"/>
        <w:spacing w:line="240" w:lineRule="auto"/>
        <w:ind w:firstLine="567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:rsidR="00AB174D" w:rsidRPr="00262C3B" w:rsidRDefault="00AB174D" w:rsidP="00AB174D">
      <w:pPr>
        <w:ind w:firstLine="567"/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AB174D" w:rsidRDefault="00AB174D" w:rsidP="00AB174D">
      <w:pPr>
        <w:ind w:firstLine="567"/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AB174D" w:rsidRDefault="00AB174D" w:rsidP="00AB174D">
      <w:pPr>
        <w:ind w:firstLine="567"/>
        <w:jc w:val="center"/>
        <w:rPr>
          <w:szCs w:val="28"/>
        </w:rPr>
      </w:pPr>
      <w:r>
        <w:rPr>
          <w:szCs w:val="28"/>
        </w:rPr>
        <w:t>Институт информационных технологий</w:t>
      </w:r>
    </w:p>
    <w:p w:rsidR="00AB174D" w:rsidRPr="00262C3B" w:rsidRDefault="00AB174D" w:rsidP="00AB174D">
      <w:pPr>
        <w:ind w:firstLine="567"/>
        <w:rPr>
          <w:szCs w:val="28"/>
        </w:rPr>
      </w:pPr>
    </w:p>
    <w:p w:rsidR="00AB174D" w:rsidRPr="00262C3B" w:rsidRDefault="00AB174D" w:rsidP="00AB174D">
      <w:pPr>
        <w:ind w:firstLine="567"/>
        <w:jc w:val="left"/>
        <w:rPr>
          <w:szCs w:val="28"/>
        </w:rPr>
      </w:pPr>
      <w:r w:rsidRPr="00262C3B">
        <w:rPr>
          <w:szCs w:val="28"/>
        </w:rPr>
        <w:t xml:space="preserve">Факультет компьютерных </w:t>
      </w:r>
      <w:r>
        <w:rPr>
          <w:szCs w:val="28"/>
        </w:rPr>
        <w:t>технологий</w:t>
      </w:r>
    </w:p>
    <w:p w:rsidR="00AB174D" w:rsidRPr="00262C3B" w:rsidRDefault="00AB174D" w:rsidP="00AB174D">
      <w:pPr>
        <w:ind w:firstLine="567"/>
        <w:rPr>
          <w:szCs w:val="28"/>
        </w:rPr>
      </w:pPr>
    </w:p>
    <w:p w:rsidR="00AB174D" w:rsidRPr="00262C3B" w:rsidRDefault="00AB174D" w:rsidP="00AB174D">
      <w:pPr>
        <w:ind w:firstLine="567"/>
        <w:jc w:val="left"/>
        <w:rPr>
          <w:szCs w:val="28"/>
        </w:rPr>
      </w:pPr>
      <w:r w:rsidRPr="00262C3B">
        <w:rPr>
          <w:szCs w:val="28"/>
        </w:rPr>
        <w:t>Кафедра программного обеспечения информационных технологий</w:t>
      </w:r>
    </w:p>
    <w:p w:rsidR="00AB174D" w:rsidRPr="00262C3B" w:rsidRDefault="00AB174D" w:rsidP="00AB174D">
      <w:pPr>
        <w:rPr>
          <w:szCs w:val="28"/>
        </w:rPr>
      </w:pPr>
    </w:p>
    <w:p w:rsidR="00AB174D" w:rsidRPr="00262C3B" w:rsidRDefault="00AB174D" w:rsidP="00AB174D">
      <w:pPr>
        <w:rPr>
          <w:szCs w:val="28"/>
        </w:rPr>
      </w:pPr>
    </w:p>
    <w:p w:rsidR="00AB174D" w:rsidRPr="00262C3B" w:rsidRDefault="00AB174D" w:rsidP="00AB174D">
      <w:pPr>
        <w:rPr>
          <w:szCs w:val="28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AB174D" w:rsidRPr="00262C3B" w:rsidTr="00534519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:rsidR="00AB174D" w:rsidRPr="00262C3B" w:rsidRDefault="00AB174D" w:rsidP="00534519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AB174D" w:rsidRPr="00262C3B" w:rsidTr="00534519">
        <w:trPr>
          <w:trHeight w:val="449"/>
        </w:trPr>
        <w:tc>
          <w:tcPr>
            <w:tcW w:w="4152" w:type="dxa"/>
          </w:tcPr>
          <w:p w:rsidR="00AB174D" w:rsidRPr="00262C3B" w:rsidRDefault="00AB174D" w:rsidP="00534519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Заведующая</w:t>
            </w:r>
            <w:r w:rsidRPr="00262C3B">
              <w:rPr>
                <w:szCs w:val="28"/>
              </w:rPr>
              <w:t xml:space="preserve"> кафедрой ПОИТ</w:t>
            </w:r>
          </w:p>
        </w:tc>
      </w:tr>
      <w:tr w:rsidR="00AB174D" w:rsidRPr="00262C3B" w:rsidTr="00534519">
        <w:trPr>
          <w:trHeight w:val="535"/>
        </w:trPr>
        <w:tc>
          <w:tcPr>
            <w:tcW w:w="4152" w:type="dxa"/>
          </w:tcPr>
          <w:p w:rsidR="00AB174D" w:rsidRPr="00262C3B" w:rsidRDefault="00AB174D" w:rsidP="00534519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Pr="00262C3B">
              <w:rPr>
                <w:szCs w:val="28"/>
              </w:rPr>
              <w:t xml:space="preserve">. В. </w:t>
            </w:r>
            <w:proofErr w:type="spellStart"/>
            <w:r>
              <w:rPr>
                <w:szCs w:val="28"/>
              </w:rPr>
              <w:t>Лапицкая</w:t>
            </w:r>
            <w:proofErr w:type="spellEnd"/>
          </w:p>
        </w:tc>
      </w:tr>
    </w:tbl>
    <w:p w:rsidR="00AB174D" w:rsidRPr="008A2771" w:rsidRDefault="00AB174D" w:rsidP="00AB174D">
      <w:pPr>
        <w:rPr>
          <w:szCs w:val="28"/>
        </w:rPr>
      </w:pPr>
    </w:p>
    <w:p w:rsidR="00AB174D" w:rsidRPr="008A2771" w:rsidRDefault="00AB174D" w:rsidP="00AB174D">
      <w:pPr>
        <w:rPr>
          <w:szCs w:val="28"/>
        </w:rPr>
      </w:pPr>
    </w:p>
    <w:p w:rsidR="00AB174D" w:rsidRPr="00262C3B" w:rsidRDefault="00AB174D" w:rsidP="00AB174D">
      <w:pPr>
        <w:pStyle w:val="1"/>
        <w:ind w:left="0" w:firstLine="567"/>
        <w:jc w:val="center"/>
        <w:rPr>
          <w:b w:val="0"/>
          <w:caps w:val="0"/>
          <w:szCs w:val="28"/>
        </w:rPr>
      </w:pPr>
      <w:bookmarkStart w:id="0" w:name="_Toc483805659"/>
      <w:r w:rsidRPr="00262C3B">
        <w:rPr>
          <w:b w:val="0"/>
          <w:szCs w:val="28"/>
        </w:rPr>
        <w:t>Пояснительная записка</w:t>
      </w:r>
      <w:bookmarkEnd w:id="0"/>
    </w:p>
    <w:p w:rsidR="00AB174D" w:rsidRPr="00262C3B" w:rsidRDefault="00AB174D" w:rsidP="00AB174D">
      <w:pPr>
        <w:ind w:firstLine="567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:rsidR="00AB174D" w:rsidRPr="00262C3B" w:rsidRDefault="00AB174D" w:rsidP="00AB174D">
      <w:pPr>
        <w:ind w:firstLine="567"/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AB174D" w:rsidRPr="00262C3B" w:rsidRDefault="00AB174D" w:rsidP="00AB174D">
      <w:pPr>
        <w:ind w:firstLine="567"/>
        <w:jc w:val="center"/>
        <w:rPr>
          <w:szCs w:val="28"/>
        </w:rPr>
      </w:pPr>
    </w:p>
    <w:p w:rsidR="00AB174D" w:rsidRPr="00262C3B" w:rsidRDefault="00AB174D" w:rsidP="00AB174D">
      <w:pPr>
        <w:pStyle w:val="ac"/>
        <w:jc w:val="center"/>
        <w:rPr>
          <w:sz w:val="28"/>
          <w:szCs w:val="28"/>
        </w:rPr>
      </w:pPr>
      <w:r>
        <w:rPr>
          <w:b/>
          <w:bCs/>
          <w:sz w:val="28"/>
        </w:rPr>
        <w:t xml:space="preserve">ПРОГРАММНОЕ СРЕДСТВО: «ИНТЕРНЕТ-МАГАЗИН ДЛЯ </w:t>
      </w:r>
      <w:r>
        <w:rPr>
          <w:b/>
          <w:bCs/>
          <w:sz w:val="28"/>
        </w:rPr>
        <w:br/>
        <w:t>ОАО «СВ</w:t>
      </w:r>
      <w:r>
        <w:rPr>
          <w:b/>
          <w:bCs/>
          <w:sz w:val="28"/>
          <w:lang w:val="en-US"/>
        </w:rPr>
        <w:t>I</w:t>
      </w:r>
      <w:r>
        <w:rPr>
          <w:b/>
          <w:bCs/>
          <w:sz w:val="28"/>
        </w:rPr>
        <w:t xml:space="preserve">ТАНАК» НА ПЛАТФОРМЕ </w:t>
      </w:r>
      <w:r>
        <w:rPr>
          <w:b/>
          <w:bCs/>
          <w:sz w:val="28"/>
          <w:lang w:val="en-US"/>
        </w:rPr>
        <w:t>NODE</w:t>
      </w:r>
      <w:r w:rsidRPr="00597C13">
        <w:rPr>
          <w:b/>
          <w:bCs/>
          <w:sz w:val="28"/>
        </w:rPr>
        <w:t>.</w:t>
      </w:r>
      <w:r>
        <w:rPr>
          <w:b/>
          <w:bCs/>
          <w:sz w:val="28"/>
          <w:lang w:val="en-US"/>
        </w:rPr>
        <w:t>JS</w:t>
      </w:r>
      <w:r w:rsidRPr="00D665C8">
        <w:rPr>
          <w:b/>
          <w:bCs/>
          <w:sz w:val="28"/>
        </w:rPr>
        <w:t xml:space="preserve"> </w:t>
      </w:r>
    </w:p>
    <w:p w:rsidR="00AB174D" w:rsidRPr="00872BB3" w:rsidRDefault="00AB174D" w:rsidP="00AB174D">
      <w:pPr>
        <w:pStyle w:val="ac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БГУИР  ДП</w:t>
      </w:r>
      <w:proofErr w:type="gramEnd"/>
      <w:r>
        <w:rPr>
          <w:sz w:val="28"/>
          <w:szCs w:val="28"/>
        </w:rPr>
        <w:t xml:space="preserve">  1-40 01 01 01  </w:t>
      </w:r>
      <w:r w:rsidRPr="00262C3B">
        <w:rPr>
          <w:sz w:val="28"/>
          <w:szCs w:val="28"/>
        </w:rPr>
        <w:t>ПЗ</w:t>
      </w:r>
    </w:p>
    <w:p w:rsidR="00AB174D" w:rsidRPr="00262C3B" w:rsidRDefault="00AB174D" w:rsidP="00AB174D">
      <w:pPr>
        <w:pStyle w:val="ac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AB174D" w:rsidRPr="00262C3B" w:rsidTr="00534519">
        <w:trPr>
          <w:trHeight w:val="408"/>
        </w:trPr>
        <w:tc>
          <w:tcPr>
            <w:tcW w:w="4253" w:type="dxa"/>
          </w:tcPr>
          <w:p w:rsidR="00AB174D" w:rsidRPr="00872BB3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B174D" w:rsidRPr="000E2F7C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</w:p>
          <w:p w:rsidR="00AB174D" w:rsidRPr="00E824B3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А.П. </w:t>
            </w:r>
            <w:proofErr w:type="spellStart"/>
            <w:r>
              <w:rPr>
                <w:sz w:val="28"/>
                <w:szCs w:val="28"/>
              </w:rPr>
              <w:t>Авдей</w:t>
            </w:r>
            <w:proofErr w:type="spellEnd"/>
          </w:p>
        </w:tc>
      </w:tr>
      <w:tr w:rsidR="00AB174D" w:rsidRPr="00262C3B" w:rsidTr="00534519">
        <w:trPr>
          <w:trHeight w:val="369"/>
        </w:trPr>
        <w:tc>
          <w:tcPr>
            <w:tcW w:w="4253" w:type="dxa"/>
          </w:tcPr>
          <w:p w:rsidR="00AB174D" w:rsidRPr="000E2F7C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AB174D" w:rsidRPr="00262C3B" w:rsidRDefault="00AB174D" w:rsidP="00534519">
            <w:pPr>
              <w:pStyle w:val="ac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B174D" w:rsidRPr="000E2F7C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</w:p>
          <w:p w:rsidR="00AB174D" w:rsidRPr="00262C3B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Леванцевич</w:t>
            </w:r>
            <w:proofErr w:type="spellEnd"/>
          </w:p>
        </w:tc>
      </w:tr>
      <w:tr w:rsidR="00AB174D" w:rsidRPr="00262C3B" w:rsidTr="00534519">
        <w:tc>
          <w:tcPr>
            <w:tcW w:w="4253" w:type="dxa"/>
          </w:tcPr>
          <w:p w:rsidR="00AB174D" w:rsidRPr="000E2F7C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B174D" w:rsidRPr="00262C3B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B174D" w:rsidRPr="00262C3B" w:rsidTr="00534519">
        <w:trPr>
          <w:trHeight w:val="347"/>
        </w:trPr>
        <w:tc>
          <w:tcPr>
            <w:tcW w:w="4253" w:type="dxa"/>
          </w:tcPr>
          <w:p w:rsidR="00AB174D" w:rsidRPr="00262C3B" w:rsidRDefault="00AB174D" w:rsidP="00534519">
            <w:pPr>
              <w:pStyle w:val="ac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ПОИТ</w:t>
            </w:r>
          </w:p>
        </w:tc>
        <w:tc>
          <w:tcPr>
            <w:tcW w:w="2551" w:type="dxa"/>
          </w:tcPr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B174D" w:rsidRPr="00EF34BA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В.А. </w:t>
            </w:r>
            <w:proofErr w:type="spellStart"/>
            <w:r>
              <w:rPr>
                <w:sz w:val="28"/>
                <w:szCs w:val="28"/>
              </w:rPr>
              <w:t>Леванцевич</w:t>
            </w:r>
            <w:proofErr w:type="spellEnd"/>
          </w:p>
        </w:tc>
      </w:tr>
      <w:tr w:rsidR="00AB174D" w:rsidRPr="00262C3B" w:rsidTr="00534519">
        <w:trPr>
          <w:trHeight w:val="423"/>
        </w:trPr>
        <w:tc>
          <w:tcPr>
            <w:tcW w:w="4253" w:type="dxa"/>
          </w:tcPr>
          <w:p w:rsidR="00AB174D" w:rsidRPr="00262C3B" w:rsidRDefault="00AB174D" w:rsidP="00534519">
            <w:pPr>
              <w:pStyle w:val="ac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B174D" w:rsidRPr="00EF34BA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EF34BA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Наркевич</w:t>
            </w:r>
          </w:p>
        </w:tc>
      </w:tr>
      <w:tr w:rsidR="00AB174D" w:rsidRPr="00262C3B" w:rsidTr="00534519">
        <w:trPr>
          <w:trHeight w:val="438"/>
        </w:trPr>
        <w:tc>
          <w:tcPr>
            <w:tcW w:w="4253" w:type="dxa"/>
          </w:tcPr>
          <w:p w:rsidR="00AB174D" w:rsidRPr="00262C3B" w:rsidRDefault="00AB174D" w:rsidP="00534519">
            <w:pPr>
              <w:pStyle w:val="ac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B174D" w:rsidRPr="00262C3B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B174D" w:rsidRPr="00262C3B" w:rsidTr="00534519">
        <w:trPr>
          <w:trHeight w:val="445"/>
        </w:trPr>
        <w:tc>
          <w:tcPr>
            <w:tcW w:w="4253" w:type="dxa"/>
          </w:tcPr>
          <w:p w:rsidR="00AB174D" w:rsidRPr="00262C3B" w:rsidRDefault="00AB174D" w:rsidP="00534519">
            <w:pPr>
              <w:pStyle w:val="ac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262C3B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AB174D" w:rsidRPr="00262C3B" w:rsidRDefault="00AB174D" w:rsidP="00534519">
            <w:pPr>
              <w:pStyle w:val="ac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B174D" w:rsidRPr="00BE79F7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И.Л. </w:t>
            </w:r>
            <w:proofErr w:type="spellStart"/>
            <w:r>
              <w:rPr>
                <w:sz w:val="28"/>
                <w:szCs w:val="28"/>
              </w:rPr>
              <w:t>Калитеня</w:t>
            </w:r>
            <w:proofErr w:type="spellEnd"/>
          </w:p>
        </w:tc>
      </w:tr>
      <w:tr w:rsidR="00AB174D" w:rsidRPr="00262C3B" w:rsidTr="00534519">
        <w:tc>
          <w:tcPr>
            <w:tcW w:w="4253" w:type="dxa"/>
          </w:tcPr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B174D" w:rsidRPr="00262C3B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B174D" w:rsidRPr="00262C3B" w:rsidTr="00534519">
        <w:tc>
          <w:tcPr>
            <w:tcW w:w="4253" w:type="dxa"/>
          </w:tcPr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AB174D" w:rsidRPr="00262C3B" w:rsidRDefault="00AB174D" w:rsidP="00534519">
            <w:pPr>
              <w:pStyle w:val="ac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B174D" w:rsidRPr="00954541" w:rsidRDefault="00AB174D" w:rsidP="00534519">
            <w:pPr>
              <w:pStyle w:val="ac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AB174D" w:rsidRPr="00EF34BA" w:rsidRDefault="00AB174D" w:rsidP="00AB174D">
      <w:pPr>
        <w:pStyle w:val="ac"/>
        <w:rPr>
          <w:sz w:val="28"/>
          <w:szCs w:val="28"/>
        </w:rPr>
      </w:pPr>
    </w:p>
    <w:p w:rsidR="00AB174D" w:rsidRDefault="00AB174D" w:rsidP="00AB174D">
      <w:pPr>
        <w:pStyle w:val="ac"/>
        <w:rPr>
          <w:sz w:val="28"/>
          <w:szCs w:val="28"/>
        </w:rPr>
      </w:pPr>
    </w:p>
    <w:p w:rsidR="00AB174D" w:rsidRPr="00EF34BA" w:rsidRDefault="00AB174D" w:rsidP="00AB174D">
      <w:pPr>
        <w:pStyle w:val="ac"/>
        <w:rPr>
          <w:sz w:val="28"/>
          <w:szCs w:val="28"/>
        </w:rPr>
      </w:pPr>
    </w:p>
    <w:p w:rsidR="00F41E52" w:rsidRDefault="00AB174D" w:rsidP="00AB174D">
      <w:pPr>
        <w:pStyle w:val="ac"/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0</w:t>
      </w:r>
    </w:p>
    <w:p w:rsidR="00F41E52" w:rsidRDefault="00F41E52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F41E52" w:rsidTr="00F41E52">
        <w:tc>
          <w:tcPr>
            <w:tcW w:w="2972" w:type="dxa"/>
          </w:tcPr>
          <w:p w:rsidR="00F41E52" w:rsidRDefault="00F41E52" w:rsidP="00F41E52">
            <w:pPr>
              <w:pStyle w:val="ac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ФИО Преподавателя</w:t>
            </w:r>
          </w:p>
        </w:tc>
        <w:tc>
          <w:tcPr>
            <w:tcW w:w="6373" w:type="dxa"/>
          </w:tcPr>
          <w:p w:rsidR="00F41E52" w:rsidRDefault="00F41E52" w:rsidP="00F41E52">
            <w:pPr>
              <w:pStyle w:val="ac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Наркевич С.В</w:t>
            </w:r>
          </w:p>
        </w:tc>
      </w:tr>
      <w:tr w:rsidR="00F41E52" w:rsidTr="00F41E52">
        <w:tc>
          <w:tcPr>
            <w:tcW w:w="2972" w:type="dxa"/>
          </w:tcPr>
          <w:p w:rsidR="00F41E52" w:rsidRDefault="00F41E52" w:rsidP="00F41E52">
            <w:pPr>
              <w:pStyle w:val="ac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ФИО Студента</w:t>
            </w:r>
          </w:p>
        </w:tc>
        <w:tc>
          <w:tcPr>
            <w:tcW w:w="6373" w:type="dxa"/>
          </w:tcPr>
          <w:p w:rsidR="00F41E52" w:rsidRDefault="00F41E52" w:rsidP="00F41E52">
            <w:pPr>
              <w:pStyle w:val="ac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Авдей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А.П.</w:t>
            </w:r>
          </w:p>
        </w:tc>
      </w:tr>
      <w:tr w:rsidR="00F41E52" w:rsidTr="00F41E52">
        <w:tc>
          <w:tcPr>
            <w:tcW w:w="2972" w:type="dxa"/>
          </w:tcPr>
          <w:p w:rsidR="00F41E52" w:rsidRDefault="00F41E52" w:rsidP="00F41E52">
            <w:pPr>
              <w:pStyle w:val="ac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Группа</w:t>
            </w:r>
          </w:p>
        </w:tc>
        <w:tc>
          <w:tcPr>
            <w:tcW w:w="6373" w:type="dxa"/>
          </w:tcPr>
          <w:p w:rsidR="00F41E52" w:rsidRDefault="00F41E52" w:rsidP="00F41E52">
            <w:pPr>
              <w:pStyle w:val="ac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781072</w:t>
            </w:r>
          </w:p>
        </w:tc>
      </w:tr>
      <w:tr w:rsidR="00F41E52" w:rsidTr="00F41E52">
        <w:tc>
          <w:tcPr>
            <w:tcW w:w="2972" w:type="dxa"/>
          </w:tcPr>
          <w:p w:rsidR="00F41E52" w:rsidRDefault="00F41E52" w:rsidP="00F41E52">
            <w:pPr>
              <w:pStyle w:val="ac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Тема</w:t>
            </w:r>
          </w:p>
        </w:tc>
        <w:tc>
          <w:tcPr>
            <w:tcW w:w="6373" w:type="dxa"/>
          </w:tcPr>
          <w:p w:rsidR="00F41E52" w:rsidRDefault="00F41E52" w:rsidP="00F41E52">
            <w:pPr>
              <w:pStyle w:val="ac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Программно</w:t>
            </w:r>
            <w:bookmarkStart w:id="1" w:name="_GoBack"/>
            <w:bookmarkEnd w:id="1"/>
            <w:r>
              <w:rPr>
                <w:color w:val="000000"/>
                <w:sz w:val="27"/>
                <w:szCs w:val="27"/>
              </w:rPr>
              <w:t>е средство: «Интернет-магазин ОАО «</w:t>
            </w:r>
            <w:proofErr w:type="spellStart"/>
            <w:r>
              <w:rPr>
                <w:color w:val="000000"/>
                <w:sz w:val="27"/>
                <w:szCs w:val="27"/>
              </w:rPr>
              <w:t>Свiтанак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» на платформе </w:t>
            </w:r>
            <w:proofErr w:type="spellStart"/>
            <w:r>
              <w:rPr>
                <w:color w:val="000000"/>
                <w:sz w:val="27"/>
                <w:szCs w:val="27"/>
              </w:rPr>
              <w:t>Node.Js</w:t>
            </w:r>
            <w:proofErr w:type="spellEnd"/>
          </w:p>
        </w:tc>
      </w:tr>
      <w:tr w:rsidR="00F41E52" w:rsidTr="00F41E52">
        <w:tc>
          <w:tcPr>
            <w:tcW w:w="2972" w:type="dxa"/>
          </w:tcPr>
          <w:p w:rsidR="00F41E52" w:rsidRDefault="00F41E52" w:rsidP="00F41E52">
            <w:pPr>
              <w:pStyle w:val="ac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Дата сдачи на проверк</w:t>
            </w:r>
            <w:r w:rsidR="00837C7A">
              <w:rPr>
                <w:color w:val="000000"/>
                <w:sz w:val="27"/>
                <w:szCs w:val="27"/>
              </w:rPr>
              <w:t>у</w:t>
            </w:r>
          </w:p>
        </w:tc>
        <w:tc>
          <w:tcPr>
            <w:tcW w:w="6373" w:type="dxa"/>
          </w:tcPr>
          <w:p w:rsidR="00F41E52" w:rsidRDefault="00F41E52" w:rsidP="00F41E52">
            <w:pPr>
              <w:pStyle w:val="ac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  <w:r>
              <w:rPr>
                <w:color w:val="000000"/>
                <w:sz w:val="27"/>
                <w:szCs w:val="27"/>
              </w:rPr>
              <w:t>12.2020</w:t>
            </w:r>
          </w:p>
        </w:tc>
      </w:tr>
    </w:tbl>
    <w:p w:rsidR="00AB174D" w:rsidRPr="00AB174D" w:rsidRDefault="00AB174D" w:rsidP="00AB174D">
      <w:pPr>
        <w:pStyle w:val="ac"/>
        <w:spacing w:before="360"/>
        <w:jc w:val="center"/>
        <w:rPr>
          <w:sz w:val="28"/>
          <w:szCs w:val="28"/>
        </w:rPr>
      </w:pPr>
    </w:p>
    <w:p w:rsidR="00555294" w:rsidRDefault="005552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E1B60" w:rsidRPr="00947095" w:rsidRDefault="00F47EE3" w:rsidP="004C1A7D">
      <w:pPr>
        <w:pStyle w:val="1"/>
        <w:ind w:left="993" w:hanging="283"/>
      </w:pPr>
      <w:r>
        <w:lastRenderedPageBreak/>
        <w:t>7</w:t>
      </w:r>
      <w:r>
        <w:tab/>
      </w:r>
      <w:r w:rsidR="00947095">
        <w:t>Технико-</w:t>
      </w:r>
      <w:r w:rsidR="003B7A1D" w:rsidRPr="003B7A1D">
        <w:t>ЭКОНОМИЧЕСКОЕ ОБОСНОВАНИЕ Р</w:t>
      </w:r>
      <w:r w:rsidR="00947095">
        <w:t>АЗРАБОТКИ ИНТЕРНЕТ-магазина для оао «св</w:t>
      </w:r>
      <w:r w:rsidR="00947095">
        <w:rPr>
          <w:lang w:val="en-US"/>
        </w:rPr>
        <w:t>i</w:t>
      </w:r>
      <w:r w:rsidR="00947095">
        <w:t>танак»</w:t>
      </w:r>
    </w:p>
    <w:p w:rsidR="003B7A1D" w:rsidRDefault="003B7A1D" w:rsidP="003B7A1D">
      <w:pPr>
        <w:jc w:val="center"/>
        <w:rPr>
          <w:rFonts w:cs="Times New Roman"/>
        </w:rPr>
      </w:pPr>
    </w:p>
    <w:p w:rsidR="00707086" w:rsidRPr="006A2379" w:rsidRDefault="00F47EE3" w:rsidP="00F47EE3">
      <w:pPr>
        <w:pStyle w:val="2"/>
        <w:tabs>
          <w:tab w:val="left" w:pos="1134"/>
        </w:tabs>
      </w:pPr>
      <w:r>
        <w:rPr>
          <w:rFonts w:cs="Times New Roman"/>
        </w:rPr>
        <w:t>7.1</w:t>
      </w:r>
      <w:r>
        <w:rPr>
          <w:rFonts w:cs="Times New Roman"/>
        </w:rPr>
        <w:tab/>
      </w:r>
      <w:r w:rsidR="006A2379">
        <w:t>Описание функций, назначения и потенциальных пользователей программного продукта</w:t>
      </w:r>
    </w:p>
    <w:p w:rsidR="00707086" w:rsidRPr="00707086" w:rsidRDefault="00707086" w:rsidP="00707086">
      <w:pPr>
        <w:rPr>
          <w:rFonts w:cs="Times New Roman"/>
          <w:b/>
        </w:rPr>
      </w:pPr>
    </w:p>
    <w:p w:rsidR="00865668" w:rsidRDefault="00707086" w:rsidP="00865668">
      <w:r>
        <w:t xml:space="preserve">Разрабатываемое в дипломном проекте программное средство </w:t>
      </w:r>
      <w:r w:rsidR="00865668">
        <w:t>предоставляет пользователю возможность проведения покупок в режиме онлайн</w:t>
      </w:r>
      <w:r>
        <w:t>.</w:t>
      </w:r>
      <w:r w:rsidR="00865668">
        <w:t xml:space="preserve"> Также данной программное средство предназначено упростить процессы заказа продукции, которые на текущий момент зачастую выполняются вручную, тем самым освобождая часть рабочего времени работников магазинов и менеджеров по продажам.</w:t>
      </w:r>
      <w:r>
        <w:t xml:space="preserve"> </w:t>
      </w:r>
      <w:r w:rsidR="00865668">
        <w:t xml:space="preserve">Пользователем программного средства </w:t>
      </w:r>
      <w:r w:rsidR="00865668" w:rsidRPr="00BF7008">
        <w:t>может выступать любой человек, который имеет персональн</w:t>
      </w:r>
      <w:r w:rsidR="00865668">
        <w:t>ый компьютер либо мобильное устройство с доступом к сети И</w:t>
      </w:r>
      <w:r w:rsidR="00865668" w:rsidRPr="00BF7008">
        <w:t>нтернет.</w:t>
      </w:r>
    </w:p>
    <w:p w:rsidR="00865668" w:rsidRDefault="004C1A7D" w:rsidP="00865668">
      <w:r>
        <w:t xml:space="preserve">Данное программное средство разрабатывается собственными силами предприятия для собственных нужд с целью повышения эффективности продаж и снижения временных затрат сотрудников на обработку заказов. </w:t>
      </w:r>
    </w:p>
    <w:p w:rsidR="00707086" w:rsidRDefault="00707086" w:rsidP="00707086">
      <w:r>
        <w:t>Программное средство</w:t>
      </w:r>
      <w:r w:rsidR="006A2379">
        <w:t xml:space="preserve"> будет являться</w:t>
      </w:r>
      <w:r>
        <w:t xml:space="preserve"> дополнительн</w:t>
      </w:r>
      <w:r w:rsidR="006A2379">
        <w:t>ой площадкой</w:t>
      </w:r>
      <w:r>
        <w:t xml:space="preserve"> для ведения коммерческой деятельности организации ОАО «</w:t>
      </w:r>
      <w:proofErr w:type="spellStart"/>
      <w:r>
        <w:t>Св</w:t>
      </w:r>
      <w:r>
        <w:rPr>
          <w:lang w:val="en-US"/>
        </w:rPr>
        <w:t>i</w:t>
      </w:r>
      <w:r w:rsidR="006A2379">
        <w:t>танак</w:t>
      </w:r>
      <w:proofErr w:type="spellEnd"/>
      <w:r w:rsidR="004C1A7D">
        <w:t>».</w:t>
      </w:r>
    </w:p>
    <w:p w:rsidR="00707086" w:rsidRDefault="00707086" w:rsidP="00961DDA">
      <w:pPr>
        <w:ind w:firstLine="0"/>
      </w:pPr>
    </w:p>
    <w:p w:rsidR="00707086" w:rsidRPr="00707086" w:rsidRDefault="00F47EE3" w:rsidP="00F47EE3">
      <w:pPr>
        <w:pStyle w:val="2"/>
        <w:tabs>
          <w:tab w:val="left" w:pos="1134"/>
        </w:tabs>
      </w:pPr>
      <w:r>
        <w:t>7.2</w:t>
      </w:r>
      <w:r>
        <w:tab/>
      </w:r>
      <w:r w:rsidR="00707086" w:rsidRPr="00707086">
        <w:t>Расчет затрат на разработку программного средства</w:t>
      </w:r>
    </w:p>
    <w:p w:rsidR="00707086" w:rsidRPr="00707086" w:rsidRDefault="00707086" w:rsidP="00707086">
      <w:pPr>
        <w:rPr>
          <w:rFonts w:cs="Times New Roman"/>
        </w:rPr>
      </w:pPr>
    </w:p>
    <w:p w:rsidR="003B7A1D" w:rsidRDefault="00707086" w:rsidP="003B7A1D">
      <w:r>
        <w:t>Задачей</w:t>
      </w:r>
      <w:r w:rsidR="003B7A1D">
        <w:t xml:space="preserve"> данного раздела дипломного проекта</w:t>
      </w:r>
      <w:r>
        <w:t xml:space="preserve"> является подтверждение </w:t>
      </w:r>
      <w:r w:rsidR="003B7A1D">
        <w:t>актуальност</w:t>
      </w:r>
      <w:r>
        <w:t>и</w:t>
      </w:r>
      <w:r w:rsidR="003B7A1D">
        <w:t xml:space="preserve"> и экономическ</w:t>
      </w:r>
      <w:r>
        <w:t>ой</w:t>
      </w:r>
      <w:r w:rsidR="003B7A1D">
        <w:t xml:space="preserve"> целесообразност</w:t>
      </w:r>
      <w:r>
        <w:t>и</w:t>
      </w:r>
      <w:r w:rsidR="003B7A1D">
        <w:t xml:space="preserve"> разработки программного </w:t>
      </w:r>
      <w:r>
        <w:t>средства</w:t>
      </w:r>
      <w:r w:rsidR="003B7A1D">
        <w:t xml:space="preserve"> и его использования потенциальными пользователями. Раздел </w:t>
      </w:r>
      <w:r w:rsidR="00C300C1">
        <w:t>включает</w:t>
      </w:r>
      <w:r w:rsidR="003B7A1D">
        <w:t xml:space="preserve"> в себя следующие пункты: 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основную 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дополнительную 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отчисления на социальные нужды;</w:t>
      </w:r>
    </w:p>
    <w:p w:rsidR="003B7A1D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прочие затраты (амортизация оборудования, расходы на электроэнергию, командировочные расходы, накладные расходы и т.п.)</w:t>
      </w:r>
    </w:p>
    <w:p w:rsidR="00707086" w:rsidRDefault="00707086" w:rsidP="003B7A1D"/>
    <w:p w:rsidR="00012A85" w:rsidRDefault="00C94613" w:rsidP="00C94613">
      <w:pPr>
        <w:pStyle w:val="3"/>
      </w:pPr>
      <w:r>
        <w:t xml:space="preserve">7.2.1 </w:t>
      </w:r>
      <w:r w:rsidR="0005282B">
        <w:t xml:space="preserve">Расчет затрат </w:t>
      </w:r>
      <w:r w:rsidR="00012A85">
        <w:t>на основную заработную плату разработчиков</w:t>
      </w:r>
    </w:p>
    <w:p w:rsidR="00956B7A" w:rsidRDefault="00EF2041" w:rsidP="00EF2041">
      <w:r>
        <w:t>Затраты на основную заработную плату определяются составом команды, которая занимается разработкой программного средства, месячным окладом специалистов и трудоемкостью процесса разработки и рассчитываются по формуле:</w:t>
      </w:r>
    </w:p>
    <w:p w:rsidR="00956B7A" w:rsidRDefault="00956B7A" w:rsidP="00012A85"/>
    <w:p w:rsidR="00956B7A" w:rsidRDefault="00111325" w:rsidP="00956B7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чi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,                                         (7.1)</m:t>
          </m:r>
        </m:oMath>
      </m:oMathPara>
    </w:p>
    <w:p w:rsidR="00956B7A" w:rsidRDefault="00956B7A" w:rsidP="007979E5">
      <w:pPr>
        <w:jc w:val="center"/>
      </w:pPr>
    </w:p>
    <w:p w:rsidR="00961DDA" w:rsidRDefault="00E53E5D" w:rsidP="00956B7A">
      <w:pPr>
        <w:pStyle w:val="a3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7979E5" w:rsidRPr="00FD775B">
        <w:rPr>
          <w:rFonts w:cs="Times New Roman"/>
          <w:szCs w:val="28"/>
        </w:rPr>
        <w:t xml:space="preserve">де n – количество исполнителей, занятых разработкой конкретного ПО; </w:t>
      </w:r>
    </w:p>
    <w:p w:rsidR="00956B7A" w:rsidRDefault="007979E5" w:rsidP="00961DDA">
      <w:pPr>
        <w:pStyle w:val="a3"/>
        <w:ind w:left="709" w:firstLine="0"/>
        <w:rPr>
          <w:rFonts w:cs="Times New Roman"/>
          <w:szCs w:val="28"/>
        </w:rPr>
      </w:pPr>
      <w:proofErr w:type="spellStart"/>
      <w:r w:rsidRPr="00FD775B">
        <w:rPr>
          <w:rFonts w:cs="Times New Roman"/>
          <w:szCs w:val="28"/>
        </w:rPr>
        <w:t>З</w:t>
      </w:r>
      <w:r w:rsidRPr="007979E5">
        <w:rPr>
          <w:rFonts w:cs="Times New Roman"/>
          <w:szCs w:val="28"/>
          <w:vertAlign w:val="subscript"/>
        </w:rPr>
        <w:t>Чi</w:t>
      </w:r>
      <w:proofErr w:type="spellEnd"/>
      <w:r w:rsidRPr="00FD775B">
        <w:rPr>
          <w:rFonts w:cs="Times New Roman"/>
          <w:szCs w:val="28"/>
        </w:rPr>
        <w:t xml:space="preserve"> – часовая заработная плата i-</w:t>
      </w:r>
      <w:proofErr w:type="spellStart"/>
      <w:r w:rsidRPr="00FD775B">
        <w:rPr>
          <w:rFonts w:cs="Times New Roman"/>
          <w:szCs w:val="28"/>
        </w:rPr>
        <w:t>го</w:t>
      </w:r>
      <w:proofErr w:type="spellEnd"/>
      <w:r w:rsidRPr="00FD775B">
        <w:rPr>
          <w:rFonts w:cs="Times New Roman"/>
          <w:szCs w:val="28"/>
        </w:rPr>
        <w:t xml:space="preserve"> исполнителя (руб.); </w:t>
      </w:r>
    </w:p>
    <w:p w:rsidR="007979E5" w:rsidRDefault="007979E5" w:rsidP="00961DDA">
      <w:pPr>
        <w:pStyle w:val="a3"/>
        <w:ind w:left="709" w:firstLine="0"/>
        <w:rPr>
          <w:rFonts w:cs="Times New Roman"/>
          <w:szCs w:val="28"/>
        </w:rPr>
      </w:pPr>
      <w:proofErr w:type="spellStart"/>
      <w:r w:rsidRPr="00FD775B">
        <w:rPr>
          <w:rFonts w:cs="Times New Roman"/>
          <w:szCs w:val="28"/>
        </w:rPr>
        <w:lastRenderedPageBreak/>
        <w:t>t</w:t>
      </w:r>
      <w:r w:rsidRPr="007979E5">
        <w:rPr>
          <w:rFonts w:cs="Times New Roman"/>
          <w:szCs w:val="28"/>
          <w:vertAlign w:val="subscript"/>
        </w:rPr>
        <w:t>i</w:t>
      </w:r>
      <w:proofErr w:type="spellEnd"/>
      <w:r w:rsidRPr="00FD775B">
        <w:rPr>
          <w:rFonts w:cs="Times New Roman"/>
          <w:szCs w:val="28"/>
        </w:rPr>
        <w:t xml:space="preserve"> – трудоемкость работ, выполняемых i-м исполнителем (ч).</w:t>
      </w:r>
    </w:p>
    <w:p w:rsidR="00EF2041" w:rsidRPr="00EF2041" w:rsidRDefault="00EF2041" w:rsidP="00EF2041">
      <w:r w:rsidRPr="00EF2041">
        <w:t xml:space="preserve">Для </w:t>
      </w:r>
      <w:r>
        <w:t xml:space="preserve">разработки данного программного продукта </w:t>
      </w:r>
      <w:r w:rsidRPr="00EF2041">
        <w:t>была</w:t>
      </w:r>
      <w:r>
        <w:t xml:space="preserve"> </w:t>
      </w:r>
      <w:r w:rsidRPr="00EF2041">
        <w:t xml:space="preserve">выбрана команда разработчиков в составе </w:t>
      </w:r>
      <w:r>
        <w:t>бизнес-аналитика, системного архитектора,</w:t>
      </w:r>
      <w:r w:rsidR="0005282B">
        <w:t xml:space="preserve"> </w:t>
      </w:r>
      <w:proofErr w:type="spellStart"/>
      <w:r w:rsidR="0005282B">
        <w:t>тестировщика</w:t>
      </w:r>
      <w:proofErr w:type="spellEnd"/>
      <w:r w:rsidR="0005282B">
        <w:t>, дизайнера и</w:t>
      </w:r>
      <w:r>
        <w:t xml:space="preserve"> двух инженеров-программистов, один из которых является ведущим</w:t>
      </w:r>
      <w:r w:rsidR="0005282B">
        <w:t xml:space="preserve">. </w:t>
      </w:r>
      <w:r w:rsidRPr="00EF2041">
        <w:t>Причиной этого является то, что конечный продукт должен состоять из двух частей:</w:t>
      </w:r>
      <w:r>
        <w:t xml:space="preserve"> клиентск</w:t>
      </w:r>
      <w:r w:rsidR="009D2DD8">
        <w:t>ой части</w:t>
      </w:r>
      <w:r w:rsidRPr="00EF2041">
        <w:t>, непосредственно с котор</w:t>
      </w:r>
      <w:r>
        <w:t>ой</w:t>
      </w:r>
      <w:r w:rsidRPr="00EF2041">
        <w:t xml:space="preserve"> будут работать пользователи, а</w:t>
      </w:r>
      <w:r>
        <w:t xml:space="preserve"> </w:t>
      </w:r>
      <w:r w:rsidRPr="00EF2041">
        <w:t>также серверн</w:t>
      </w:r>
      <w:r w:rsidR="009D2DD8">
        <w:t>ой части</w:t>
      </w:r>
      <w:r w:rsidR="0005282B">
        <w:t>,</w:t>
      </w:r>
      <w:r w:rsidRPr="00EF2041">
        <w:t xml:space="preserve"> на которой осуществляется долговременное хранение результатов работы с программным средством</w:t>
      </w:r>
      <w:r w:rsidR="009D2DD8">
        <w:t xml:space="preserve"> и обработка информации</w:t>
      </w:r>
      <w:r w:rsidRPr="00EF2041">
        <w:t xml:space="preserve">. </w:t>
      </w:r>
      <w:r w:rsidR="0005282B">
        <w:t xml:space="preserve">Весьма </w:t>
      </w:r>
      <w:r w:rsidRPr="00EF2041">
        <w:t>целесообразн</w:t>
      </w:r>
      <w:r w:rsidR="0005282B">
        <w:t>ой является</w:t>
      </w:r>
      <w:r>
        <w:t xml:space="preserve"> </w:t>
      </w:r>
      <w:r w:rsidR="0005282B">
        <w:t xml:space="preserve">параллельная разработка </w:t>
      </w:r>
      <w:r w:rsidRPr="00EF2041">
        <w:t>обе</w:t>
      </w:r>
      <w:r w:rsidR="0005282B">
        <w:t xml:space="preserve">их частей программного средства, которой можно добиться, поручив </w:t>
      </w:r>
      <w:r>
        <w:t>клиентскую часть инженеру-</w:t>
      </w:r>
      <w:r w:rsidRPr="00EF2041">
        <w:t xml:space="preserve">программисту, а вторую часть отдать на выполнение </w:t>
      </w:r>
      <w:r>
        <w:t>ведущему инженеру-программисту, являющемуся специалисту</w:t>
      </w:r>
      <w:r w:rsidRPr="00EF2041">
        <w:t xml:space="preserve"> в области разработки серверных решений. Такое разделение позволит закончить проект вовремя с учетом рисков, связанных с</w:t>
      </w:r>
      <w:r>
        <w:t xml:space="preserve"> </w:t>
      </w:r>
      <w:r w:rsidRPr="00EF2041">
        <w:t>разработкой, и выполнить его качественнее благодаря специализации разработчиков.</w:t>
      </w:r>
    </w:p>
    <w:p w:rsidR="00956B7A" w:rsidRPr="004C1A7D" w:rsidRDefault="00956B7A" w:rsidP="00956B7A">
      <w:r>
        <w:t>Расчетная норма рабочего времени принята равной 168 часам.</w:t>
      </w:r>
      <w:r w:rsidR="004C1A7D">
        <w:t xml:space="preserve"> Данные по заработной плате команды разработчиков предоставлены ОАО «</w:t>
      </w:r>
      <w:proofErr w:type="spellStart"/>
      <w:r w:rsidR="004C1A7D">
        <w:t>Св</w:t>
      </w:r>
      <w:r w:rsidR="004C1A7D">
        <w:rPr>
          <w:lang w:val="en-US"/>
        </w:rPr>
        <w:t>i</w:t>
      </w:r>
      <w:r w:rsidR="004C1A7D">
        <w:t>танак</w:t>
      </w:r>
      <w:proofErr w:type="spellEnd"/>
      <w:r w:rsidR="004C1A7D">
        <w:t>» на 13 ноября 2020 года.</w:t>
      </w:r>
    </w:p>
    <w:p w:rsidR="007979E5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Расчет затрат на основную заработную плату </w:t>
      </w:r>
      <w:r>
        <w:rPr>
          <w:rFonts w:cs="Times New Roman"/>
          <w:szCs w:val="28"/>
        </w:rPr>
        <w:t>осуществлен</w:t>
      </w:r>
      <w:r w:rsidRPr="007232B1">
        <w:rPr>
          <w:rFonts w:cs="Times New Roman"/>
          <w:szCs w:val="28"/>
        </w:rPr>
        <w:t xml:space="preserve"> в форме таблицы </w:t>
      </w:r>
      <w:r w:rsidR="00956B7A">
        <w:rPr>
          <w:rFonts w:cs="Times New Roman"/>
          <w:szCs w:val="28"/>
        </w:rPr>
        <w:t>7</w:t>
      </w:r>
      <w:r w:rsidRPr="007232B1">
        <w:rPr>
          <w:rFonts w:cs="Times New Roman"/>
          <w:szCs w:val="28"/>
        </w:rPr>
        <w:t>.1.</w:t>
      </w:r>
    </w:p>
    <w:p w:rsidR="001932A1" w:rsidRDefault="001932A1" w:rsidP="007979E5">
      <w:pPr>
        <w:pStyle w:val="a3"/>
        <w:ind w:left="0"/>
        <w:rPr>
          <w:rFonts w:cs="Times New Roman"/>
          <w:szCs w:val="28"/>
        </w:rPr>
      </w:pPr>
    </w:p>
    <w:p w:rsidR="007979E5" w:rsidRPr="00DC008E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Таблица </w:t>
      </w:r>
      <w:r w:rsidR="00956B7A">
        <w:rPr>
          <w:rFonts w:cs="Times New Roman"/>
          <w:szCs w:val="28"/>
        </w:rPr>
        <w:t>7</w:t>
      </w:r>
      <w:r w:rsidRPr="007232B1">
        <w:rPr>
          <w:rFonts w:cs="Times New Roman"/>
          <w:szCs w:val="28"/>
        </w:rPr>
        <w:t>.1 – Расчет затрат на основную заработную плату команды разработчиков</w:t>
      </w:r>
      <w:r>
        <w:rPr>
          <w:rFonts w:cs="Times New Roman"/>
          <w:szCs w:val="28"/>
        </w:rPr>
        <w:t>.</w:t>
      </w:r>
    </w:p>
    <w:tbl>
      <w:tblPr>
        <w:tblW w:w="9493" w:type="dxa"/>
        <w:tblLook w:val="06A0" w:firstRow="1" w:lastRow="0" w:firstColumn="1" w:lastColumn="0" w:noHBand="1" w:noVBand="1"/>
      </w:tblPr>
      <w:tblGrid>
        <w:gridCol w:w="617"/>
        <w:gridCol w:w="1466"/>
        <w:gridCol w:w="1974"/>
        <w:gridCol w:w="1467"/>
        <w:gridCol w:w="1417"/>
        <w:gridCol w:w="1276"/>
        <w:gridCol w:w="1276"/>
      </w:tblGrid>
      <w:tr w:rsidR="00EC7286" w:rsidRPr="00961DDA" w:rsidTr="00F47EE3">
        <w:trPr>
          <w:trHeight w:val="600"/>
          <w:tblHeader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EC7286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№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br/>
              <w:t>п/п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Участник</w:t>
            </w:r>
            <w:proofErr w:type="spellEnd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Вид</w:t>
            </w:r>
            <w:proofErr w:type="spellEnd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выполняемой</w:t>
            </w:r>
            <w:proofErr w:type="spellEnd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работы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19766F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Месячная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заработная плата</w:t>
            </w:r>
            <w:r w:rsidR="009D2DD8">
              <w:rPr>
                <w:rFonts w:eastAsia="Times New Roman" w:cs="Times New Roman"/>
                <w:bCs/>
                <w:color w:val="000000"/>
                <w:szCs w:val="28"/>
              </w:rPr>
              <w:t>,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19766F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Часовая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заработная </w:t>
            </w:r>
            <w:proofErr w:type="spellStart"/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пла</w:t>
            </w:r>
            <w:proofErr w:type="spellEnd"/>
            <w:r w:rsidR="009D2DD8">
              <w:rPr>
                <w:rFonts w:eastAsia="Times New Roman" w:cs="Times New Roman"/>
                <w:bCs/>
                <w:color w:val="000000"/>
                <w:szCs w:val="28"/>
              </w:rPr>
              <w:t>-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та</w:t>
            </w:r>
            <w:r w:rsidR="0019766F">
              <w:rPr>
                <w:rFonts w:eastAsia="Times New Roman" w:cs="Times New Roman"/>
                <w:bCs/>
                <w:color w:val="000000"/>
                <w:szCs w:val="28"/>
              </w:rPr>
              <w:t>,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Трудоемкость работ, 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19766F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Зарплата по тарифу,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="00555294"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  <w:proofErr w:type="spellEnd"/>
          </w:p>
        </w:tc>
      </w:tr>
      <w:tr w:rsidR="00EC7286" w:rsidRPr="00961DDA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7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Бизнес-аналитик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86566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Анализ потребностей клиента с их последующим улучшением, написание требований для </w:t>
            </w:r>
            <w:r w:rsidR="00865668">
              <w:rPr>
                <w:rFonts w:eastAsia="Times New Roman" w:cs="Times New Roman"/>
                <w:color w:val="000000"/>
                <w:szCs w:val="28"/>
              </w:rPr>
              <w:t>ПС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 и их спецификаций.  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774F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890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180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466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Систем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ный</w:t>
            </w:r>
            <w:proofErr w:type="spellEnd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архитек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тор</w:t>
            </w:r>
            <w:proofErr w:type="spellEnd"/>
          </w:p>
        </w:tc>
        <w:tc>
          <w:tcPr>
            <w:tcW w:w="197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774F05" w:rsidP="0057118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азработка и подготовка документации</w:t>
            </w:r>
            <w:r w:rsidR="0057118F">
              <w:rPr>
                <w:rFonts w:eastAsia="Times New Roman" w:cs="Times New Roman"/>
                <w:color w:val="000000"/>
                <w:szCs w:val="28"/>
              </w:rPr>
              <w:t>,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 описани</w:t>
            </w:r>
            <w:r w:rsidR="0057118F">
              <w:rPr>
                <w:rFonts w:eastAsia="Times New Roman" w:cs="Times New Roman"/>
                <w:color w:val="000000"/>
                <w:szCs w:val="28"/>
              </w:rPr>
              <w:t>е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 сущностей, взаимосвязей 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и процессов предметной области.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lastRenderedPageBreak/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459,52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14,64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351,36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57118F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7118F">
              <w:rPr>
                <w:rFonts w:eastAsia="Times New Roman" w:cs="Times New Roman"/>
                <w:color w:val="000000"/>
                <w:szCs w:val="28"/>
              </w:rPr>
              <w:lastRenderedPageBreak/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57118F" w:rsidRDefault="00555294" w:rsidP="009D2DD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57118F">
              <w:rPr>
                <w:rFonts w:eastAsia="Times New Roman" w:cs="Times New Roman"/>
                <w:color w:val="000000"/>
                <w:szCs w:val="28"/>
              </w:rPr>
              <w:t>Ведущий</w:t>
            </w:r>
            <w:r w:rsidR="009D2DD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EF2041">
              <w:rPr>
                <w:rFonts w:eastAsia="Times New Roman" w:cs="Times New Roman"/>
                <w:color w:val="000000"/>
                <w:szCs w:val="28"/>
              </w:rPr>
              <w:t>инженер-</w:t>
            </w:r>
            <w:proofErr w:type="spellStart"/>
            <w:r w:rsidRPr="0057118F">
              <w:rPr>
                <w:rFonts w:eastAsia="Times New Roman" w:cs="Times New Roman"/>
                <w:color w:val="000000"/>
                <w:szCs w:val="28"/>
              </w:rPr>
              <w:t>програм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57118F">
              <w:rPr>
                <w:rFonts w:eastAsia="Times New Roman" w:cs="Times New Roman"/>
                <w:color w:val="000000"/>
                <w:szCs w:val="28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Координация проекта, непосредственное участие в разработке продукта.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926,56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17,42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975,52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EF2041" w:rsidP="00EF204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Инженер-п</w:t>
            </w:r>
            <w:proofErr w:type="spellStart"/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8F5E6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 xml:space="preserve">Разработка </w:t>
            </w:r>
            <w:r w:rsidR="008F5E6F">
              <w:rPr>
                <w:rFonts w:eastAsia="Times New Roman" w:cs="Times New Roman"/>
                <w:color w:val="000000"/>
                <w:szCs w:val="28"/>
              </w:rPr>
              <w:t>ПС</w:t>
            </w:r>
            <w:r w:rsidRPr="00EC7286">
              <w:rPr>
                <w:rFonts w:eastAsia="Times New Roman" w:cs="Times New Roman"/>
                <w:color w:val="000000"/>
                <w:szCs w:val="28"/>
              </w:rPr>
              <w:t>, т.е. написание программного кода.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640,96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774F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15,72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1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886,4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Тестировщик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8F5E6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 xml:space="preserve">Тестирование </w:t>
            </w:r>
            <w:r w:rsidR="008F5E6F">
              <w:rPr>
                <w:rFonts w:eastAsia="Times New Roman" w:cs="Times New Roman"/>
                <w:color w:val="000000"/>
                <w:szCs w:val="28"/>
              </w:rPr>
              <w:t>ПС</w:t>
            </w:r>
            <w:r w:rsidRPr="00EC7286">
              <w:rPr>
                <w:rFonts w:eastAsia="Times New Roman" w:cs="Times New Roman"/>
                <w:color w:val="000000"/>
                <w:szCs w:val="28"/>
              </w:rPr>
              <w:t xml:space="preserve"> с целью выявления ошибок в его работе и последующее исправление оных.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990,8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11,85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189,6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Дизайнер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8F5E6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 xml:space="preserve">Проектирование и создание интерфейса </w:t>
            </w:r>
            <w:r w:rsidR="008F5E6F">
              <w:rPr>
                <w:rFonts w:eastAsia="Times New Roman" w:cs="Times New Roman"/>
                <w:color w:val="000000"/>
                <w:szCs w:val="28"/>
              </w:rPr>
              <w:t>ПС</w:t>
            </w:r>
            <w:r w:rsidRPr="00EC7286">
              <w:rPr>
                <w:rFonts w:eastAsia="Times New Roman" w:cs="Times New Roman"/>
                <w:color w:val="000000"/>
                <w:szCs w:val="28"/>
              </w:rPr>
              <w:t xml:space="preserve">, обеспечение максимальной удобности пользования </w:t>
            </w:r>
            <w:r w:rsidR="008F5E6F">
              <w:rPr>
                <w:rFonts w:eastAsia="Times New Roman" w:cs="Times New Roman"/>
                <w:color w:val="000000"/>
                <w:szCs w:val="28"/>
              </w:rPr>
              <w:t>ПС</w:t>
            </w:r>
            <w:r w:rsidRPr="00EC7286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668,24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9,93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238,32</w:t>
            </w:r>
          </w:p>
        </w:tc>
      </w:tr>
      <w:tr w:rsidR="00555294" w:rsidRPr="00EC7286" w:rsidTr="009D2DD8">
        <w:trPr>
          <w:trHeight w:val="300"/>
        </w:trPr>
        <w:tc>
          <w:tcPr>
            <w:tcW w:w="8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Премия (</w:t>
            </w:r>
            <w:r w:rsidR="00774F05">
              <w:rPr>
                <w:rFonts w:eastAsia="Times New Roman" w:cs="Times New Roman"/>
                <w:color w:val="000000"/>
                <w:szCs w:val="28"/>
              </w:rPr>
              <w:t>5</w:t>
            </w:r>
            <w:r w:rsidR="00C94613">
              <w:rPr>
                <w:rFonts w:eastAsia="Times New Roman" w:cs="Times New Roman"/>
                <w:color w:val="000000"/>
                <w:szCs w:val="28"/>
              </w:rPr>
              <w:t>0%)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774F05" w:rsidP="00E6082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  <w:lang w:val="en-US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  <w:lang w:val="en-US"/>
              </w:rPr>
              <w:t>910,6</w:t>
            </w:r>
          </w:p>
        </w:tc>
      </w:tr>
      <w:tr w:rsidR="00555294" w:rsidRPr="00EC7286" w:rsidTr="009D2DD8">
        <w:trPr>
          <w:trHeight w:val="300"/>
        </w:trPr>
        <w:tc>
          <w:tcPr>
            <w:tcW w:w="8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Итого затраты за основную зарплату разработчиков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961DDA" w:rsidP="00E6082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731,8</w:t>
            </w:r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</w:tbl>
    <w:p w:rsidR="00555294" w:rsidRDefault="00555294" w:rsidP="00012A85"/>
    <w:p w:rsidR="00961DDA" w:rsidRDefault="00961DDA" w:rsidP="00961DDA">
      <w:pPr>
        <w:pStyle w:val="3"/>
      </w:pPr>
      <w:r>
        <w:t>7.2.2</w:t>
      </w:r>
      <w:r w:rsidR="0005282B">
        <w:t xml:space="preserve"> Расчет затрат </w:t>
      </w:r>
      <w:r w:rsidR="00EC7286" w:rsidRPr="00856B6A">
        <w:t xml:space="preserve">на дополнительную заработную плату </w:t>
      </w:r>
    </w:p>
    <w:p w:rsidR="00EC7286" w:rsidRPr="00856B6A" w:rsidRDefault="00EF2041" w:rsidP="00EC7286">
      <w:pPr>
        <w:pStyle w:val="a3"/>
        <w:ind w:left="0"/>
        <w:rPr>
          <w:rFonts w:cs="Times New Roman"/>
          <w:szCs w:val="28"/>
        </w:rPr>
      </w:pPr>
      <w:r w:rsidRPr="00EF2041">
        <w:rPr>
          <w:rFonts w:cs="Times New Roman"/>
          <w:szCs w:val="28"/>
        </w:rPr>
        <w:t>Дополнительная заработная плата исполнителей проекта</w:t>
      </w:r>
      <w:r>
        <w:rPr>
          <w:rFonts w:cs="Times New Roman"/>
          <w:szCs w:val="28"/>
        </w:rPr>
        <w:t>., определяется по формуле</w:t>
      </w:r>
      <w:r w:rsidR="00EC7286" w:rsidRPr="00856B6A">
        <w:rPr>
          <w:rFonts w:cs="Times New Roman"/>
          <w:szCs w:val="28"/>
        </w:rPr>
        <w:t>:</w:t>
      </w:r>
    </w:p>
    <w:p w:rsidR="00EC7286" w:rsidRPr="00961DDA" w:rsidRDefault="00EC7286" w:rsidP="00EC7286">
      <w:pPr>
        <w:pStyle w:val="a3"/>
        <w:ind w:left="0"/>
        <w:jc w:val="center"/>
        <w:rPr>
          <w:rFonts w:cs="Times New Roman"/>
          <w:noProof/>
          <w:szCs w:val="28"/>
        </w:rPr>
      </w:pPr>
    </w:p>
    <w:p w:rsidR="00961DDA" w:rsidRDefault="00111325" w:rsidP="00961DD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     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                                                         (7.2)</m:t>
          </m:r>
        </m:oMath>
      </m:oMathPara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lastRenderedPageBreak/>
        <w:t xml:space="preserve">где </w:t>
      </w:r>
      <w:proofErr w:type="spellStart"/>
      <w:r w:rsidRPr="00856B6A">
        <w:rPr>
          <w:rFonts w:cs="Times New Roman"/>
          <w:szCs w:val="28"/>
        </w:rPr>
        <w:t>З</w:t>
      </w:r>
      <w:r w:rsidRPr="00961DDA">
        <w:rPr>
          <w:rFonts w:cs="Times New Roman"/>
          <w:szCs w:val="28"/>
          <w:vertAlign w:val="subscript"/>
        </w:rPr>
        <w:t>о</w:t>
      </w:r>
      <w:proofErr w:type="spellEnd"/>
      <w:r w:rsidRPr="00856B6A">
        <w:rPr>
          <w:rFonts w:cs="Times New Roman"/>
          <w:szCs w:val="28"/>
        </w:rPr>
        <w:t xml:space="preserve"> – затраты на основную заработную плату, (руб.); </w:t>
      </w:r>
    </w:p>
    <w:p w:rsidR="00EC7286" w:rsidRPr="00C36DFC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Н</w:t>
      </w:r>
      <w:r w:rsidRPr="00961DDA">
        <w:rPr>
          <w:rFonts w:cs="Times New Roman"/>
          <w:szCs w:val="28"/>
          <w:vertAlign w:val="subscript"/>
        </w:rPr>
        <w:t>д</w:t>
      </w:r>
      <w:proofErr w:type="spellEnd"/>
      <w:r w:rsidRPr="00856B6A">
        <w:rPr>
          <w:rFonts w:cs="Times New Roman"/>
          <w:szCs w:val="28"/>
        </w:rPr>
        <w:t xml:space="preserve"> – норматив дополнительной заработной платы</w:t>
      </w:r>
      <w:r w:rsidR="00961DDA">
        <w:rPr>
          <w:rFonts w:cs="Times New Roman"/>
          <w:szCs w:val="28"/>
        </w:rPr>
        <w:t xml:space="preserve"> (15%)</w:t>
      </w:r>
      <w:r>
        <w:rPr>
          <w:rFonts w:cs="Times New Roman"/>
          <w:szCs w:val="28"/>
        </w:rPr>
        <w:t>.</w:t>
      </w:r>
    </w:p>
    <w:p w:rsidR="00032B8E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затраты на дополнительную заработную плату </w:t>
      </w:r>
      <w:r w:rsidR="00032B8E">
        <w:rPr>
          <w:rFonts w:cs="Times New Roman"/>
          <w:szCs w:val="28"/>
        </w:rPr>
        <w:t>составят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:</w:t>
      </w:r>
    </w:p>
    <w:p w:rsidR="00EC7286" w:rsidRPr="00002FD1" w:rsidRDefault="00111325" w:rsidP="00EC7286">
      <w:pPr>
        <w:pStyle w:val="a3"/>
        <w:ind w:left="0"/>
        <w:rPr>
          <w:rFonts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5 731,8</m:t>
              </m:r>
              <m:r>
                <w:rPr>
                  <w:rFonts w:ascii="Cambria Math" w:hAnsi="Cambria Math" w:cs="Times New Roman"/>
                  <w:szCs w:val="28"/>
                </w:rPr>
                <m:t>*15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=859,77 (руб)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05282B" w:rsidRDefault="0005282B" w:rsidP="0005282B">
      <w:pPr>
        <w:pStyle w:val="3"/>
      </w:pPr>
      <w:r>
        <w:t xml:space="preserve">7.2.3 Расчет отчислений </w:t>
      </w:r>
      <w:r w:rsidR="00EC7286" w:rsidRPr="00856B6A">
        <w:t xml:space="preserve">на социальные нужды </w:t>
      </w:r>
    </w:p>
    <w:p w:rsidR="00EC7286" w:rsidRPr="00856B6A" w:rsidRDefault="0005282B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Отчисления </w:t>
      </w:r>
      <w:r w:rsidR="00EC7286" w:rsidRPr="00856B6A">
        <w:rPr>
          <w:rFonts w:cs="Times New Roman"/>
          <w:szCs w:val="28"/>
        </w:rPr>
        <w:t>в фонд социальной защиты населени</w:t>
      </w:r>
      <w:r>
        <w:rPr>
          <w:rFonts w:cs="Times New Roman"/>
          <w:szCs w:val="28"/>
        </w:rPr>
        <w:t>я и на обязательное страхование</w:t>
      </w:r>
      <w:r w:rsidR="00EC7286" w:rsidRPr="00856B6A">
        <w:rPr>
          <w:rFonts w:cs="Times New Roman"/>
          <w:szCs w:val="28"/>
        </w:rPr>
        <w:t xml:space="preserve"> определяются в соответствии с действующими законодательными актами по формуле:</w:t>
      </w:r>
    </w:p>
    <w:p w:rsidR="0005282B" w:rsidRDefault="0005282B" w:rsidP="00EC7286">
      <w:pPr>
        <w:pStyle w:val="a3"/>
        <w:ind w:left="0"/>
        <w:rPr>
          <w:rFonts w:cs="Times New Roman"/>
          <w:szCs w:val="28"/>
        </w:rPr>
      </w:pPr>
    </w:p>
    <w:p w:rsidR="0005282B" w:rsidRDefault="0005282B" w:rsidP="0005282B">
      <w:pPr>
        <w:jc w:val="right"/>
        <w:rPr>
          <w:rFonts w:eastAsia="Calibri"/>
          <w:i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сз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,                  </m:t>
          </m:r>
          <m:r>
            <m:rPr>
              <m:sty m:val="p"/>
            </m:rPr>
            <w:rPr>
              <w:rFonts w:ascii="Cambria Math"/>
              <w:szCs w:val="28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             (7.3)</m:t>
          </m:r>
        </m:oMath>
      </m:oMathPara>
    </w:p>
    <w:p w:rsidR="0005282B" w:rsidRDefault="0005282B" w:rsidP="0005282B">
      <w:pPr>
        <w:pStyle w:val="a3"/>
        <w:ind w:left="0"/>
        <w:jc w:val="center"/>
        <w:rPr>
          <w:rFonts w:cs="Times New Roman"/>
          <w:szCs w:val="28"/>
        </w:rPr>
      </w:pPr>
    </w:p>
    <w:p w:rsidR="0005282B" w:rsidRDefault="0005282B" w:rsidP="009B3342">
      <w:pPr>
        <w:pStyle w:val="a3"/>
        <w:ind w:left="0"/>
        <w:jc w:val="center"/>
        <w:rPr>
          <w:rFonts w:cs="Times New Roman"/>
          <w:szCs w:val="28"/>
        </w:rPr>
      </w:pPr>
    </w:p>
    <w:p w:rsidR="001932A1" w:rsidRDefault="00EC7286" w:rsidP="00EC7286">
      <w:pPr>
        <w:pStyle w:val="a3"/>
        <w:ind w:left="0"/>
        <w:rPr>
          <w:rFonts w:cs="Times New Roman"/>
          <w:szCs w:val="28"/>
        </w:rPr>
      </w:pPr>
      <w:r w:rsidRPr="00301E05">
        <w:rPr>
          <w:rFonts w:cs="Times New Roman"/>
          <w:szCs w:val="28"/>
        </w:rPr>
        <w:t xml:space="preserve">где </w:t>
      </w:r>
      <w:proofErr w:type="spellStart"/>
      <w:r w:rsidR="001932A1" w:rsidRPr="00856B6A">
        <w:rPr>
          <w:rFonts w:cs="Times New Roman"/>
          <w:szCs w:val="28"/>
        </w:rPr>
        <w:t>З</w:t>
      </w:r>
      <w:r w:rsidR="001932A1" w:rsidRPr="00961DDA">
        <w:rPr>
          <w:rFonts w:cs="Times New Roman"/>
          <w:szCs w:val="28"/>
          <w:vertAlign w:val="subscript"/>
        </w:rPr>
        <w:t>о</w:t>
      </w:r>
      <w:proofErr w:type="spellEnd"/>
      <w:r w:rsidR="001932A1" w:rsidRPr="00856B6A">
        <w:rPr>
          <w:rFonts w:cs="Times New Roman"/>
          <w:szCs w:val="28"/>
        </w:rPr>
        <w:t xml:space="preserve"> – затраты на основную заработную плату, (руб.)</w:t>
      </w:r>
      <w:r w:rsidR="001932A1" w:rsidRPr="001932A1">
        <w:rPr>
          <w:rFonts w:cs="Times New Roman"/>
          <w:szCs w:val="28"/>
        </w:rPr>
        <w:t>;</w:t>
      </w:r>
    </w:p>
    <w:p w:rsidR="001932A1" w:rsidRDefault="001932A1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З</w:t>
      </w:r>
      <w:r>
        <w:rPr>
          <w:rFonts w:cs="Times New Roman"/>
          <w:szCs w:val="28"/>
          <w:vertAlign w:val="subscript"/>
        </w:rPr>
        <w:t>д</w:t>
      </w:r>
      <w:proofErr w:type="spellEnd"/>
      <w:r w:rsidRPr="00856B6A">
        <w:rPr>
          <w:rFonts w:cs="Times New Roman"/>
          <w:szCs w:val="28"/>
        </w:rPr>
        <w:t xml:space="preserve"> – затраты на </w:t>
      </w:r>
      <w:r>
        <w:rPr>
          <w:rFonts w:cs="Times New Roman"/>
          <w:szCs w:val="28"/>
        </w:rPr>
        <w:t>дополнительную</w:t>
      </w:r>
      <w:r w:rsidRPr="00856B6A">
        <w:rPr>
          <w:rFonts w:cs="Times New Roman"/>
          <w:szCs w:val="28"/>
        </w:rPr>
        <w:t xml:space="preserve"> заработную плату, (руб.)</w:t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301E05">
        <w:rPr>
          <w:rFonts w:cs="Times New Roman"/>
          <w:szCs w:val="28"/>
        </w:rPr>
        <w:t>Н</w:t>
      </w:r>
      <w:r w:rsidRPr="0005282B">
        <w:rPr>
          <w:rFonts w:cs="Times New Roman"/>
          <w:szCs w:val="28"/>
          <w:vertAlign w:val="subscript"/>
        </w:rPr>
        <w:t>соц</w:t>
      </w:r>
      <w:proofErr w:type="spellEnd"/>
      <w:r w:rsidRPr="00301E05">
        <w:rPr>
          <w:rFonts w:cs="Times New Roman"/>
          <w:szCs w:val="28"/>
        </w:rPr>
        <w:t xml:space="preserve"> – </w:t>
      </w:r>
      <w:r w:rsidR="0005282B">
        <w:rPr>
          <w:rFonts w:eastAsia="Calibri"/>
          <w:szCs w:val="28"/>
        </w:rPr>
        <w:t>норматив отчислений в фонд социальной защиты населения и на обязательное страхование (34,6%).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E60825" w:rsidRPr="00E60825">
        <w:rPr>
          <w:rFonts w:cs="Times New Roman"/>
          <w:szCs w:val="28"/>
        </w:rPr>
        <w:t xml:space="preserve">, </w:t>
      </w:r>
      <w:r w:rsidR="00E60825">
        <w:rPr>
          <w:rFonts w:cs="Times New Roman"/>
          <w:szCs w:val="28"/>
        </w:rPr>
        <w:t>о</w:t>
      </w:r>
      <w:r w:rsidR="00E60825">
        <w:t>тчисления в фонд социальной защиты населения и на обязательное страхование составят</w:t>
      </w:r>
      <w:r>
        <w:rPr>
          <w:rFonts w:cs="Times New Roman"/>
          <w:szCs w:val="28"/>
        </w:rPr>
        <w:t>:</w:t>
      </w:r>
    </w:p>
    <w:p w:rsidR="00E60825" w:rsidRDefault="00E60825" w:rsidP="00EC7286">
      <w:pPr>
        <w:pStyle w:val="a3"/>
        <w:ind w:left="0"/>
        <w:rPr>
          <w:rFonts w:cs="Times New Roman"/>
          <w:szCs w:val="28"/>
        </w:rPr>
      </w:pPr>
    </w:p>
    <w:p w:rsidR="00EC7286" w:rsidRPr="001932A1" w:rsidRDefault="00111325" w:rsidP="00EC7286">
      <w:pPr>
        <w:pStyle w:val="a3"/>
        <w:ind w:left="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/>
                    </w:rPr>
                    <m:t>5 731,8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+859,77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∙34,6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=2 280,68 (руб)</m:t>
          </m:r>
        </m:oMath>
      </m:oMathPara>
    </w:p>
    <w:p w:rsidR="00E60825" w:rsidRPr="00965C1D" w:rsidRDefault="00E60825" w:rsidP="00EC7286">
      <w:pPr>
        <w:pStyle w:val="a3"/>
        <w:ind w:left="0"/>
        <w:rPr>
          <w:rFonts w:cs="Times New Roman"/>
          <w:szCs w:val="28"/>
        </w:rPr>
      </w:pPr>
    </w:p>
    <w:p w:rsidR="00E60825" w:rsidRDefault="00E60825" w:rsidP="00E60825">
      <w:pPr>
        <w:pStyle w:val="3"/>
      </w:pPr>
      <w:r>
        <w:rPr>
          <w:rFonts w:cs="Times New Roman"/>
          <w:szCs w:val="28"/>
        </w:rPr>
        <w:t>7.</w:t>
      </w:r>
      <w:r w:rsidR="00EC7286" w:rsidRPr="00856B6A">
        <w:rPr>
          <w:rFonts w:cs="Times New Roman"/>
          <w:szCs w:val="28"/>
        </w:rPr>
        <w:t>2.4</w:t>
      </w:r>
      <w:r>
        <w:rPr>
          <w:rFonts w:cs="Times New Roman"/>
          <w:szCs w:val="28"/>
        </w:rPr>
        <w:t xml:space="preserve"> </w:t>
      </w:r>
      <w:r>
        <w:t>Расчет прочих затрат</w:t>
      </w:r>
    </w:p>
    <w:p w:rsidR="00EC7286" w:rsidRDefault="001932A1" w:rsidP="00EC7286">
      <w:pPr>
        <w:pStyle w:val="a3"/>
        <w:ind w:left="0"/>
        <w:rPr>
          <w:rFonts w:cs="Times New Roman"/>
          <w:szCs w:val="28"/>
        </w:rPr>
      </w:pPr>
      <w:r>
        <w:t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</w:t>
      </w:r>
      <w:r w:rsidR="00EC7286" w:rsidRPr="00856B6A">
        <w:rPr>
          <w:rFonts w:cs="Times New Roman"/>
          <w:szCs w:val="28"/>
        </w:rPr>
        <w:t>:</w:t>
      </w:r>
    </w:p>
    <w:p w:rsidR="001932A1" w:rsidRPr="00856B6A" w:rsidRDefault="001932A1" w:rsidP="00EC7286">
      <w:pPr>
        <w:pStyle w:val="a3"/>
        <w:ind w:left="0"/>
        <w:rPr>
          <w:rFonts w:cs="Times New Roman"/>
          <w:szCs w:val="28"/>
        </w:rPr>
      </w:pPr>
    </w:p>
    <w:p w:rsidR="001932A1" w:rsidRPr="001932A1" w:rsidRDefault="00111325" w:rsidP="001932A1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                                                     (7.4)</m:t>
          </m:r>
        </m:oMath>
      </m:oMathPara>
    </w:p>
    <w:p w:rsidR="001932A1" w:rsidRPr="001932A1" w:rsidRDefault="001932A1" w:rsidP="001932A1">
      <w:pPr>
        <w:jc w:val="center"/>
      </w:pPr>
    </w:p>
    <w:p w:rsidR="001932A1" w:rsidRDefault="00EC7286" w:rsidP="001932A1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proofErr w:type="spellStart"/>
      <w:r w:rsidR="001932A1" w:rsidRPr="00856B6A">
        <w:rPr>
          <w:rFonts w:cs="Times New Roman"/>
          <w:szCs w:val="28"/>
        </w:rPr>
        <w:t>З</w:t>
      </w:r>
      <w:r w:rsidR="001932A1" w:rsidRPr="00961DDA">
        <w:rPr>
          <w:rFonts w:cs="Times New Roman"/>
          <w:szCs w:val="28"/>
          <w:vertAlign w:val="subscript"/>
        </w:rPr>
        <w:t>о</w:t>
      </w:r>
      <w:proofErr w:type="spellEnd"/>
      <w:r w:rsidR="001932A1" w:rsidRPr="00856B6A">
        <w:rPr>
          <w:rFonts w:cs="Times New Roman"/>
          <w:szCs w:val="28"/>
        </w:rPr>
        <w:t xml:space="preserve"> – затраты на основную заработную плату, (руб.)</w:t>
      </w:r>
      <w:r w:rsidR="001932A1" w:rsidRPr="001932A1">
        <w:rPr>
          <w:rFonts w:cs="Times New Roman"/>
          <w:szCs w:val="28"/>
        </w:rPr>
        <w:t>;</w:t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Н</w:t>
      </w:r>
      <w:r w:rsidRPr="001932A1">
        <w:rPr>
          <w:rFonts w:cs="Times New Roman"/>
          <w:szCs w:val="28"/>
          <w:vertAlign w:val="subscript"/>
        </w:rPr>
        <w:t>пз</w:t>
      </w:r>
      <w:proofErr w:type="spellEnd"/>
      <w:r w:rsidRPr="00856B6A">
        <w:rPr>
          <w:rFonts w:cs="Times New Roman"/>
          <w:szCs w:val="28"/>
        </w:rPr>
        <w:t xml:space="preserve"> – норматив прочих затрат</w:t>
      </w:r>
      <w:r w:rsidR="001932A1">
        <w:rPr>
          <w:rFonts w:cs="Times New Roman"/>
          <w:szCs w:val="28"/>
        </w:rPr>
        <w:t xml:space="preserve"> (125%)</w:t>
      </w:r>
      <w:r w:rsidRPr="00856B6A"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032B8E" w:rsidRDefault="00032B8E" w:rsidP="00EC7286">
      <w:pPr>
        <w:pStyle w:val="a3"/>
        <w:ind w:left="0"/>
        <w:rPr>
          <w:rFonts w:cs="Times New Roman"/>
          <w:szCs w:val="28"/>
        </w:rPr>
      </w:pPr>
    </w:p>
    <w:p w:rsidR="00EC7286" w:rsidRPr="00C36DFC" w:rsidRDefault="00111325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731,8</m:t>
              </m:r>
              <m:r>
                <w:rPr>
                  <w:rFonts w:ascii="Cambria Math" w:hAnsi="Cambria Math" w:cs="Times New Roman"/>
                  <w:szCs w:val="28"/>
                </w:rPr>
                <m:t>*125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=6 878,16 (руб)</m:t>
          </m:r>
        </m:oMath>
      </m:oMathPara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Default="001932A1" w:rsidP="00EC7286">
      <w:pPr>
        <w:pStyle w:val="a3"/>
        <w:ind w:left="0"/>
        <w:rPr>
          <w:rFonts w:cs="Times New Roman"/>
          <w:szCs w:val="28"/>
        </w:rPr>
      </w:pPr>
      <w:r>
        <w:lastRenderedPageBreak/>
        <w:t>Полная сумма затрат на разработку программного обеспечения находится путем суммирования всех рассчитанных статей затрат. Расчет приведен в таблице 7.2.</w:t>
      </w:r>
    </w:p>
    <w:p w:rsidR="00CA5617" w:rsidRPr="001932A1" w:rsidRDefault="00CA5617" w:rsidP="001932A1">
      <w:pPr>
        <w:ind w:firstLine="0"/>
        <w:rPr>
          <w:rFonts w:cs="Times New Roman"/>
          <w:szCs w:val="28"/>
        </w:rPr>
      </w:pPr>
    </w:p>
    <w:p w:rsidR="00EC7286" w:rsidRPr="00DC008E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Таблица </w:t>
      </w:r>
      <w:r w:rsidR="001932A1">
        <w:rPr>
          <w:rFonts w:cs="Times New Roman"/>
          <w:szCs w:val="28"/>
        </w:rPr>
        <w:t>7</w:t>
      </w:r>
      <w:r w:rsidRPr="00856B6A">
        <w:rPr>
          <w:rFonts w:cs="Times New Roman"/>
          <w:szCs w:val="28"/>
        </w:rPr>
        <w:t>.2 – Затраты на разработку программного обеспечения</w:t>
      </w:r>
      <w:r>
        <w:rPr>
          <w:rFonts w:cs="Times New Roman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1553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t xml:space="preserve"> </w:t>
            </w:r>
            <w:r w:rsidRPr="00856B6A">
              <w:rPr>
                <w:rFonts w:cs="Times New Roman"/>
                <w:szCs w:val="28"/>
              </w:rPr>
              <w:t>р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731,8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859,77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2 280,68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6 878,16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553" w:type="dxa"/>
          </w:tcPr>
          <w:p w:rsidR="00EC7286" w:rsidRPr="00856B6A" w:rsidRDefault="001932A1" w:rsidP="001932A1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1932A1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 xml:space="preserve"> </w:t>
            </w:r>
            <w:r w:rsidRPr="001932A1">
              <w:rPr>
                <w:rFonts w:cs="Times New Roman"/>
                <w:szCs w:val="28"/>
              </w:rPr>
              <w:t>750,41</w:t>
            </w:r>
          </w:p>
        </w:tc>
      </w:tr>
    </w:tbl>
    <w:p w:rsidR="001932A1" w:rsidRDefault="001932A1" w:rsidP="00012A85"/>
    <w:p w:rsidR="00EC7286" w:rsidRDefault="001932A1" w:rsidP="00012A85">
      <w:r>
        <w:t>Рассчитанное значен</w:t>
      </w:r>
      <w:r w:rsidR="00080425">
        <w:t>ие полной себестоимости, которое</w:t>
      </w:r>
      <w:r>
        <w:t xml:space="preserve"> составил</w:t>
      </w:r>
      <w:r w:rsidR="00080425">
        <w:t>о</w:t>
      </w:r>
      <w:r>
        <w:t xml:space="preserve"> </w:t>
      </w:r>
      <w:r w:rsidR="00B50AA2" w:rsidRPr="001932A1">
        <w:rPr>
          <w:rFonts w:cs="Times New Roman"/>
          <w:szCs w:val="28"/>
        </w:rPr>
        <w:t>15750,41</w:t>
      </w:r>
      <w:r w:rsidR="00B50AA2">
        <w:rPr>
          <w:rFonts w:cs="Times New Roman"/>
          <w:szCs w:val="28"/>
        </w:rPr>
        <w:t xml:space="preserve"> </w:t>
      </w:r>
      <w:r>
        <w:t xml:space="preserve">руб., будет использоваться в дальнейшем для определения </w:t>
      </w:r>
      <w:r w:rsidR="00080425">
        <w:t>экономического эффекта, а также уровня рентабельности разработки и внедрения программного средства.</w:t>
      </w:r>
    </w:p>
    <w:p w:rsidR="00B50AA2" w:rsidRDefault="00B50AA2" w:rsidP="00012A85"/>
    <w:p w:rsidR="00B50AA2" w:rsidRDefault="00B50AA2" w:rsidP="002B2F8D">
      <w:pPr>
        <w:pStyle w:val="2"/>
      </w:pPr>
      <w:r>
        <w:t xml:space="preserve">7.3 Оценка экономического эффекта </w:t>
      </w:r>
      <w:r w:rsidR="00555359">
        <w:t xml:space="preserve">от использования </w:t>
      </w:r>
      <w:proofErr w:type="spellStart"/>
      <w:proofErr w:type="gramStart"/>
      <w:r w:rsidR="00555359">
        <w:t>програм</w:t>
      </w:r>
      <w:proofErr w:type="spellEnd"/>
      <w:r w:rsidR="00D213DA" w:rsidRPr="00D213DA">
        <w:t>-</w:t>
      </w:r>
      <w:r w:rsidR="00555359">
        <w:t>много</w:t>
      </w:r>
      <w:proofErr w:type="gramEnd"/>
      <w:r w:rsidR="00555359">
        <w:t xml:space="preserve"> средства</w:t>
      </w:r>
    </w:p>
    <w:p w:rsidR="002B2F8D" w:rsidRPr="002B2F8D" w:rsidRDefault="002B2F8D" w:rsidP="002B2F8D"/>
    <w:p w:rsidR="005554D2" w:rsidRDefault="0019766F" w:rsidP="0086388B">
      <w:r>
        <w:t>Разрабатываемое программное средство предоставляет экономический эффект. На консультацию покупателя время у м</w:t>
      </w:r>
      <w:r w:rsidR="008527DB">
        <w:t>аркетолога примерно составляет 1</w:t>
      </w:r>
      <w:r w:rsidR="00DD4476">
        <w:t>0 минут, что в процентном соотношении от часа</w:t>
      </w:r>
      <w:r w:rsidR="00CE07BD">
        <w:t xml:space="preserve"> примерно</w:t>
      </w:r>
      <w:r w:rsidR="00DD4476">
        <w:t xml:space="preserve"> </w:t>
      </w:r>
      <w:r w:rsidR="00CE07BD">
        <w:t>равно</w:t>
      </w:r>
      <w:r w:rsidR="00DD4476">
        <w:t xml:space="preserve"> 15%.</w:t>
      </w:r>
      <w:r>
        <w:t xml:space="preserve"> Среднее время, затрачиваемое на консультацию клиента и дистанционный подбор товара с использованием программного средства, сократится примерно на 30% для одного заказа. </w:t>
      </w:r>
    </w:p>
    <w:p w:rsidR="0086388B" w:rsidRDefault="0019766F" w:rsidP="0086388B">
      <w:r>
        <w:t xml:space="preserve">В двух отделах розничной торговли в сумме работает 12 </w:t>
      </w:r>
      <w:r w:rsidR="00907566">
        <w:t>менеджеров по продажам</w:t>
      </w:r>
      <w:r w:rsidR="00CE07BD">
        <w:t>, для которых э</w:t>
      </w:r>
      <w:r>
        <w:t>кономия выразится в освобождении времени на консультации по телефону и предоставление подробной информации о товарах посредством электронной почты, что позволит увеличить количество обрабатываемых заказов.</w:t>
      </w:r>
    </w:p>
    <w:p w:rsidR="008F5E6F" w:rsidRDefault="008F5E6F" w:rsidP="0086388B">
      <w:r>
        <w:t>Учитывая, что использование программного средства позволит сэкономить 10 минут для каждого сотрудника, то в течение года эта величина составит:</w:t>
      </w:r>
    </w:p>
    <w:p w:rsidR="0019766F" w:rsidRDefault="008F5E6F" w:rsidP="0086388B">
      <w:r>
        <w:t xml:space="preserve"> </w:t>
      </w:r>
    </w:p>
    <w:p w:rsidR="0019766F" w:rsidRPr="0019766F" w:rsidRDefault="00111325" w:rsidP="0086388B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0,15∙8∙21∙12</m:t>
              </m:r>
            </m:e>
          </m:d>
          <m:r>
            <w:rPr>
              <w:rFonts w:ascii="Cambria Math" w:hAnsi="Cambria Math"/>
            </w:rPr>
            <m:t xml:space="preserve">∙12 = 3 628,8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ч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F00753" w:rsidRDefault="00F00753" w:rsidP="0086388B"/>
    <w:p w:rsidR="008F5E6F" w:rsidRDefault="008F5E6F" w:rsidP="0086388B">
      <w:r>
        <w:t>где 0,15 – процент сэкономленного за час времени</w:t>
      </w:r>
      <w:r w:rsidRPr="008F5E6F">
        <w:t>;</w:t>
      </w:r>
    </w:p>
    <w:p w:rsidR="008F5E6F" w:rsidRPr="008F5E6F" w:rsidRDefault="008F5E6F" w:rsidP="0086388B">
      <w:r>
        <w:t>8 – продолжительность рабочего дня в часах</w:t>
      </w:r>
      <w:r w:rsidRPr="008F5E6F">
        <w:t>;</w:t>
      </w:r>
    </w:p>
    <w:p w:rsidR="008F5E6F" w:rsidRDefault="008F5E6F" w:rsidP="0086388B">
      <w:r>
        <w:t>21 – среднее количество рабочих дней в месяце</w:t>
      </w:r>
      <w:r w:rsidRPr="008F5E6F">
        <w:t>;</w:t>
      </w:r>
    </w:p>
    <w:p w:rsidR="008F5E6F" w:rsidRDefault="008F5E6F" w:rsidP="0086388B">
      <w:r>
        <w:t>12 – количество месяцев</w:t>
      </w:r>
      <w:r w:rsidRPr="00AB174D">
        <w:t>;</w:t>
      </w:r>
    </w:p>
    <w:p w:rsidR="008F5E6F" w:rsidRPr="008F5E6F" w:rsidRDefault="008F5E6F" w:rsidP="0086388B">
      <w:r>
        <w:t>12 – количество менеджеров по продажам.</w:t>
      </w:r>
    </w:p>
    <w:p w:rsidR="0078668D" w:rsidRDefault="0030383A" w:rsidP="00F00753">
      <w:r>
        <w:t xml:space="preserve">Часовая заработная плата </w:t>
      </w:r>
      <w:r w:rsidR="00907566">
        <w:t>менеджера по продажам</w:t>
      </w:r>
      <w:r w:rsidR="009A5D2B">
        <w:t>, по данным предприятия,</w:t>
      </w:r>
      <w:r>
        <w:t xml:space="preserve"> составляет 1</w:t>
      </w:r>
      <w:r w:rsidR="000713EF">
        <w:t>0</w:t>
      </w:r>
      <w:r w:rsidR="00AC0EB8">
        <w:t>,</w:t>
      </w:r>
      <w:r>
        <w:t xml:space="preserve">2 руб. </w:t>
      </w:r>
    </w:p>
    <w:p w:rsidR="0030383A" w:rsidRDefault="008761C4" w:rsidP="00F00753">
      <w:r>
        <w:lastRenderedPageBreak/>
        <w:t>Н</w:t>
      </w:r>
      <w:r w:rsidR="0030383A">
        <w:t>а основе сэкономленного времени</w:t>
      </w:r>
      <w:r>
        <w:t xml:space="preserve"> вычислим экономию затрат</w:t>
      </w:r>
      <w:r w:rsidR="0030383A">
        <w:t>:</w:t>
      </w:r>
    </w:p>
    <w:p w:rsidR="008F5E6F" w:rsidRDefault="008F5E6F" w:rsidP="00F00753"/>
    <w:p w:rsidR="0030383A" w:rsidRDefault="00111325" w:rsidP="00F007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=10,2 ∙3 628,8=37 013,76(руб)</m:t>
          </m:r>
        </m:oMath>
      </m:oMathPara>
    </w:p>
    <w:p w:rsidR="0030383A" w:rsidRDefault="0030383A" w:rsidP="00F00753"/>
    <w:p w:rsidR="0030383A" w:rsidRDefault="00032B8E" w:rsidP="00F00753">
      <w:r>
        <w:t xml:space="preserve">Рассчитаем </w:t>
      </w:r>
      <w:r w:rsidR="0030383A">
        <w:t xml:space="preserve">из полученных данных отчисления в ФСЗН и получим следующее: </w:t>
      </w:r>
    </w:p>
    <w:p w:rsidR="0030383A" w:rsidRDefault="0030383A" w:rsidP="00F00753"/>
    <w:p w:rsidR="0030383A" w:rsidRPr="00002FD1" w:rsidRDefault="00111325" w:rsidP="0030383A">
      <w:pPr>
        <w:pStyle w:val="a3"/>
        <w:ind w:left="0"/>
        <w:rPr>
          <w:rFonts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37 013,76+5 552,06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Cs w:val="28"/>
                </w:rPr>
                <m:t>∙34,6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=14 727,78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руб</m:t>
              </m:r>
            </m:e>
          </m:d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:rsidR="0030383A" w:rsidRDefault="0030383A" w:rsidP="00F00753"/>
    <w:p w:rsidR="00032B8E" w:rsidRDefault="00032B8E" w:rsidP="00F00753">
      <w:r>
        <w:t>а экономия затрат после вычета отчислений составит:</w:t>
      </w:r>
    </w:p>
    <w:p w:rsidR="00032B8E" w:rsidRDefault="00032B8E" w:rsidP="00F00753"/>
    <w:p w:rsidR="000713EF" w:rsidRDefault="00111325" w:rsidP="000713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=37 013,76</m:t>
          </m:r>
          <m:r>
            <w:rPr>
              <w:rFonts w:ascii="Cambria Math" w:hAnsi="Cambria Math" w:cs="Times New Roman"/>
              <w:szCs w:val="28"/>
            </w:rPr>
            <m:t>- 14 727,78</m:t>
          </m:r>
          <m:r>
            <m:rPr>
              <m:sty m:val="p"/>
            </m:rPr>
            <w:rPr>
              <w:rFonts w:ascii="Cambria Math" w:cs="Times New Roman"/>
              <w:szCs w:val="28"/>
            </w:rPr>
            <m:t>= 22 285,98 (</m:t>
          </m:r>
          <m:r>
            <m:rPr>
              <m:sty m:val="p"/>
            </m:rPr>
            <w:rPr>
              <w:rFonts w:ascii="Cambria Math" w:cs="Times New Roman"/>
              <w:szCs w:val="28"/>
            </w:rPr>
            <m:t>руб</m:t>
          </m:r>
          <m:r>
            <m:rPr>
              <m:sty m:val="p"/>
            </m:rPr>
            <w:rPr>
              <w:rFonts w:ascii="Cambria Math" w:cs="Times New Roman"/>
              <w:szCs w:val="28"/>
            </w:rPr>
            <m:t>)</m:t>
          </m:r>
        </m:oMath>
      </m:oMathPara>
    </w:p>
    <w:p w:rsidR="000713EF" w:rsidRDefault="000713EF" w:rsidP="00F00753"/>
    <w:p w:rsidR="0030383A" w:rsidRDefault="00AC0EB8" w:rsidP="00F00753">
      <w:r>
        <w:t xml:space="preserve">Годовая экономия текущих затрат составит </w:t>
      </w:r>
      <w:r w:rsidR="000713EF">
        <w:t xml:space="preserve">22 285,98 </w:t>
      </w:r>
      <w:r>
        <w:t>рублей.</w:t>
      </w:r>
    </w:p>
    <w:p w:rsidR="00AC0EB8" w:rsidRDefault="00AC0EB8" w:rsidP="00F00753">
      <w:r>
        <w:t>Экономический эффект рассчитывается по следующей формуле:</w:t>
      </w:r>
    </w:p>
    <w:p w:rsidR="00AC0EB8" w:rsidRDefault="00AC0EB8" w:rsidP="00032B8E">
      <w:pPr>
        <w:jc w:val="center"/>
      </w:pPr>
    </w:p>
    <w:p w:rsidR="00AC0EB8" w:rsidRPr="00AC0EB8" w:rsidRDefault="00AC0EB8" w:rsidP="00AC0EB8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Э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</m:sub>
            </m:sSub>
            <m:r>
              <w:rPr>
                <w:rFonts w:ascii="Cambria Math" w:hAnsi="Cambria Math"/>
              </w:rPr>
              <m:t>- 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тек</m:t>
                </m:r>
              </m:sub>
            </m:sSub>
          </m:e>
        </m:d>
        <m:r>
          <w:rPr>
            <w:rFonts w:ascii="Cambria Math" w:hAnsi="Cambria Math"/>
          </w:rPr>
          <m:t xml:space="preserve">∙(1-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>
        <w:rPr>
          <w:rFonts w:eastAsiaTheme="minorEastAsia"/>
        </w:rPr>
        <w:t xml:space="preserve">,   </w:t>
      </w:r>
      <w:proofErr w:type="gramEnd"/>
      <w:r>
        <w:rPr>
          <w:rFonts w:eastAsiaTheme="minorEastAsia"/>
        </w:rPr>
        <w:t xml:space="preserve">            </w:t>
      </w:r>
      <w:r w:rsidR="009B3342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          (7.5)</w:t>
      </w:r>
    </w:p>
    <w:p w:rsidR="00AC0EB8" w:rsidRDefault="00AC0EB8" w:rsidP="00AC0EB8">
      <w:pPr>
        <w:jc w:val="center"/>
      </w:pPr>
    </w:p>
    <w:p w:rsidR="0030383A" w:rsidRDefault="00CA5617" w:rsidP="00F00753">
      <w:r>
        <w:t>г</w:t>
      </w:r>
      <w:r w:rsidR="00AC0EB8">
        <w:t xml:space="preserve">де </w:t>
      </w:r>
      <w:proofErr w:type="spellStart"/>
      <w:proofErr w:type="gramStart"/>
      <w:r w:rsidR="00AC0EB8">
        <w:t>Э</w:t>
      </w:r>
      <w:r w:rsidR="00AC0EB8">
        <w:rPr>
          <w:vertAlign w:val="subscript"/>
        </w:rPr>
        <w:t>з</w:t>
      </w:r>
      <w:proofErr w:type="spellEnd"/>
      <w:r w:rsidR="00AC0EB8">
        <w:rPr>
          <w:vertAlign w:val="subscript"/>
        </w:rPr>
        <w:t xml:space="preserve"> </w:t>
      </w:r>
      <w:r w:rsidR="00AC0EB8">
        <w:t xml:space="preserve"> -</w:t>
      </w:r>
      <w:proofErr w:type="gramEnd"/>
      <w:r w:rsidR="00AC0EB8">
        <w:t xml:space="preserve"> экономия текущих затрат, полученная в случае применения программного средства, </w:t>
      </w:r>
      <w:proofErr w:type="spellStart"/>
      <w:r w:rsidR="00AC0EB8">
        <w:t>руб</w:t>
      </w:r>
      <w:proofErr w:type="spellEnd"/>
      <w:r w:rsidR="00AC0EB8" w:rsidRPr="00AC0EB8">
        <w:t>;</w:t>
      </w:r>
    </w:p>
    <w:p w:rsidR="00AC0EB8" w:rsidRDefault="00AC0EB8" w:rsidP="00F00753">
      <w:r>
        <w:rPr>
          <w:rFonts w:cs="Times New Roman"/>
        </w:rPr>
        <w:t>∆</w:t>
      </w:r>
      <w:proofErr w:type="spellStart"/>
      <w:r>
        <w:t>З</w:t>
      </w:r>
      <w:r>
        <w:rPr>
          <w:vertAlign w:val="subscript"/>
        </w:rPr>
        <w:t>тек</w:t>
      </w:r>
      <w:proofErr w:type="spellEnd"/>
      <w:r>
        <w:t xml:space="preserve"> – прирост текущих затрат, связанных с использованием программного средства, </w:t>
      </w:r>
      <w:proofErr w:type="spellStart"/>
      <w:r>
        <w:t>руб</w:t>
      </w:r>
      <w:proofErr w:type="spellEnd"/>
      <w:r w:rsidRPr="00AC0EB8">
        <w:t>;</w:t>
      </w:r>
    </w:p>
    <w:p w:rsidR="00AC0EB8" w:rsidRDefault="00AC0EB8" w:rsidP="00F00753">
      <w:proofErr w:type="spellStart"/>
      <w:r>
        <w:t>Н</w:t>
      </w:r>
      <w:r>
        <w:rPr>
          <w:vertAlign w:val="subscript"/>
        </w:rPr>
        <w:t>п</w:t>
      </w:r>
      <w:proofErr w:type="spellEnd"/>
      <w:r>
        <w:t xml:space="preserve"> – ставка налога на прибыль в соответствии с действующим законодательством, %</w:t>
      </w:r>
      <w:r w:rsidRPr="00AC0EB8">
        <w:t>.</w:t>
      </w:r>
    </w:p>
    <w:p w:rsidR="00AC0EB8" w:rsidRDefault="000713EF" w:rsidP="00F00753">
      <w:r>
        <w:t>Таким образом, экономический эффект составит:</w:t>
      </w:r>
    </w:p>
    <w:p w:rsidR="000713EF" w:rsidRDefault="000713EF" w:rsidP="00F00753"/>
    <w:p w:rsidR="000713EF" w:rsidRPr="00AC0EB8" w:rsidRDefault="000713EF" w:rsidP="000713E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22 285,98 </m:t>
              </m:r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15 750,41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1- 0,18</m:t>
              </m:r>
            </m:e>
          </m:d>
          <m:r>
            <w:rPr>
              <w:rFonts w:ascii="Cambria Math" w:hAnsi="Cambria Math"/>
            </w:rPr>
            <m:t>= 5 359,16 (руб)</m:t>
          </m:r>
        </m:oMath>
      </m:oMathPara>
    </w:p>
    <w:p w:rsidR="000713EF" w:rsidRDefault="000713EF" w:rsidP="00F00753"/>
    <w:p w:rsidR="000713EF" w:rsidRDefault="000713EF" w:rsidP="000713EF">
      <w:r>
        <w:t>Уровень рентабельности рассчитывается по формуле 7.6:</w:t>
      </w:r>
    </w:p>
    <w:p w:rsidR="000713EF" w:rsidRDefault="000713EF" w:rsidP="006E1FAA">
      <w:pPr>
        <w:jc w:val="center"/>
      </w:pPr>
    </w:p>
    <w:p w:rsidR="000713EF" w:rsidRPr="000713EF" w:rsidRDefault="00111325" w:rsidP="000713EF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∙100%,                                                 (7.6)</m:t>
          </m:r>
        </m:oMath>
      </m:oMathPara>
    </w:p>
    <w:p w:rsidR="000713EF" w:rsidRDefault="000713EF" w:rsidP="000713EF">
      <w:pPr>
        <w:jc w:val="center"/>
      </w:pPr>
    </w:p>
    <w:p w:rsidR="006E1FAA" w:rsidRPr="00FE69CD" w:rsidRDefault="006E1FAA" w:rsidP="006E1FAA">
      <w:pPr>
        <w:tabs>
          <w:tab w:val="left" w:pos="993"/>
        </w:tabs>
        <w:rPr>
          <w:color w:val="000000"/>
        </w:rPr>
      </w:pPr>
      <w:r w:rsidRPr="00FE69CD">
        <w:rPr>
          <w:color w:val="000000"/>
        </w:rPr>
        <w:t xml:space="preserve">где П – прибыль, получаемая </w:t>
      </w:r>
      <w:proofErr w:type="spellStart"/>
      <w:r w:rsidRPr="00FE69CD">
        <w:rPr>
          <w:color w:val="000000"/>
        </w:rPr>
        <w:t>отреализации</w:t>
      </w:r>
      <w:proofErr w:type="spellEnd"/>
      <w:r w:rsidRPr="00FE69CD">
        <w:rPr>
          <w:color w:val="000000"/>
        </w:rPr>
        <w:t xml:space="preserve"> данного ПС (руб.);</w:t>
      </w:r>
    </w:p>
    <w:p w:rsidR="006E1FAA" w:rsidRPr="006E1FAA" w:rsidRDefault="006E1FAA" w:rsidP="006E1FAA">
      <w:pPr>
        <w:tabs>
          <w:tab w:val="left" w:pos="993"/>
        </w:tabs>
        <w:spacing w:line="252" w:lineRule="auto"/>
        <w:rPr>
          <w:color w:val="000000"/>
        </w:rPr>
      </w:pPr>
      <w:proofErr w:type="spellStart"/>
      <w:r>
        <w:rPr>
          <w:color w:val="000000"/>
        </w:rPr>
        <w:t>З</w:t>
      </w:r>
      <w:r>
        <w:rPr>
          <w:color w:val="000000"/>
          <w:vertAlign w:val="subscript"/>
        </w:rPr>
        <w:t>р</w:t>
      </w:r>
      <w:proofErr w:type="spellEnd"/>
      <w:r>
        <w:rPr>
          <w:color w:val="000000"/>
        </w:rPr>
        <w:t xml:space="preserve"> </w:t>
      </w:r>
      <w:r w:rsidRPr="00FE69CD">
        <w:rPr>
          <w:color w:val="000000"/>
        </w:rPr>
        <w:t>– общая сумма затрат на разработку ПС (руб.)</w:t>
      </w:r>
      <w:r>
        <w:rPr>
          <w:color w:val="000000"/>
        </w:rPr>
        <w:t>.</w:t>
      </w:r>
    </w:p>
    <w:p w:rsidR="00AC0EB8" w:rsidRDefault="000713EF" w:rsidP="00F00753">
      <w:r>
        <w:t>Рассчитаем показатель рентабельности:</w:t>
      </w:r>
    </w:p>
    <w:p w:rsidR="00AC0EB8" w:rsidRDefault="00AC0EB8" w:rsidP="00F00753"/>
    <w:p w:rsidR="000713EF" w:rsidRPr="000713EF" w:rsidRDefault="00111325" w:rsidP="000713E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5 359,16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15 750,41</m:t>
              </m:r>
            </m:den>
          </m:f>
          <m:r>
            <w:rPr>
              <w:rFonts w:ascii="Cambria Math" w:hAnsi="Cambria Math"/>
            </w:rPr>
            <m:t xml:space="preserve"> ∙100%= 34%</m:t>
          </m:r>
        </m:oMath>
      </m:oMathPara>
    </w:p>
    <w:p w:rsidR="000713EF" w:rsidRDefault="000713EF" w:rsidP="000713EF">
      <w:pPr>
        <w:rPr>
          <w:rFonts w:eastAsiaTheme="minorEastAsia"/>
        </w:rPr>
      </w:pPr>
    </w:p>
    <w:p w:rsidR="000713EF" w:rsidRDefault="000713EF" w:rsidP="000713EF">
      <w:pPr>
        <w:rPr>
          <w:rFonts w:eastAsiaTheme="minorEastAsia"/>
        </w:rPr>
      </w:pPr>
      <w:r>
        <w:rPr>
          <w:rFonts w:eastAsiaTheme="minorEastAsia"/>
        </w:rPr>
        <w:t>По данным затрат на разработку 15 750,41 руб.</w:t>
      </w:r>
      <w:r w:rsidR="00FC20A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FC20A5">
        <w:rPr>
          <w:rFonts w:eastAsiaTheme="minorEastAsia"/>
        </w:rPr>
        <w:t>экономия затрат составит 5 359,16 руб. При этом уровень рентабельности разработки и внедрения программного средства составляет 34%.</w:t>
      </w:r>
    </w:p>
    <w:sectPr w:rsidR="000713EF" w:rsidSect="00B4533D">
      <w:footerReference w:type="default" r:id="rId8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325" w:rsidRDefault="00111325" w:rsidP="00961DDA">
      <w:r>
        <w:separator/>
      </w:r>
    </w:p>
  </w:endnote>
  <w:endnote w:type="continuationSeparator" w:id="0">
    <w:p w:rsidR="00111325" w:rsidRDefault="00111325" w:rsidP="0096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911514"/>
      <w:docPartObj>
        <w:docPartGallery w:val="Page Numbers (Bottom of Page)"/>
        <w:docPartUnique/>
      </w:docPartObj>
    </w:sdtPr>
    <w:sdtEndPr/>
    <w:sdtContent>
      <w:p w:rsidR="006E1FAA" w:rsidRDefault="006E1F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C7A">
          <w:rPr>
            <w:noProof/>
          </w:rPr>
          <w:t>8</w:t>
        </w:r>
        <w:r>
          <w:fldChar w:fldCharType="end"/>
        </w:r>
      </w:p>
    </w:sdtContent>
  </w:sdt>
  <w:p w:rsidR="006E1FAA" w:rsidRDefault="006E1F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325" w:rsidRDefault="00111325" w:rsidP="00961DDA">
      <w:r>
        <w:separator/>
      </w:r>
    </w:p>
  </w:footnote>
  <w:footnote w:type="continuationSeparator" w:id="0">
    <w:p w:rsidR="00111325" w:rsidRDefault="00111325" w:rsidP="0096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7B09"/>
    <w:multiLevelType w:val="multilevel"/>
    <w:tmpl w:val="ACB4044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42B735DF"/>
    <w:multiLevelType w:val="hybridMultilevel"/>
    <w:tmpl w:val="B448D8B8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CE1099"/>
    <w:multiLevelType w:val="multilevel"/>
    <w:tmpl w:val="F78E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18"/>
    <w:rsid w:val="00002FD1"/>
    <w:rsid w:val="00012A85"/>
    <w:rsid w:val="000202C0"/>
    <w:rsid w:val="0003073F"/>
    <w:rsid w:val="00032B8E"/>
    <w:rsid w:val="0005282B"/>
    <w:rsid w:val="000713EF"/>
    <w:rsid w:val="00080425"/>
    <w:rsid w:val="00111325"/>
    <w:rsid w:val="00153854"/>
    <w:rsid w:val="001540A0"/>
    <w:rsid w:val="001932A1"/>
    <w:rsid w:val="0019766F"/>
    <w:rsid w:val="00221468"/>
    <w:rsid w:val="0022329A"/>
    <w:rsid w:val="00290A86"/>
    <w:rsid w:val="002B2F8D"/>
    <w:rsid w:val="0030383A"/>
    <w:rsid w:val="00315298"/>
    <w:rsid w:val="00364118"/>
    <w:rsid w:val="00386F14"/>
    <w:rsid w:val="003970F9"/>
    <w:rsid w:val="003B7A1D"/>
    <w:rsid w:val="00421758"/>
    <w:rsid w:val="00471CB4"/>
    <w:rsid w:val="004A0485"/>
    <w:rsid w:val="004C1A7D"/>
    <w:rsid w:val="00555294"/>
    <w:rsid w:val="00555359"/>
    <w:rsid w:val="005554D2"/>
    <w:rsid w:val="0057118F"/>
    <w:rsid w:val="0060152E"/>
    <w:rsid w:val="0061285A"/>
    <w:rsid w:val="0063549F"/>
    <w:rsid w:val="006A2379"/>
    <w:rsid w:val="006E1FAA"/>
    <w:rsid w:val="00707086"/>
    <w:rsid w:val="0077131D"/>
    <w:rsid w:val="00774F05"/>
    <w:rsid w:val="0078668D"/>
    <w:rsid w:val="00790773"/>
    <w:rsid w:val="007979E5"/>
    <w:rsid w:val="00837C7A"/>
    <w:rsid w:val="008527DB"/>
    <w:rsid w:val="0086388B"/>
    <w:rsid w:val="00865668"/>
    <w:rsid w:val="008761C4"/>
    <w:rsid w:val="008A58C5"/>
    <w:rsid w:val="008F5E6F"/>
    <w:rsid w:val="00907566"/>
    <w:rsid w:val="00947095"/>
    <w:rsid w:val="00956B7A"/>
    <w:rsid w:val="00961DDA"/>
    <w:rsid w:val="009A5D2B"/>
    <w:rsid w:val="009B3342"/>
    <w:rsid w:val="009D2DD8"/>
    <w:rsid w:val="00A5233D"/>
    <w:rsid w:val="00AB174D"/>
    <w:rsid w:val="00AC0EB8"/>
    <w:rsid w:val="00B4533D"/>
    <w:rsid w:val="00B50AA2"/>
    <w:rsid w:val="00BA337F"/>
    <w:rsid w:val="00C300C1"/>
    <w:rsid w:val="00C81111"/>
    <w:rsid w:val="00C94613"/>
    <w:rsid w:val="00CA3D96"/>
    <w:rsid w:val="00CA5617"/>
    <w:rsid w:val="00CE07BD"/>
    <w:rsid w:val="00CE1B60"/>
    <w:rsid w:val="00D213DA"/>
    <w:rsid w:val="00DD4476"/>
    <w:rsid w:val="00E53E5D"/>
    <w:rsid w:val="00E60825"/>
    <w:rsid w:val="00EC7286"/>
    <w:rsid w:val="00EF2041"/>
    <w:rsid w:val="00EF204E"/>
    <w:rsid w:val="00F00753"/>
    <w:rsid w:val="00F41E52"/>
    <w:rsid w:val="00F47EE3"/>
    <w:rsid w:val="00F530FA"/>
    <w:rsid w:val="00FB56B4"/>
    <w:rsid w:val="00FC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0221"/>
  <w15:chartTrackingRefBased/>
  <w15:docId w15:val="{FB084801-773E-4FA1-8526-BB1045F8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1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1A7D"/>
    <w:pPr>
      <w:keepNext/>
      <w:keepLines/>
      <w:ind w:left="709" w:hanging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A8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461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A7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List Paragraph"/>
    <w:basedOn w:val="a"/>
    <w:link w:val="a4"/>
    <w:uiPriority w:val="34"/>
    <w:qFormat/>
    <w:rsid w:val="003B7A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A85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55529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6">
    <w:name w:val="Table Grid"/>
    <w:basedOn w:val="a1"/>
    <w:uiPriority w:val="39"/>
    <w:rsid w:val="0055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94613"/>
    <w:rPr>
      <w:rFonts w:ascii="Times New Roman" w:eastAsiaTheme="majorEastAsia" w:hAnsi="Times New Roman" w:cstheme="majorBidi"/>
      <w:sz w:val="28"/>
      <w:szCs w:val="24"/>
    </w:rPr>
  </w:style>
  <w:style w:type="character" w:customStyle="1" w:styleId="a4">
    <w:name w:val="Абзац списка Знак"/>
    <w:link w:val="a3"/>
    <w:uiPriority w:val="34"/>
    <w:locked/>
    <w:rsid w:val="00961DDA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61DDA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1DD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61DDA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1DDA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19766F"/>
    <w:rPr>
      <w:color w:val="808080"/>
    </w:rPr>
  </w:style>
  <w:style w:type="paragraph" w:styleId="ac">
    <w:name w:val="Body Text"/>
    <w:basedOn w:val="a"/>
    <w:link w:val="ad"/>
    <w:rsid w:val="00AB174D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AB174D"/>
    <w:rPr>
      <w:rFonts w:ascii="Times New Roman" w:eastAsia="Times New Roman" w:hAnsi="Times New Roman" w:cs="Times New Roman"/>
      <w:szCs w:val="20"/>
      <w:lang w:eastAsia="ru-RU"/>
    </w:rPr>
  </w:style>
  <w:style w:type="paragraph" w:styleId="ae">
    <w:name w:val="Subtitle"/>
    <w:basedOn w:val="a"/>
    <w:link w:val="af"/>
    <w:qFormat/>
    <w:rsid w:val="00AB174D"/>
    <w:pPr>
      <w:spacing w:line="288" w:lineRule="auto"/>
      <w:ind w:firstLine="0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f">
    <w:name w:val="Подзаголовок Знак"/>
    <w:basedOn w:val="a0"/>
    <w:link w:val="ae"/>
    <w:rsid w:val="00AB174D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D23C0-93C6-4FD8-B22B-CB584AC7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8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nsi-PC</dc:creator>
  <cp:keywords/>
  <dc:description/>
  <cp:lastModifiedBy>nsi-PC</cp:lastModifiedBy>
  <cp:revision>8</cp:revision>
  <dcterms:created xsi:type="dcterms:W3CDTF">2020-11-19T06:15:00Z</dcterms:created>
  <dcterms:modified xsi:type="dcterms:W3CDTF">2020-12-28T10:30:00Z</dcterms:modified>
</cp:coreProperties>
</file>