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720" w:type="dxa"/>
        <w:tblInd w:w="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3029"/>
        <w:gridCol w:w="1027"/>
        <w:gridCol w:w="1048"/>
        <w:gridCol w:w="1063"/>
        <w:gridCol w:w="1459"/>
        <w:gridCol w:w="1052"/>
      </w:tblGrid>
      <w:tr w14:paraId="30985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6D4FC9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Mã MH/ MĐ</w:t>
            </w:r>
          </w:p>
        </w:tc>
        <w:tc>
          <w:tcPr>
            <w:tcW w:w="302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4F9A2D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Tên môn học/mô đun</w:t>
            </w:r>
          </w:p>
        </w:tc>
        <w:tc>
          <w:tcPr>
            <w:tcW w:w="102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8D2F88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Số tín chỉ</w:t>
            </w:r>
          </w:p>
        </w:tc>
        <w:tc>
          <w:tcPr>
            <w:tcW w:w="4622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76823D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Thời gian học tập (giờ)</w:t>
            </w:r>
          </w:p>
        </w:tc>
      </w:tr>
      <w:tr w14:paraId="5CE5D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84EC81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02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48AF0D">
            <w:pPr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2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6D1D42B">
            <w:pPr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48568CCF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Tổng số</w:t>
            </w:r>
          </w:p>
        </w:tc>
        <w:tc>
          <w:tcPr>
            <w:tcW w:w="357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C47770C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Trong đó</w:t>
            </w:r>
          </w:p>
        </w:tc>
      </w:tr>
      <w:tr w14:paraId="060F8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04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7B297B4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02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522AF8">
            <w:pPr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2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B670142">
            <w:pPr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448B9713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giờ</w:t>
            </w:r>
          </w:p>
        </w:tc>
        <w:tc>
          <w:tcPr>
            <w:tcW w:w="106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E983A1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Lý thuyết</w:t>
            </w:r>
          </w:p>
        </w:tc>
        <w:tc>
          <w:tcPr>
            <w:tcW w:w="145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ED86311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Thực hành/ thực tập/thí nghiệm/bài tập/thảo luận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66F36ADA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Thi/ Kiểm</w:t>
            </w:r>
          </w:p>
        </w:tc>
      </w:tr>
      <w:tr w14:paraId="6B270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670D8D9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02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409137">
            <w:pPr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2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78A242D">
            <w:pPr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E2376FE">
            <w:pPr>
              <w:jc w:val="both"/>
              <w:rPr>
                <w:rFonts w:cs="Times New Roman"/>
                <w:color w:val="000000"/>
                <w:szCs w:val="26"/>
              </w:rPr>
            </w:pPr>
          </w:p>
        </w:tc>
        <w:tc>
          <w:tcPr>
            <w:tcW w:w="106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630E51">
            <w:pPr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45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95B141E">
            <w:pPr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580DFA8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tra</w:t>
            </w:r>
          </w:p>
        </w:tc>
      </w:tr>
      <w:tr w14:paraId="12F70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AF4F23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I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72391F2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Các môn học chung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C68D5D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19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8EA1679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435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E379843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157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F8AD23A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255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A0176FE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23</w:t>
            </w:r>
          </w:p>
        </w:tc>
      </w:tr>
      <w:tr w14:paraId="25C69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BC723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8361A9C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Tiếng Anh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95B916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91EB73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120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BA3B58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42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0F50C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72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054D0F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</w:t>
            </w:r>
          </w:p>
        </w:tc>
      </w:tr>
      <w:tr w14:paraId="15943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FB9C9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12E033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Tin học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FAB49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18DE11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75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97418E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15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77A2A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58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A1BE29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</w:tr>
      <w:tr w14:paraId="16B65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4779F7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5C85D43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 xml:space="preserve">Giáo dục chính trị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D8BB14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91D754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75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D63E5E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41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9F0A8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29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E3CF757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</w:tr>
      <w:tr w14:paraId="09A7A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1A9D2B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EA53672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Pháp luật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939BD8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050436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049AAF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18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8EAB2E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E85B1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</w:tr>
      <w:tr w14:paraId="53D01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EE27E3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09CBB1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Giáo dục Quốc phòng và An ninh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9C060E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36F5F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75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281DFB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36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CE97AD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35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B1BAE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</w:tr>
      <w:tr w14:paraId="5B26F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2AE40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D618A65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Giáo dục thể chất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183835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6CC07A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465508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3E1C6E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51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7C6A7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</w:tr>
      <w:tr w14:paraId="38D85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1DA464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II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0FF34A6">
            <w:pPr>
              <w:jc w:val="both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Môn học chuyên môn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08B0C65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67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2EC8637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1792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0D0C29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505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9DB9EBA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1220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B542DA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67</w:t>
            </w:r>
          </w:p>
        </w:tc>
      </w:tr>
      <w:tr w14:paraId="08CFB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6C183E7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II.1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E1539D">
            <w:pPr>
              <w:jc w:val="both"/>
              <w:textAlignment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Môn Cơ sở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C1020A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4ECB265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322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E8F944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142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A6B1E1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164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49C515B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</w:tr>
      <w:tr w14:paraId="7CDB8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702468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302BD6C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Nhập môn ngành xuất nhập khẩu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0CB2EB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640EC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22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6159C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645FD4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14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56E19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</w:t>
            </w:r>
          </w:p>
        </w:tc>
      </w:tr>
      <w:tr w14:paraId="41D73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606798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1B3ED2F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Kinh tế vi mô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A40AE5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2D743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5013D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E112BF7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CFB24C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57CCA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B3DED2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B61226F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Quản trị học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57FC9F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E4418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41D87E7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BBB4D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602891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0EC53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15FF2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8CF6081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Nguyên lý kế toán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F2D9E4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D883B6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A1AEB3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AF0DCB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239BC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584A1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04481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241E876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 xml:space="preserve">Marketing căn bản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7F1C9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5F9D0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1D47B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17C447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05F3F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2005E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6EA99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2BB495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Kinh tế quốc tế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4BB8E7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A7634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9E8AC7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ED252C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E076C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74C66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6EE5D2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highlight w:val="yellow"/>
                <w:lang w:eastAsia="zh-CN" w:bidi="ar"/>
              </w:rPr>
              <w:t>II.2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2BDAAD">
            <w:pPr>
              <w:jc w:val="both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highlight w:val="yellow"/>
                <w:lang w:eastAsia="zh-CN" w:bidi="ar"/>
              </w:rPr>
              <w:t>Môn Chuyên ngành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6C90978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highlight w:val="yellow"/>
                <w:lang w:eastAsia="zh-CN" w:bidi="ar"/>
              </w:rPr>
              <w:t>42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DD983D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highlight w:val="yellow"/>
                <w:lang w:eastAsia="zh-CN" w:bidi="ar"/>
              </w:rPr>
              <w:t>1290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EE91A2E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highlight w:val="yellow"/>
                <w:lang w:eastAsia="zh-CN" w:bidi="ar"/>
              </w:rPr>
              <w:t>282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9961F8A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highlight w:val="yellow"/>
                <w:lang w:eastAsia="zh-CN" w:bidi="ar"/>
              </w:rPr>
              <w:t>966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0E95E64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highlight w:val="yellow"/>
                <w:lang w:eastAsia="zh-CN" w:bidi="ar"/>
              </w:rPr>
              <w:t>42</w:t>
            </w:r>
          </w:p>
        </w:tc>
      </w:tr>
      <w:tr w14:paraId="0ACE5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25674C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7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6D2D7D">
            <w:pPr>
              <w:jc w:val="both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Logistics căn bản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C713E7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12263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19675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DF85E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3F271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4DB9F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F0B79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8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FA99BA">
            <w:pPr>
              <w:jc w:val="both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Vận tải và giao nhận hàng hóa xuất nhập khẩu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D7065A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6DA4C6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1FCEE1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8E7673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BCC52C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3E84F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8654E4">
            <w:pPr>
              <w:jc w:val="center"/>
              <w:textAlignment w:val="center"/>
              <w:rPr>
                <w:rFonts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6D06DA2">
            <w:pPr>
              <w:jc w:val="both"/>
              <w:textAlignment w:val="center"/>
              <w:rPr>
                <w:rFonts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Thủ tục hải quan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1E82B3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9E801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90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ACAC0C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736FC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EAD9A6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456E2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AE3AC60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10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D331264">
            <w:pPr>
              <w:jc w:val="both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Bảo hiểm hàng hóa trong TMQT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CE203B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D02D7E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4D6446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13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15FBD46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DD3AD11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</w:t>
            </w:r>
          </w:p>
        </w:tc>
      </w:tr>
      <w:tr w14:paraId="348A1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CA4C457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11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0A6EB13">
            <w:pPr>
              <w:jc w:val="both"/>
              <w:textAlignment w:val="center"/>
              <w:rPr>
                <w:rFonts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Containers đường biển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FB46A1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278A43B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05359CA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13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3864EA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4F2194E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</w:t>
            </w:r>
          </w:p>
        </w:tc>
      </w:tr>
      <w:tr w14:paraId="40EC6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4B331D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12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6A5B80">
            <w:pPr>
              <w:jc w:val="both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Nghiệp vụ kinh doanh xuất nhập khẩu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5EE7F3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53BE1C2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90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1E787D5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484E626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60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82FDB30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</w:t>
            </w:r>
          </w:p>
        </w:tc>
      </w:tr>
      <w:tr w14:paraId="1E0F0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C06E3D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13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6716D2B">
            <w:pPr>
              <w:jc w:val="both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Nghiệp vụ thanh toán quốc tế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B072946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6B0598D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5F604E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D208259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A9B65C3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</w:t>
            </w:r>
          </w:p>
        </w:tc>
      </w:tr>
      <w:tr w14:paraId="75621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01D36E9">
            <w:pPr>
              <w:jc w:val="center"/>
              <w:textAlignment w:val="center"/>
              <w:rPr>
                <w:rFonts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14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B6E840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Đàm phán thương mại quốc tế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5E338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7864D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AB5B0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E4B22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B514C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55E44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F62CA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15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5AFB10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Địa lý kinh tế và văn hóa các nước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CAD21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DEBAC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CE589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FC28E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81565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18B82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95869C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16</w:t>
            </w:r>
          </w:p>
        </w:tc>
        <w:tc>
          <w:tcPr>
            <w:tcW w:w="30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72577B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Hoạch định chiến lược và vận hành chuỗi cung ứng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F6DE1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2A61B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3B44C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6B593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6502E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5C909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596F6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17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BF1682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Tiếng Anh thư tín thương mại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59336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495E2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62A05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5937C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0721C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7B269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6629A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18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DD9E00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Thực hành tổng hợp KD xuất nhập khẩu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0CC81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1AD0A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90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C0E1BE">
            <w:pPr>
              <w:jc w:val="center"/>
              <w:rPr>
                <w:rFonts w:cs="Times New Roman"/>
                <w:color w:val="000000"/>
                <w:szCs w:val="26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4EF8F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88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F60477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</w:tr>
      <w:tr w14:paraId="79444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6BB444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19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C41221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Học phần Doanh nghiệp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A4A3B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E4948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8E10E2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37D42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43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262193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2</w:t>
            </w:r>
          </w:p>
        </w:tc>
      </w:tr>
      <w:tr w14:paraId="22DEC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744F49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20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43DF5A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TT tốt nghiệp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BE2C7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030A8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480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7FA692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86DD1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475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DEEAC6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5</w:t>
            </w:r>
          </w:p>
        </w:tc>
      </w:tr>
      <w:tr w14:paraId="4D433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4D3D6FE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lang w:eastAsia="zh-CN" w:bidi="ar"/>
              </w:rPr>
              <w:t>II.3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2DAA0BE7">
            <w:pPr>
              <w:jc w:val="both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lang w:eastAsia="zh-CN" w:bidi="ar"/>
              </w:rPr>
              <w:t>Môn học tự chọn</w:t>
            </w:r>
          </w:p>
        </w:tc>
        <w:tc>
          <w:tcPr>
            <w:tcW w:w="102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B8D75FF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lang w:eastAsia="zh-CN" w:bidi="ar"/>
              </w:rPr>
              <w:t>9</w:t>
            </w:r>
          </w:p>
        </w:tc>
        <w:tc>
          <w:tcPr>
            <w:tcW w:w="104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F96DF7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lang w:eastAsia="zh-CN" w:bidi="ar"/>
              </w:rPr>
              <w:t>180</w:t>
            </w:r>
          </w:p>
        </w:tc>
        <w:tc>
          <w:tcPr>
            <w:tcW w:w="106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E8DD5A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lang w:eastAsia="zh-CN" w:bidi="ar"/>
              </w:rPr>
              <w:t>81</w:t>
            </w:r>
          </w:p>
        </w:tc>
        <w:tc>
          <w:tcPr>
            <w:tcW w:w="145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2BAC77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lang w:eastAsia="zh-CN" w:bidi="ar"/>
              </w:rPr>
              <w:t>90</w:t>
            </w:r>
          </w:p>
        </w:tc>
        <w:tc>
          <w:tcPr>
            <w:tcW w:w="105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73FCE2">
            <w:pPr>
              <w:jc w:val="center"/>
              <w:textAlignment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i/>
                <w:iCs/>
                <w:color w:val="000000"/>
                <w:szCs w:val="26"/>
                <w:lang w:eastAsia="zh-CN" w:bidi="ar"/>
              </w:rPr>
              <w:t>9</w:t>
            </w:r>
          </w:p>
        </w:tc>
      </w:tr>
      <w:tr w14:paraId="368A6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6E86C1A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630AD15">
            <w:pPr>
              <w:jc w:val="both"/>
              <w:textAlignment w:val="center"/>
              <w:rPr>
                <w:rFonts w:cs="Times New Roman"/>
                <w:i/>
                <w:iCs/>
                <w:color w:val="000000"/>
                <w:szCs w:val="26"/>
              </w:rPr>
            </w:pPr>
            <w:r>
              <w:rPr>
                <w:rFonts w:eastAsia="SimSun" w:cs="Times New Roman"/>
                <w:i/>
                <w:iCs/>
                <w:color w:val="000000"/>
                <w:szCs w:val="26"/>
                <w:lang w:eastAsia="zh-CN" w:bidi="ar"/>
              </w:rPr>
              <w:t>(SV chọn 03 trong 06 môn học)</w:t>
            </w:r>
          </w:p>
        </w:tc>
        <w:tc>
          <w:tcPr>
            <w:tcW w:w="102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2D0FCE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4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508F98C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6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73D458D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45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D4BFB53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105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5E4FED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</w:tr>
      <w:tr w14:paraId="0CC4D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8DD481">
            <w:pPr>
              <w:jc w:val="center"/>
              <w:textAlignment w:val="center"/>
              <w:rPr>
                <w:rFonts w:cs="Times New Roman"/>
                <w:i/>
                <w:iCs/>
                <w:color w:val="000000"/>
                <w:szCs w:val="26"/>
              </w:rPr>
            </w:pP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2D2D95A">
            <w:pPr>
              <w:jc w:val="both"/>
              <w:textAlignment w:val="center"/>
              <w:rPr>
                <w:rFonts w:cs="Times New Roman"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i/>
                <w:i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N1: Thương mại và dịch vụ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76FFA4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BFCA3B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B58215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BF0C79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2D808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</w:p>
        </w:tc>
      </w:tr>
      <w:tr w14:paraId="316FC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5CCBE4">
            <w:pPr>
              <w:jc w:val="center"/>
              <w:textAlignment w:val="center"/>
              <w:rPr>
                <w:rFonts w:cs="Times New Roman"/>
                <w:color w:val="000000"/>
                <w:szCs w:val="26"/>
                <w:lang w:eastAsia="zh-CN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1FED6D9">
            <w:pPr>
              <w:jc w:val="both"/>
              <w:textAlignment w:val="center"/>
              <w:rPr>
                <w:rFonts w:cs="Times New Roman"/>
                <w:color w:val="000000" w:themeColor="text1"/>
                <w:szCs w:val="26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Thương mại điện tử căn bản (N1)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48C2FE7">
            <w:pPr>
              <w:jc w:val="center"/>
              <w:textAlignment w:val="center"/>
              <w:rPr>
                <w:rFonts w:cs="Times New Roman"/>
                <w:color w:val="000000"/>
                <w:szCs w:val="26"/>
                <w:lang w:eastAsia="zh-CN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3F92249">
            <w:pPr>
              <w:jc w:val="center"/>
              <w:textAlignment w:val="center"/>
              <w:rPr>
                <w:rFonts w:cs="Times New Roman"/>
                <w:color w:val="000000"/>
                <w:szCs w:val="26"/>
                <w:lang w:eastAsia="zh-CN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26D6D5A">
            <w:pPr>
              <w:jc w:val="center"/>
              <w:textAlignment w:val="center"/>
              <w:rPr>
                <w:rFonts w:cs="Times New Roman"/>
                <w:color w:val="000000"/>
                <w:szCs w:val="26"/>
                <w:lang w:eastAsia="zh-CN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393E52C">
            <w:pPr>
              <w:jc w:val="center"/>
              <w:textAlignment w:val="center"/>
              <w:rPr>
                <w:rFonts w:cs="Times New Roman"/>
                <w:color w:val="000000"/>
                <w:szCs w:val="26"/>
                <w:lang w:eastAsia="zh-CN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372F21">
            <w:pPr>
              <w:jc w:val="center"/>
              <w:textAlignment w:val="center"/>
              <w:rPr>
                <w:rFonts w:cs="Times New Roman"/>
                <w:color w:val="000000"/>
                <w:szCs w:val="26"/>
                <w:lang w:eastAsia="zh-CN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338EE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74C9B9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68DDDEF">
            <w:pPr>
              <w:jc w:val="both"/>
              <w:textAlignment w:val="center"/>
              <w:rPr>
                <w:rFonts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Nghiệp vụ dịch vụ khách hàng </w:t>
            </w: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(N1)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E7A283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0A9966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EFF2FF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F734A5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FAA570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7E9AB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F3402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B4AC53">
            <w:pPr>
              <w:jc w:val="both"/>
              <w:textAlignment w:val="center"/>
              <w:rPr>
                <w:rFonts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Mua hàng và cung ứng toàn cầu </w:t>
            </w: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(N1)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9D4397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4ED0F8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4A4826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528656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557E27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3469E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502D266">
            <w:pPr>
              <w:jc w:val="center"/>
              <w:textAlignment w:val="center"/>
              <w:rPr>
                <w:rFonts w:eastAsia="SimSun" w:cs="Times New Roman"/>
                <w:color w:val="000000"/>
                <w:szCs w:val="26"/>
                <w:lang w:eastAsia="zh-CN" w:bidi="ar"/>
              </w:rPr>
            </w:pP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0AC824">
            <w:pPr>
              <w:jc w:val="both"/>
              <w:textAlignment w:val="center"/>
              <w:rPr>
                <w:rFonts w:eastAsia="SimSun" w:cs="Times New Roman"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SimSun" w:cs="Times New Roman"/>
                <w:i/>
                <w:iCs/>
                <w:color w:val="000000" w:themeColor="text1"/>
                <w:szCs w:val="26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N2: FIATA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746DE3">
            <w:pPr>
              <w:jc w:val="center"/>
              <w:textAlignment w:val="center"/>
              <w:rPr>
                <w:rFonts w:eastAsia="SimSun" w:cs="Times New Roman"/>
                <w:color w:val="000000"/>
                <w:szCs w:val="26"/>
                <w:lang w:eastAsia="zh-CN" w:bidi="ar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28C82BA">
            <w:pPr>
              <w:jc w:val="center"/>
              <w:textAlignment w:val="center"/>
              <w:rPr>
                <w:rFonts w:eastAsia="SimSun" w:cs="Times New Roman"/>
                <w:color w:val="000000"/>
                <w:szCs w:val="26"/>
                <w:lang w:eastAsia="zh-CN" w:bidi="ar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EC487D2">
            <w:pPr>
              <w:jc w:val="center"/>
              <w:textAlignment w:val="center"/>
              <w:rPr>
                <w:rFonts w:eastAsia="SimSun" w:cs="Times New Roman"/>
                <w:color w:val="000000"/>
                <w:szCs w:val="26"/>
                <w:lang w:eastAsia="zh-CN" w:bidi="ar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BA71484">
            <w:pPr>
              <w:jc w:val="center"/>
              <w:textAlignment w:val="center"/>
              <w:rPr>
                <w:rFonts w:eastAsia="SimSun" w:cs="Times New Roman"/>
                <w:color w:val="000000"/>
                <w:szCs w:val="26"/>
                <w:lang w:eastAsia="zh-CN" w:bidi="ar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7331E70">
            <w:pPr>
              <w:jc w:val="center"/>
              <w:textAlignment w:val="center"/>
              <w:rPr>
                <w:rFonts w:eastAsia="SimSun" w:cs="Times New Roman"/>
                <w:color w:val="000000"/>
                <w:szCs w:val="26"/>
                <w:lang w:eastAsia="zh-CN" w:bidi="ar"/>
              </w:rPr>
            </w:pPr>
          </w:p>
        </w:tc>
      </w:tr>
      <w:tr w14:paraId="521F7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17FD8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48940B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Style w:val="4"/>
                <w:rFonts w:eastAsia="SimSun"/>
                <w:color w:val="auto"/>
                <w:lang w:eastAsia="zh-CN" w:bidi="ar"/>
              </w:rPr>
              <w:t>Vận hành kho hàng và T</w:t>
            </w:r>
            <w:r>
              <w:rPr>
                <w:rStyle w:val="4"/>
                <w:color w:val="auto"/>
              </w:rPr>
              <w:t>T</w:t>
            </w:r>
            <w:r>
              <w:rPr>
                <w:rStyle w:val="4"/>
                <w:rFonts w:eastAsia="SimSun"/>
                <w:color w:val="auto"/>
                <w:lang w:eastAsia="zh-CN" w:bidi="ar"/>
              </w:rPr>
              <w:t xml:space="preserve"> phân phối trong Logistics</w:t>
            </w:r>
            <w:r>
              <w:rPr>
                <w:rStyle w:val="5"/>
                <w:rFonts w:eastAsia="SimSun"/>
                <w:color w:val="auto"/>
                <w:sz w:val="26"/>
                <w:szCs w:val="26"/>
                <w:lang w:eastAsia="zh-CN" w:bidi="ar"/>
              </w:rPr>
              <w:t xml:space="preserve"> (N2)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AD1B67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126EB7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4F40FD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7927B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6AC95A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7E1DA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D9A76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79BEE6F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Style w:val="4"/>
                <w:rFonts w:eastAsia="SimSun"/>
                <w:lang w:eastAsia="zh-CN" w:bidi="ar"/>
              </w:rPr>
              <w:t>Vận tải đa phương thức (</w:t>
            </w:r>
            <w:r>
              <w:rPr>
                <w:rStyle w:val="5"/>
                <w:rFonts w:eastAsia="SimSun"/>
                <w:sz w:val="26"/>
                <w:szCs w:val="26"/>
                <w:lang w:eastAsia="zh-CN" w:bidi="ar"/>
              </w:rPr>
              <w:t>N2)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CD049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4062ED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0E979A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31E092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BCA98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33463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3D8BEC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EA631E8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Style w:val="4"/>
                <w:rFonts w:eastAsia="SimSun"/>
                <w:lang w:eastAsia="zh-CN" w:bidi="ar"/>
              </w:rPr>
              <w:t>Hệ thống thông tin logistics</w:t>
            </w:r>
            <w:r>
              <w:rPr>
                <w:rStyle w:val="5"/>
                <w:rFonts w:eastAsia="SimSun"/>
                <w:sz w:val="26"/>
                <w:szCs w:val="26"/>
                <w:lang w:eastAsia="zh-CN" w:bidi="ar"/>
              </w:rPr>
              <w:t xml:space="preserve"> (N2)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E7E009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45E9BC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E9197D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27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DDFF2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DDF34D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</w:tr>
      <w:tr w14:paraId="6BAC1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07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5D6"/>
            <w:vAlign w:val="center"/>
          </w:tcPr>
          <w:p w14:paraId="18A3BCB6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Tổng cộng (I+II)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5D6"/>
            <w:vAlign w:val="center"/>
          </w:tcPr>
          <w:p w14:paraId="2DB69A96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86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5D6"/>
            <w:vAlign w:val="center"/>
          </w:tcPr>
          <w:p w14:paraId="0CC7D487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2227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5D6"/>
            <w:vAlign w:val="center"/>
          </w:tcPr>
          <w:p w14:paraId="283DDEBC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662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5D6"/>
            <w:vAlign w:val="center"/>
          </w:tcPr>
          <w:p w14:paraId="13275881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1475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5D6"/>
            <w:vAlign w:val="center"/>
          </w:tcPr>
          <w:p w14:paraId="563B8409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90</w:t>
            </w:r>
          </w:p>
        </w:tc>
      </w:tr>
      <w:tr w14:paraId="300F6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4C123A5">
            <w:pPr>
              <w:jc w:val="center"/>
              <w:textAlignment w:val="center"/>
              <w:rPr>
                <w:rFonts w:cs="Times New Roman"/>
                <w:b/>
                <w:bCs/>
                <w:color w:val="FF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FF0000"/>
                <w:szCs w:val="26"/>
                <w:lang w:eastAsia="zh-CN" w:bidi="ar"/>
              </w:rPr>
              <w:t>III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F5C3AFE">
            <w:pPr>
              <w:jc w:val="both"/>
              <w:textAlignment w:val="center"/>
              <w:rPr>
                <w:rFonts w:cs="Times New Roman"/>
                <w:b/>
                <w:bCs/>
                <w:color w:val="FF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FF0000"/>
                <w:szCs w:val="26"/>
                <w:lang w:eastAsia="zh-CN" w:bidi="ar"/>
              </w:rPr>
              <w:t>Các môn học kỹ năng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544198F">
            <w:pPr>
              <w:jc w:val="center"/>
              <w:textAlignment w:val="center"/>
              <w:rPr>
                <w:rFonts w:cs="Times New Roman"/>
                <w:b/>
                <w:bCs/>
                <w:color w:val="FF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FF0000"/>
                <w:szCs w:val="26"/>
                <w:lang w:eastAsia="zh-CN" w:bidi="ar"/>
              </w:rPr>
              <w:t>15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19F7F12">
            <w:pPr>
              <w:jc w:val="center"/>
              <w:textAlignment w:val="center"/>
              <w:rPr>
                <w:rFonts w:cs="Times New Roman"/>
                <w:b/>
                <w:bCs/>
                <w:color w:val="FF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FF0000"/>
                <w:szCs w:val="26"/>
                <w:lang w:eastAsia="zh-CN" w:bidi="ar"/>
              </w:rPr>
              <w:t>330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A8F937">
            <w:pPr>
              <w:jc w:val="center"/>
              <w:textAlignment w:val="center"/>
              <w:rPr>
                <w:rFonts w:cs="Times New Roman"/>
                <w:b/>
                <w:bCs/>
                <w:color w:val="FF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FF0000"/>
                <w:szCs w:val="26"/>
                <w:lang w:eastAsia="zh-CN" w:bidi="ar"/>
              </w:rPr>
              <w:t>100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915D5D5">
            <w:pPr>
              <w:jc w:val="center"/>
              <w:textAlignment w:val="center"/>
              <w:rPr>
                <w:rFonts w:cs="Times New Roman"/>
                <w:b/>
                <w:bCs/>
                <w:color w:val="FF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FF0000"/>
                <w:szCs w:val="26"/>
                <w:lang w:eastAsia="zh-CN" w:bidi="ar"/>
              </w:rPr>
              <w:t>210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8EE36D7">
            <w:pPr>
              <w:jc w:val="center"/>
              <w:textAlignment w:val="center"/>
              <w:rPr>
                <w:rFonts w:cs="Times New Roman"/>
                <w:b/>
                <w:bCs/>
                <w:color w:val="FF0000"/>
                <w:szCs w:val="26"/>
              </w:rPr>
            </w:pPr>
            <w:r>
              <w:rPr>
                <w:rFonts w:cs="Times New Roman"/>
                <w:b/>
                <w:bCs/>
                <w:color w:val="FF0000"/>
                <w:szCs w:val="26"/>
              </w:rPr>
              <w:t>20</w:t>
            </w:r>
          </w:p>
        </w:tc>
      </w:tr>
      <w:tr w14:paraId="6ABF2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85F4793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026EAC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 xml:space="preserve">Tiếng Anh giao tiếp trong kinh doanh 1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3D1EE0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E1188C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B642DE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11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9CDD45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4536C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</w:tr>
      <w:tr w14:paraId="0DBE0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0076D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5D7BE4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Tiếng Anh giao tiếp trong kinh doanh 2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59AA7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9C2B81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4E3A8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11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E80DC3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FF784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</w:tr>
      <w:tr w14:paraId="510F4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29120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143599F">
            <w:pPr>
              <w:jc w:val="both"/>
              <w:textAlignment w:val="center"/>
              <w:rPr>
                <w:rFonts w:cs="Times New Roman"/>
                <w:color w:val="FF0000"/>
                <w:szCs w:val="26"/>
              </w:rPr>
            </w:pPr>
            <w:r>
              <w:rPr>
                <w:rFonts w:eastAsia="SimSun" w:cs="Times New Roman"/>
                <w:color w:val="FF0000"/>
                <w:szCs w:val="26"/>
                <w:lang w:eastAsia="zh-CN" w:bidi="ar"/>
              </w:rPr>
              <w:t>Tiếng Anh thương mại tổng hợp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3E6A4F4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CDDC04C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60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60E8980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26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982AD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53D72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</w:tr>
      <w:tr w14:paraId="64511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E40492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9FDA9C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Tâm lý và giao tiếp trong kinh doanh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A0AFE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D5A17F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7B39F86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13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208F41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665F169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</w:tr>
      <w:tr w14:paraId="15916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C5A4A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06F9FD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Kỹ năng hành chính văn phòng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4AB34E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38C02E1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87E2BB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13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88A3F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EEE38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</w:tr>
      <w:tr w14:paraId="037FF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397D5B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6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2F1770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 xml:space="preserve">Kỹ năng phát triển nghề nghiệp 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7D8996F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6FF7A1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10DA9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13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A7ACCFE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32CD1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</w:tr>
      <w:tr w14:paraId="5C97F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4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D074B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7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EB2F491">
            <w:pPr>
              <w:jc w:val="both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Kỹ năng Truyền thông và ứng dụng công nghệ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30178D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1318705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45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343752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13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43E8AA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30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057A28">
            <w:pPr>
              <w:jc w:val="center"/>
              <w:textAlignment w:val="center"/>
              <w:rPr>
                <w:rFonts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</w:tr>
      <w:tr w14:paraId="6983E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407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BE6D6" w:themeFill="accent2" w:themeFillTint="32"/>
            <w:vAlign w:val="center"/>
          </w:tcPr>
          <w:p w14:paraId="4FA0065A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Tổng cộng (I+II+III)</w:t>
            </w:r>
          </w:p>
        </w:tc>
        <w:tc>
          <w:tcPr>
            <w:tcW w:w="102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6D6" w:themeFill="accent2" w:themeFillTint="32"/>
            <w:vAlign w:val="center"/>
          </w:tcPr>
          <w:p w14:paraId="24A496AC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101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6D6" w:themeFill="accent2" w:themeFillTint="32"/>
            <w:vAlign w:val="center"/>
          </w:tcPr>
          <w:p w14:paraId="003C7670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2557</w:t>
            </w:r>
          </w:p>
        </w:tc>
        <w:tc>
          <w:tcPr>
            <w:tcW w:w="10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6D6" w:themeFill="accent2" w:themeFillTint="32"/>
            <w:vAlign w:val="center"/>
          </w:tcPr>
          <w:p w14:paraId="122C8CEF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762</w:t>
            </w:r>
          </w:p>
        </w:tc>
        <w:tc>
          <w:tcPr>
            <w:tcW w:w="145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6D6" w:themeFill="accent2" w:themeFillTint="32"/>
            <w:vAlign w:val="center"/>
          </w:tcPr>
          <w:p w14:paraId="69503117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1685</w:t>
            </w:r>
          </w:p>
        </w:tc>
        <w:tc>
          <w:tcPr>
            <w:tcW w:w="10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BE6D6" w:themeFill="accent2" w:themeFillTint="32"/>
            <w:vAlign w:val="center"/>
          </w:tcPr>
          <w:p w14:paraId="7A84FDA8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  <w:highlight w:val="yellow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highlight w:val="yellow"/>
                <w:lang w:eastAsia="zh-CN" w:bidi="ar"/>
              </w:rPr>
              <w:t>110</w:t>
            </w:r>
          </w:p>
        </w:tc>
      </w:tr>
      <w:tr w14:paraId="28C6C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720" w:type="dxa"/>
            <w:gridSpan w:val="7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655B1E9E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</w:tr>
      <w:tr w14:paraId="56414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720" w:type="dxa"/>
            <w:gridSpan w:val="7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6C770956">
            <w:pPr>
              <w:jc w:val="center"/>
              <w:textAlignment w:val="center"/>
              <w:rPr>
                <w:rFonts w:cs="Times New Roman"/>
                <w:b/>
                <w:bCs/>
                <w:color w:val="000000"/>
                <w:szCs w:val="26"/>
              </w:rPr>
            </w:pPr>
            <w:r>
              <w:rPr>
                <w:rFonts w:eastAsia="SimSun" w:cs="Times New Roman"/>
                <w:b/>
                <w:bCs/>
                <w:color w:val="000000"/>
                <w:szCs w:val="26"/>
                <w:lang w:eastAsia="zh-CN" w:bidi="ar"/>
              </w:rPr>
              <w:t>TỔNG CỘNG TOÀN BỘ CHƯƠNG TRÌNH ĐÀO TẠO: 101 TÍN CHỈ</w:t>
            </w:r>
          </w:p>
        </w:tc>
      </w:tr>
      <w:tr w14:paraId="15437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9720" w:type="dxa"/>
            <w:gridSpan w:val="7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DC0AFB7">
            <w:pPr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</w:tr>
    </w:tbl>
    <w:p w14:paraId="58EF20D1">
      <w:r>
        <w:br w:type="page"/>
      </w:r>
    </w:p>
    <w:tbl>
      <w:tblPr>
        <w:tblStyle w:val="3"/>
        <w:tblpPr w:leftFromText="180" w:rightFromText="180" w:bottomFromText="160" w:vertAnchor="text" w:horzAnchor="margin" w:tblpXSpec="center" w:tblpY="121"/>
        <w:tblW w:w="52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3761"/>
        <w:gridCol w:w="641"/>
        <w:gridCol w:w="768"/>
        <w:gridCol w:w="810"/>
        <w:gridCol w:w="1520"/>
        <w:gridCol w:w="709"/>
      </w:tblGrid>
      <w:tr w14:paraId="0E7B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415" w:type="pct"/>
            <w:vMerge w:val="restart"/>
            <w:vAlign w:val="center"/>
          </w:tcPr>
          <w:p w14:paraId="0BCF277F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i/>
                <w:i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Mã MH/ MĐ</w:t>
            </w:r>
          </w:p>
        </w:tc>
        <w:tc>
          <w:tcPr>
            <w:tcW w:w="2104" w:type="pct"/>
            <w:vMerge w:val="restart"/>
            <w:vAlign w:val="center"/>
          </w:tcPr>
          <w:p w14:paraId="252AE629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i/>
                <w:i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Tên môn học/mô đun</w:t>
            </w:r>
          </w:p>
        </w:tc>
        <w:tc>
          <w:tcPr>
            <w:tcW w:w="360" w:type="pct"/>
            <w:vMerge w:val="restart"/>
            <w:vAlign w:val="center"/>
          </w:tcPr>
          <w:p w14:paraId="79CC797E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pt-BR"/>
              </w:rPr>
            </w:pPr>
            <w:r>
              <w:rPr>
                <w:rFonts w:eastAsia="Arial" w:cs="Times New Roman"/>
                <w:b/>
                <w:szCs w:val="26"/>
              </w:rPr>
              <w:t>Số tín chỉ</w:t>
            </w:r>
          </w:p>
        </w:tc>
        <w:tc>
          <w:tcPr>
            <w:tcW w:w="2121" w:type="pct"/>
            <w:gridSpan w:val="4"/>
            <w:vAlign w:val="center"/>
          </w:tcPr>
          <w:p w14:paraId="345DD331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pt-BR"/>
              </w:rPr>
            </w:pPr>
            <w:r>
              <w:rPr>
                <w:rFonts w:eastAsia="Arial" w:cs="Times New Roman"/>
                <w:b/>
                <w:bCs/>
                <w:szCs w:val="26"/>
                <w:lang w:val="pt-BR"/>
              </w:rPr>
              <w:t>Thời gian học tập (giờ)</w:t>
            </w:r>
          </w:p>
        </w:tc>
      </w:tr>
      <w:tr w14:paraId="5980B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415" w:type="pct"/>
            <w:vMerge w:val="continue"/>
            <w:vAlign w:val="center"/>
          </w:tcPr>
          <w:p w14:paraId="40D995C0">
            <w:pPr>
              <w:spacing w:line="256" w:lineRule="auto"/>
              <w:rPr>
                <w:rFonts w:eastAsia="Arial" w:cs="Times New Roman"/>
                <w:i/>
                <w:iCs/>
                <w:szCs w:val="26"/>
              </w:rPr>
            </w:pPr>
          </w:p>
        </w:tc>
        <w:tc>
          <w:tcPr>
            <w:tcW w:w="2104" w:type="pct"/>
            <w:vMerge w:val="continue"/>
            <w:vAlign w:val="center"/>
          </w:tcPr>
          <w:p w14:paraId="7652B74C">
            <w:pPr>
              <w:spacing w:line="256" w:lineRule="auto"/>
              <w:rPr>
                <w:rFonts w:eastAsia="Arial" w:cs="Times New Roman"/>
                <w:i/>
                <w:iCs/>
                <w:szCs w:val="26"/>
              </w:rPr>
            </w:pPr>
          </w:p>
        </w:tc>
        <w:tc>
          <w:tcPr>
            <w:tcW w:w="360" w:type="pct"/>
            <w:vMerge w:val="continue"/>
            <w:vAlign w:val="center"/>
          </w:tcPr>
          <w:p w14:paraId="5E4EC290">
            <w:pPr>
              <w:spacing w:line="256" w:lineRule="auto"/>
              <w:rPr>
                <w:rFonts w:eastAsia="Arial" w:cs="Times New Roman"/>
                <w:b/>
                <w:bCs/>
                <w:szCs w:val="26"/>
                <w:lang w:val="pt-BR"/>
              </w:rPr>
            </w:pPr>
          </w:p>
        </w:tc>
        <w:tc>
          <w:tcPr>
            <w:tcW w:w="431" w:type="pct"/>
            <w:vMerge w:val="restart"/>
            <w:vAlign w:val="center"/>
          </w:tcPr>
          <w:p w14:paraId="0E8AF3FE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eastAsia="Arial" w:cs="Times New Roman"/>
                <w:b/>
                <w:szCs w:val="26"/>
              </w:rPr>
              <w:t>Tổng số</w:t>
            </w:r>
          </w:p>
          <w:p w14:paraId="03BF1D69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eastAsia="Arial" w:cs="Times New Roman"/>
                <w:b/>
                <w:szCs w:val="26"/>
              </w:rPr>
              <w:t>giờ</w:t>
            </w:r>
          </w:p>
        </w:tc>
        <w:tc>
          <w:tcPr>
            <w:tcW w:w="1690" w:type="pct"/>
            <w:gridSpan w:val="3"/>
            <w:vAlign w:val="center"/>
          </w:tcPr>
          <w:p w14:paraId="55D7F938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i/>
                <w:iCs/>
                <w:szCs w:val="26"/>
                <w:lang w:val="fr-FR"/>
              </w:rPr>
            </w:pPr>
            <w:r>
              <w:rPr>
                <w:rFonts w:eastAsia="Arial" w:cs="Times New Roman"/>
                <w:b/>
                <w:szCs w:val="26"/>
              </w:rPr>
              <w:t>Trong đó</w:t>
            </w:r>
          </w:p>
        </w:tc>
      </w:tr>
      <w:tr w14:paraId="1439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9" w:hRule="atLeast"/>
        </w:trPr>
        <w:tc>
          <w:tcPr>
            <w:tcW w:w="415" w:type="pct"/>
            <w:vMerge w:val="continue"/>
            <w:vAlign w:val="center"/>
          </w:tcPr>
          <w:p w14:paraId="3AC873D7">
            <w:pPr>
              <w:spacing w:line="256" w:lineRule="auto"/>
              <w:rPr>
                <w:rFonts w:eastAsia="Arial" w:cs="Times New Roman"/>
                <w:i/>
                <w:iCs/>
                <w:szCs w:val="26"/>
              </w:rPr>
            </w:pPr>
          </w:p>
        </w:tc>
        <w:tc>
          <w:tcPr>
            <w:tcW w:w="2104" w:type="pct"/>
            <w:vMerge w:val="continue"/>
            <w:vAlign w:val="center"/>
          </w:tcPr>
          <w:p w14:paraId="3710D054">
            <w:pPr>
              <w:spacing w:line="256" w:lineRule="auto"/>
              <w:rPr>
                <w:rFonts w:eastAsia="Arial" w:cs="Times New Roman"/>
                <w:i/>
                <w:iCs/>
                <w:szCs w:val="26"/>
              </w:rPr>
            </w:pPr>
          </w:p>
        </w:tc>
        <w:tc>
          <w:tcPr>
            <w:tcW w:w="360" w:type="pct"/>
            <w:vMerge w:val="continue"/>
            <w:vAlign w:val="center"/>
          </w:tcPr>
          <w:p w14:paraId="1B14FC76">
            <w:pPr>
              <w:spacing w:line="256" w:lineRule="auto"/>
              <w:rPr>
                <w:rFonts w:eastAsia="Arial" w:cs="Times New Roman"/>
                <w:b/>
                <w:bCs/>
                <w:szCs w:val="26"/>
                <w:lang w:val="pt-BR"/>
              </w:rPr>
            </w:pPr>
          </w:p>
        </w:tc>
        <w:tc>
          <w:tcPr>
            <w:tcW w:w="431" w:type="pct"/>
            <w:vMerge w:val="continue"/>
            <w:vAlign w:val="center"/>
          </w:tcPr>
          <w:p w14:paraId="0F25FB75">
            <w:pPr>
              <w:spacing w:line="256" w:lineRule="auto"/>
              <w:rPr>
                <w:rFonts w:eastAsia="Arial" w:cs="Times New Roman"/>
                <w:b/>
                <w:szCs w:val="26"/>
              </w:rPr>
            </w:pPr>
          </w:p>
        </w:tc>
        <w:tc>
          <w:tcPr>
            <w:tcW w:w="444" w:type="pct"/>
            <w:vAlign w:val="center"/>
          </w:tcPr>
          <w:p w14:paraId="3F2C8102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i/>
                <w:iCs/>
                <w:szCs w:val="26"/>
                <w:lang w:val="fr-FR"/>
              </w:rPr>
            </w:pPr>
            <w:r>
              <w:rPr>
                <w:rFonts w:eastAsia="Arial" w:cs="Times New Roman"/>
                <w:b/>
                <w:szCs w:val="26"/>
              </w:rPr>
              <w:t>Lý thuyết</w:t>
            </w:r>
          </w:p>
        </w:tc>
        <w:tc>
          <w:tcPr>
            <w:tcW w:w="851" w:type="pct"/>
            <w:vAlign w:val="center"/>
          </w:tcPr>
          <w:p w14:paraId="295E0AD6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i/>
                <w:iCs/>
                <w:szCs w:val="26"/>
                <w:lang w:val="fr-FR"/>
              </w:rPr>
            </w:pPr>
            <w:r>
              <w:rPr>
                <w:rFonts w:eastAsia="Arial" w:cs="Times New Roman"/>
                <w:b/>
                <w:szCs w:val="26"/>
                <w:lang w:val="fr-FR"/>
              </w:rPr>
              <w:t>Thực hành/ thực tập/thí nghiệm/bài tập/thảo luận</w:t>
            </w:r>
          </w:p>
        </w:tc>
        <w:tc>
          <w:tcPr>
            <w:tcW w:w="395" w:type="pct"/>
            <w:vAlign w:val="center"/>
          </w:tcPr>
          <w:p w14:paraId="17D276CE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eastAsia="Arial" w:cs="Times New Roman"/>
                <w:b/>
                <w:szCs w:val="26"/>
              </w:rPr>
              <w:t>Thi/ Kiểm</w:t>
            </w:r>
          </w:p>
          <w:p w14:paraId="0024861F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eastAsia="Arial" w:cs="Times New Roman"/>
                <w:b/>
                <w:szCs w:val="26"/>
              </w:rPr>
              <w:t>tra</w:t>
            </w:r>
          </w:p>
        </w:tc>
      </w:tr>
      <w:tr w14:paraId="7755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415" w:type="pct"/>
            <w:vAlign w:val="center"/>
          </w:tcPr>
          <w:p w14:paraId="0F1629E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b/>
                <w:iCs/>
                <w:szCs w:val="26"/>
              </w:rPr>
              <w:t>I</w:t>
            </w:r>
          </w:p>
        </w:tc>
        <w:tc>
          <w:tcPr>
            <w:tcW w:w="2104" w:type="pct"/>
          </w:tcPr>
          <w:p w14:paraId="60512689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iCs/>
                <w:szCs w:val="26"/>
                <w:lang w:val="de-DE"/>
              </w:rPr>
              <w:t>Các môn học chung</w:t>
            </w:r>
          </w:p>
        </w:tc>
        <w:tc>
          <w:tcPr>
            <w:tcW w:w="360" w:type="pct"/>
            <w:vAlign w:val="center"/>
          </w:tcPr>
          <w:p w14:paraId="24402F9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431" w:type="pct"/>
            <w:vAlign w:val="center"/>
          </w:tcPr>
          <w:p w14:paraId="4D6E8D6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435</w:t>
            </w:r>
          </w:p>
        </w:tc>
        <w:tc>
          <w:tcPr>
            <w:tcW w:w="444" w:type="pct"/>
            <w:vAlign w:val="center"/>
          </w:tcPr>
          <w:p w14:paraId="253337D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eastAsia="Arial" w:cs="Times New Roman"/>
                <w:b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157</w:t>
            </w:r>
          </w:p>
        </w:tc>
        <w:tc>
          <w:tcPr>
            <w:tcW w:w="851" w:type="pct"/>
            <w:vAlign w:val="center"/>
          </w:tcPr>
          <w:p w14:paraId="38F29012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eastAsia="Arial" w:cs="Times New Roman"/>
                <w:b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395" w:type="pct"/>
            <w:vAlign w:val="center"/>
          </w:tcPr>
          <w:p w14:paraId="4C8DCF44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eastAsia="Arial" w:cs="Times New Roman"/>
                <w:b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</w:tr>
      <w:tr w14:paraId="08FC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415" w:type="pct"/>
            <w:vAlign w:val="center"/>
          </w:tcPr>
          <w:p w14:paraId="1C26CF2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1</w:t>
            </w:r>
          </w:p>
        </w:tc>
        <w:tc>
          <w:tcPr>
            <w:tcW w:w="2104" w:type="pct"/>
            <w:vAlign w:val="center"/>
          </w:tcPr>
          <w:p w14:paraId="17E67E03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color w:val="FF0000"/>
                <w:szCs w:val="26"/>
                <w:lang w:val="vi-VN"/>
              </w:rPr>
            </w:pPr>
            <w:r>
              <w:rPr>
                <w:color w:val="FF0000"/>
              </w:rPr>
              <w:t>Tiếng Anh</w:t>
            </w:r>
          </w:p>
        </w:tc>
        <w:tc>
          <w:tcPr>
            <w:tcW w:w="360" w:type="pct"/>
            <w:vAlign w:val="center"/>
          </w:tcPr>
          <w:p w14:paraId="007D075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31" w:type="pct"/>
            <w:vAlign w:val="center"/>
          </w:tcPr>
          <w:p w14:paraId="578E7A2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120</w:t>
            </w:r>
          </w:p>
        </w:tc>
        <w:tc>
          <w:tcPr>
            <w:tcW w:w="444" w:type="pct"/>
            <w:vAlign w:val="center"/>
          </w:tcPr>
          <w:p w14:paraId="0FF202B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42</w:t>
            </w:r>
          </w:p>
        </w:tc>
        <w:tc>
          <w:tcPr>
            <w:tcW w:w="851" w:type="pct"/>
            <w:vAlign w:val="center"/>
          </w:tcPr>
          <w:p w14:paraId="525E0648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72</w:t>
            </w:r>
          </w:p>
        </w:tc>
        <w:tc>
          <w:tcPr>
            <w:tcW w:w="395" w:type="pct"/>
            <w:vAlign w:val="center"/>
          </w:tcPr>
          <w:p w14:paraId="7C23EB05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6</w:t>
            </w:r>
          </w:p>
        </w:tc>
      </w:tr>
      <w:tr w14:paraId="2545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415" w:type="pct"/>
            <w:vAlign w:val="center"/>
          </w:tcPr>
          <w:p w14:paraId="481CD89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2</w:t>
            </w:r>
          </w:p>
        </w:tc>
        <w:tc>
          <w:tcPr>
            <w:tcW w:w="2104" w:type="pct"/>
            <w:vAlign w:val="center"/>
          </w:tcPr>
          <w:p w14:paraId="15AD314F">
            <w:pPr>
              <w:keepNext/>
              <w:keepLines/>
              <w:spacing w:before="60" w:after="40" w:line="240" w:lineRule="auto"/>
              <w:ind w:right="-57"/>
              <w:rPr>
                <w:rFonts w:eastAsia="Arial" w:cs="Times New Roman"/>
                <w:color w:val="FF0000"/>
                <w:szCs w:val="26"/>
                <w:lang w:val="vi-VN"/>
              </w:rPr>
            </w:pPr>
            <w:r>
              <w:rPr>
                <w:color w:val="FF0000"/>
              </w:rPr>
              <w:t>Tin học</w:t>
            </w:r>
          </w:p>
        </w:tc>
        <w:tc>
          <w:tcPr>
            <w:tcW w:w="360" w:type="pct"/>
            <w:vAlign w:val="center"/>
          </w:tcPr>
          <w:p w14:paraId="3049562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31" w:type="pct"/>
            <w:vAlign w:val="center"/>
          </w:tcPr>
          <w:p w14:paraId="0879ECD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pt-BR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75</w:t>
            </w:r>
          </w:p>
        </w:tc>
        <w:tc>
          <w:tcPr>
            <w:tcW w:w="444" w:type="pct"/>
            <w:vAlign w:val="center"/>
          </w:tcPr>
          <w:p w14:paraId="487F6DB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15</w:t>
            </w:r>
          </w:p>
        </w:tc>
        <w:tc>
          <w:tcPr>
            <w:tcW w:w="851" w:type="pct"/>
            <w:vAlign w:val="center"/>
          </w:tcPr>
          <w:p w14:paraId="5BA1B4A4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58</w:t>
            </w:r>
          </w:p>
        </w:tc>
        <w:tc>
          <w:tcPr>
            <w:tcW w:w="395" w:type="pct"/>
            <w:vAlign w:val="center"/>
          </w:tcPr>
          <w:p w14:paraId="659BCE45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</w:t>
            </w:r>
          </w:p>
        </w:tc>
      </w:tr>
      <w:tr w14:paraId="3E9AF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650F997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3</w:t>
            </w:r>
          </w:p>
        </w:tc>
        <w:tc>
          <w:tcPr>
            <w:tcW w:w="2104" w:type="pct"/>
            <w:vAlign w:val="center"/>
          </w:tcPr>
          <w:p w14:paraId="227FC22D">
            <w:pPr>
              <w:keepNext/>
              <w:keepLines/>
              <w:spacing w:before="60" w:after="40" w:line="240" w:lineRule="auto"/>
              <w:ind w:right="-57"/>
              <w:rPr>
                <w:rFonts w:eastAsia="Arial" w:cs="Times New Roman"/>
                <w:color w:val="FF0000"/>
                <w:szCs w:val="26"/>
                <w:lang w:val="pt-BR"/>
              </w:rPr>
            </w:pPr>
            <w:r>
              <w:rPr>
                <w:color w:val="FF0000"/>
              </w:rPr>
              <w:t xml:space="preserve">Giáo dục chính trị </w:t>
            </w:r>
          </w:p>
        </w:tc>
        <w:tc>
          <w:tcPr>
            <w:tcW w:w="360" w:type="pct"/>
            <w:vAlign w:val="center"/>
          </w:tcPr>
          <w:p w14:paraId="1A48FE8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31" w:type="pct"/>
            <w:vAlign w:val="center"/>
          </w:tcPr>
          <w:p w14:paraId="7D5A6EF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75</w:t>
            </w:r>
          </w:p>
        </w:tc>
        <w:tc>
          <w:tcPr>
            <w:tcW w:w="444" w:type="pct"/>
            <w:vAlign w:val="center"/>
          </w:tcPr>
          <w:p w14:paraId="1160E53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41</w:t>
            </w:r>
          </w:p>
        </w:tc>
        <w:tc>
          <w:tcPr>
            <w:tcW w:w="851" w:type="pct"/>
            <w:vAlign w:val="center"/>
          </w:tcPr>
          <w:p w14:paraId="4D46017D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29</w:t>
            </w:r>
          </w:p>
        </w:tc>
        <w:tc>
          <w:tcPr>
            <w:tcW w:w="395" w:type="pct"/>
            <w:vAlign w:val="center"/>
          </w:tcPr>
          <w:p w14:paraId="11B3ED15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  <w:lang w:eastAsia="zh-CN" w:bidi="ar"/>
              </w:rPr>
              <w:t>5</w:t>
            </w:r>
          </w:p>
        </w:tc>
      </w:tr>
      <w:tr w14:paraId="5953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5ABC76A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4</w:t>
            </w:r>
          </w:p>
        </w:tc>
        <w:tc>
          <w:tcPr>
            <w:tcW w:w="2104" w:type="pct"/>
            <w:vAlign w:val="center"/>
          </w:tcPr>
          <w:p w14:paraId="0B2158DD">
            <w:pPr>
              <w:keepNext/>
              <w:keepLines/>
              <w:spacing w:before="60" w:after="40" w:line="240" w:lineRule="auto"/>
              <w:ind w:right="-57"/>
              <w:rPr>
                <w:rFonts w:eastAsia="Arial" w:cs="Times New Roman"/>
                <w:color w:val="FF0000"/>
                <w:szCs w:val="26"/>
              </w:rPr>
            </w:pPr>
            <w:r>
              <w:rPr>
                <w:color w:val="FF0000"/>
              </w:rPr>
              <w:t>Pháp luật</w:t>
            </w:r>
          </w:p>
        </w:tc>
        <w:tc>
          <w:tcPr>
            <w:tcW w:w="360" w:type="pct"/>
            <w:vAlign w:val="center"/>
          </w:tcPr>
          <w:p w14:paraId="195AC87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31" w:type="pct"/>
            <w:vAlign w:val="center"/>
          </w:tcPr>
          <w:p w14:paraId="4ACA31B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30</w:t>
            </w:r>
          </w:p>
        </w:tc>
        <w:tc>
          <w:tcPr>
            <w:tcW w:w="444" w:type="pct"/>
            <w:vAlign w:val="center"/>
          </w:tcPr>
          <w:p w14:paraId="49E1E5D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18</w:t>
            </w:r>
          </w:p>
        </w:tc>
        <w:tc>
          <w:tcPr>
            <w:tcW w:w="851" w:type="pct"/>
            <w:vAlign w:val="center"/>
          </w:tcPr>
          <w:p w14:paraId="7A3B30F5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10</w:t>
            </w:r>
          </w:p>
        </w:tc>
        <w:tc>
          <w:tcPr>
            <w:tcW w:w="395" w:type="pct"/>
            <w:vAlign w:val="center"/>
          </w:tcPr>
          <w:p w14:paraId="4BD22EA0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2</w:t>
            </w:r>
          </w:p>
        </w:tc>
      </w:tr>
      <w:tr w14:paraId="73B99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738D69A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5</w:t>
            </w:r>
          </w:p>
        </w:tc>
        <w:tc>
          <w:tcPr>
            <w:tcW w:w="2104" w:type="pct"/>
            <w:vAlign w:val="center"/>
          </w:tcPr>
          <w:p w14:paraId="131B6BB6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color w:val="FF0000"/>
                <w:szCs w:val="26"/>
                <w:lang w:val="pt-BR"/>
              </w:rPr>
            </w:pPr>
            <w:r>
              <w:rPr>
                <w:bCs/>
                <w:color w:val="FF0000"/>
              </w:rPr>
              <w:t>Giáo dục Quốc phòng và An ninh</w:t>
            </w:r>
          </w:p>
        </w:tc>
        <w:tc>
          <w:tcPr>
            <w:tcW w:w="360" w:type="pct"/>
            <w:vAlign w:val="center"/>
          </w:tcPr>
          <w:p w14:paraId="1DFFED9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31" w:type="pct"/>
            <w:vAlign w:val="center"/>
          </w:tcPr>
          <w:p w14:paraId="7E49ECA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pt-BR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75</w:t>
            </w:r>
          </w:p>
        </w:tc>
        <w:tc>
          <w:tcPr>
            <w:tcW w:w="444" w:type="pct"/>
            <w:vAlign w:val="center"/>
          </w:tcPr>
          <w:p w14:paraId="7509A59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36</w:t>
            </w:r>
          </w:p>
        </w:tc>
        <w:tc>
          <w:tcPr>
            <w:tcW w:w="851" w:type="pct"/>
            <w:vAlign w:val="center"/>
          </w:tcPr>
          <w:p w14:paraId="0E22EF6C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35</w:t>
            </w:r>
          </w:p>
        </w:tc>
        <w:tc>
          <w:tcPr>
            <w:tcW w:w="395" w:type="pct"/>
            <w:vAlign w:val="center"/>
          </w:tcPr>
          <w:p w14:paraId="6D47BA0E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</w:t>
            </w:r>
          </w:p>
        </w:tc>
      </w:tr>
      <w:tr w14:paraId="563C1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3107946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eastAsia="Arial" w:cs="Times New Roman"/>
                <w:szCs w:val="26"/>
              </w:rPr>
              <w:t>6</w:t>
            </w:r>
          </w:p>
        </w:tc>
        <w:tc>
          <w:tcPr>
            <w:tcW w:w="2104" w:type="pct"/>
            <w:vAlign w:val="center"/>
          </w:tcPr>
          <w:p w14:paraId="0AD623FE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color w:val="FF0000"/>
                <w:spacing w:val="-8"/>
                <w:szCs w:val="26"/>
              </w:rPr>
            </w:pPr>
            <w:r>
              <w:rPr>
                <w:bCs/>
                <w:color w:val="FF0000"/>
              </w:rPr>
              <w:t>Giáo dục thể chất</w:t>
            </w:r>
          </w:p>
        </w:tc>
        <w:tc>
          <w:tcPr>
            <w:tcW w:w="360" w:type="pct"/>
            <w:vAlign w:val="center"/>
          </w:tcPr>
          <w:p w14:paraId="542F8D8E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31" w:type="pct"/>
            <w:vAlign w:val="center"/>
          </w:tcPr>
          <w:p w14:paraId="3F5668F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SimSun" w:cs="Times New Roman"/>
                <w:color w:val="000000"/>
                <w:sz w:val="24"/>
                <w:szCs w:val="24"/>
                <w:lang w:eastAsia="zh-CN" w:bidi="ar"/>
              </w:rPr>
              <w:t>60</w:t>
            </w:r>
          </w:p>
        </w:tc>
        <w:tc>
          <w:tcPr>
            <w:tcW w:w="444" w:type="pct"/>
            <w:vAlign w:val="center"/>
          </w:tcPr>
          <w:p w14:paraId="7105802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5</w:t>
            </w:r>
          </w:p>
        </w:tc>
        <w:tc>
          <w:tcPr>
            <w:tcW w:w="851" w:type="pct"/>
            <w:vAlign w:val="center"/>
          </w:tcPr>
          <w:p w14:paraId="7B13443E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51</w:t>
            </w:r>
          </w:p>
        </w:tc>
        <w:tc>
          <w:tcPr>
            <w:tcW w:w="395" w:type="pct"/>
            <w:vAlign w:val="center"/>
          </w:tcPr>
          <w:p w14:paraId="2D2DEF24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rFonts w:eastAsia="SimSun" w:cs="Times New Roman"/>
                <w:szCs w:val="26"/>
                <w:lang w:eastAsia="zh-CN" w:bidi="ar"/>
              </w:rPr>
              <w:t>4</w:t>
            </w:r>
          </w:p>
        </w:tc>
      </w:tr>
      <w:tr w14:paraId="1F1A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7587A29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I</w:t>
            </w:r>
            <w:r>
              <w:rPr>
                <w:rFonts w:eastAsia="Arial" w:cs="Times New Roman"/>
                <w:b/>
                <w:bCs/>
                <w:lang w:val="vi-VN"/>
              </w:rPr>
              <w:t>I</w:t>
            </w:r>
          </w:p>
        </w:tc>
        <w:tc>
          <w:tcPr>
            <w:tcW w:w="2104" w:type="pct"/>
          </w:tcPr>
          <w:p w14:paraId="6F752796">
            <w:pPr>
              <w:keepNext/>
              <w:keepLines/>
              <w:spacing w:before="60" w:after="40" w:line="240" w:lineRule="auto"/>
              <w:ind w:left="-57" w:right="-57"/>
              <w:rPr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pt-BR"/>
              </w:rPr>
              <w:t>Môn học chuyên môn</w:t>
            </w:r>
          </w:p>
        </w:tc>
        <w:tc>
          <w:tcPr>
            <w:tcW w:w="360" w:type="pct"/>
            <w:vAlign w:val="center"/>
          </w:tcPr>
          <w:p w14:paraId="7C7C904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</w:rPr>
              <w:t>67</w:t>
            </w:r>
          </w:p>
        </w:tc>
        <w:tc>
          <w:tcPr>
            <w:tcW w:w="431" w:type="pct"/>
            <w:vAlign w:val="bottom"/>
          </w:tcPr>
          <w:p w14:paraId="51B7546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>1792</w:t>
            </w:r>
          </w:p>
        </w:tc>
        <w:tc>
          <w:tcPr>
            <w:tcW w:w="444" w:type="pct"/>
            <w:vAlign w:val="bottom"/>
          </w:tcPr>
          <w:p w14:paraId="012DA2D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</w:rPr>
              <w:t>505</w:t>
            </w:r>
          </w:p>
        </w:tc>
        <w:tc>
          <w:tcPr>
            <w:tcW w:w="851" w:type="pct"/>
            <w:vAlign w:val="bottom"/>
          </w:tcPr>
          <w:p w14:paraId="4ECD37D9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cs="Times New Roman"/>
                <w:b/>
              </w:rPr>
              <w:t>1220</w:t>
            </w:r>
          </w:p>
        </w:tc>
        <w:tc>
          <w:tcPr>
            <w:tcW w:w="395" w:type="pct"/>
            <w:vAlign w:val="bottom"/>
          </w:tcPr>
          <w:p w14:paraId="31E45195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rFonts w:cs="Times New Roman"/>
                <w:b/>
              </w:rPr>
              <w:t>67</w:t>
            </w:r>
          </w:p>
        </w:tc>
      </w:tr>
      <w:tr w14:paraId="7FAF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6FB092E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II.1</w:t>
            </w:r>
          </w:p>
        </w:tc>
        <w:tc>
          <w:tcPr>
            <w:tcW w:w="2104" w:type="pct"/>
            <w:vAlign w:val="center"/>
          </w:tcPr>
          <w:p w14:paraId="6400C2A5">
            <w:pPr>
              <w:keepNext/>
              <w:keepLines/>
              <w:spacing w:before="60" w:after="40" w:line="240" w:lineRule="auto"/>
              <w:ind w:left="-57" w:right="-57"/>
              <w:rPr>
                <w:b/>
                <w:bCs/>
              </w:rPr>
            </w:pPr>
            <w:r>
              <w:rPr>
                <w:b/>
                <w:bCs/>
              </w:rPr>
              <w:t>Môn Cơ sở</w:t>
            </w:r>
          </w:p>
        </w:tc>
        <w:tc>
          <w:tcPr>
            <w:tcW w:w="360" w:type="pct"/>
            <w:vAlign w:val="center"/>
          </w:tcPr>
          <w:p w14:paraId="0C38113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16</w:t>
            </w:r>
          </w:p>
        </w:tc>
        <w:tc>
          <w:tcPr>
            <w:tcW w:w="431" w:type="pct"/>
            <w:vAlign w:val="center"/>
          </w:tcPr>
          <w:p w14:paraId="5DF9BD6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322</w:t>
            </w:r>
          </w:p>
        </w:tc>
        <w:tc>
          <w:tcPr>
            <w:tcW w:w="444" w:type="pct"/>
            <w:vAlign w:val="center"/>
          </w:tcPr>
          <w:p w14:paraId="50E30DE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142</w:t>
            </w:r>
          </w:p>
        </w:tc>
        <w:tc>
          <w:tcPr>
            <w:tcW w:w="851" w:type="pct"/>
            <w:vAlign w:val="center"/>
          </w:tcPr>
          <w:p w14:paraId="319829D6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164</w:t>
            </w:r>
          </w:p>
        </w:tc>
        <w:tc>
          <w:tcPr>
            <w:tcW w:w="395" w:type="pct"/>
            <w:vAlign w:val="center"/>
          </w:tcPr>
          <w:p w14:paraId="3589B9F4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16</w:t>
            </w:r>
          </w:p>
        </w:tc>
      </w:tr>
      <w:tr w14:paraId="19A2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7F68296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  <w:lang w:val="vi-VN"/>
              </w:rPr>
              <w:t>1</w:t>
            </w:r>
          </w:p>
        </w:tc>
        <w:tc>
          <w:tcPr>
            <w:tcW w:w="2104" w:type="pct"/>
            <w:vAlign w:val="center"/>
          </w:tcPr>
          <w:p w14:paraId="5A0A3554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t>Nhập môn ngành Logistics</w:t>
            </w:r>
          </w:p>
        </w:tc>
        <w:tc>
          <w:tcPr>
            <w:tcW w:w="360" w:type="pct"/>
            <w:vAlign w:val="center"/>
          </w:tcPr>
          <w:p w14:paraId="54ACC59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>1</w:t>
            </w:r>
          </w:p>
        </w:tc>
        <w:tc>
          <w:tcPr>
            <w:tcW w:w="431" w:type="pct"/>
            <w:vAlign w:val="center"/>
          </w:tcPr>
          <w:p w14:paraId="0324DED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bCs/>
                <w:szCs w:val="26"/>
              </w:rPr>
              <w:t>22</w:t>
            </w:r>
          </w:p>
        </w:tc>
        <w:tc>
          <w:tcPr>
            <w:tcW w:w="444" w:type="pct"/>
            <w:vAlign w:val="center"/>
          </w:tcPr>
          <w:p w14:paraId="3884AACE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cs="Times New Roman"/>
                <w:b/>
              </w:rPr>
            </w:pPr>
            <w:r>
              <w:rPr>
                <w:rFonts w:eastAsia="Arial" w:cs="Times New Roman"/>
                <w:bCs/>
                <w:szCs w:val="26"/>
              </w:rPr>
              <w:t>7</w:t>
            </w:r>
          </w:p>
        </w:tc>
        <w:tc>
          <w:tcPr>
            <w:tcW w:w="851" w:type="pct"/>
            <w:vAlign w:val="center"/>
          </w:tcPr>
          <w:p w14:paraId="54996120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cs="Times New Roman"/>
                <w:bCs/>
              </w:rPr>
            </w:pPr>
            <w:r>
              <w:rPr>
                <w:rFonts w:eastAsia="Arial" w:cs="Times New Roman"/>
                <w:bCs/>
                <w:szCs w:val="26"/>
              </w:rPr>
              <w:t>14</w:t>
            </w:r>
          </w:p>
        </w:tc>
        <w:tc>
          <w:tcPr>
            <w:tcW w:w="395" w:type="pct"/>
            <w:vAlign w:val="center"/>
          </w:tcPr>
          <w:p w14:paraId="1B2FF3A0">
            <w:pPr>
              <w:keepNext/>
              <w:keepLines/>
              <w:spacing w:line="288" w:lineRule="auto"/>
              <w:ind w:left="-57" w:right="-57"/>
              <w:jc w:val="center"/>
              <w:rPr>
                <w:rFonts w:cs="Times New Roman"/>
                <w:b/>
              </w:rPr>
            </w:pPr>
            <w:r>
              <w:rPr>
                <w:szCs w:val="26"/>
              </w:rPr>
              <w:t>1</w:t>
            </w:r>
          </w:p>
        </w:tc>
      </w:tr>
      <w:tr w14:paraId="253E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021442A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  <w:lang w:val="vi-VN"/>
              </w:rPr>
              <w:t>2</w:t>
            </w:r>
          </w:p>
        </w:tc>
        <w:tc>
          <w:tcPr>
            <w:tcW w:w="2104" w:type="pct"/>
            <w:vAlign w:val="center"/>
          </w:tcPr>
          <w:p w14:paraId="5E4EF18A">
            <w:pPr>
              <w:keepNext/>
              <w:keepLines/>
              <w:spacing w:before="60" w:after="40" w:line="240" w:lineRule="auto"/>
              <w:ind w:left="-57" w:right="-57"/>
              <w:rPr>
                <w:color w:val="FF0000"/>
                <w:szCs w:val="26"/>
                <w:lang w:val="vi-VN"/>
              </w:rPr>
            </w:pPr>
            <w:r>
              <w:rPr>
                <w:color w:val="FF0000"/>
                <w:szCs w:val="26"/>
              </w:rPr>
              <w:t>Kinh tế vi mô</w:t>
            </w:r>
          </w:p>
        </w:tc>
        <w:tc>
          <w:tcPr>
            <w:tcW w:w="360" w:type="pct"/>
            <w:vAlign w:val="center"/>
          </w:tcPr>
          <w:p w14:paraId="15951D4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14918EC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szCs w:val="26"/>
                <w:lang w:eastAsia="ja-JP"/>
              </w:rPr>
              <w:t>60</w:t>
            </w:r>
          </w:p>
        </w:tc>
        <w:tc>
          <w:tcPr>
            <w:tcW w:w="444" w:type="pct"/>
            <w:vAlign w:val="center"/>
          </w:tcPr>
          <w:p w14:paraId="2F1F3B8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27</w:t>
            </w:r>
          </w:p>
        </w:tc>
        <w:tc>
          <w:tcPr>
            <w:tcW w:w="851" w:type="pct"/>
            <w:vAlign w:val="center"/>
          </w:tcPr>
          <w:p w14:paraId="5C3BEF67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30</w:t>
            </w:r>
          </w:p>
        </w:tc>
        <w:tc>
          <w:tcPr>
            <w:tcW w:w="395" w:type="pct"/>
            <w:vAlign w:val="center"/>
          </w:tcPr>
          <w:p w14:paraId="025C2D32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</w:t>
            </w:r>
          </w:p>
        </w:tc>
      </w:tr>
      <w:tr w14:paraId="2165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622243C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  <w:lang w:val="vi-VN"/>
              </w:rPr>
              <w:t>3</w:t>
            </w:r>
          </w:p>
        </w:tc>
        <w:tc>
          <w:tcPr>
            <w:tcW w:w="2104" w:type="pct"/>
            <w:vAlign w:val="center"/>
          </w:tcPr>
          <w:p w14:paraId="578E7AB0">
            <w:pPr>
              <w:keepNext/>
              <w:keepLines/>
              <w:spacing w:before="60" w:after="40" w:line="240" w:lineRule="auto"/>
              <w:ind w:left="-57" w:right="-57"/>
              <w:rPr>
                <w:color w:val="FF0000"/>
                <w:szCs w:val="26"/>
                <w:lang w:val="vi-VN"/>
              </w:rPr>
            </w:pPr>
            <w:r>
              <w:rPr>
                <w:color w:val="FF0000"/>
                <w:szCs w:val="26"/>
              </w:rPr>
              <w:t>Quản trị học</w:t>
            </w:r>
          </w:p>
        </w:tc>
        <w:tc>
          <w:tcPr>
            <w:tcW w:w="360" w:type="pct"/>
            <w:vAlign w:val="center"/>
          </w:tcPr>
          <w:p w14:paraId="10058C8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3FECE1A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szCs w:val="26"/>
                <w:lang w:eastAsia="ja-JP"/>
              </w:rPr>
              <w:t>60</w:t>
            </w:r>
          </w:p>
        </w:tc>
        <w:tc>
          <w:tcPr>
            <w:tcW w:w="444" w:type="pct"/>
            <w:vAlign w:val="center"/>
          </w:tcPr>
          <w:p w14:paraId="7D9A5A0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27</w:t>
            </w:r>
          </w:p>
        </w:tc>
        <w:tc>
          <w:tcPr>
            <w:tcW w:w="851" w:type="pct"/>
            <w:vAlign w:val="center"/>
          </w:tcPr>
          <w:p w14:paraId="257C9084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30</w:t>
            </w:r>
          </w:p>
        </w:tc>
        <w:tc>
          <w:tcPr>
            <w:tcW w:w="395" w:type="pct"/>
            <w:vAlign w:val="center"/>
          </w:tcPr>
          <w:p w14:paraId="36C0E6DA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</w:t>
            </w:r>
          </w:p>
        </w:tc>
      </w:tr>
      <w:tr w14:paraId="57A6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00BD14B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  <w:lang w:val="vi-VN"/>
              </w:rPr>
              <w:t>4</w:t>
            </w:r>
          </w:p>
        </w:tc>
        <w:tc>
          <w:tcPr>
            <w:tcW w:w="2104" w:type="pct"/>
            <w:vAlign w:val="center"/>
          </w:tcPr>
          <w:p w14:paraId="70D110AA">
            <w:pPr>
              <w:keepNext/>
              <w:keepLines/>
              <w:spacing w:before="60" w:after="40" w:line="240" w:lineRule="auto"/>
              <w:ind w:left="-57" w:right="-57"/>
              <w:rPr>
                <w:color w:val="FF0000"/>
                <w:szCs w:val="26"/>
                <w:lang w:val="vi-VN"/>
              </w:rPr>
            </w:pPr>
            <w:r>
              <w:rPr>
                <w:color w:val="FF0000"/>
                <w:szCs w:val="26"/>
                <w:lang w:val="pt-BR"/>
              </w:rPr>
              <w:t xml:space="preserve">Nguyên lý kế toán </w:t>
            </w:r>
          </w:p>
        </w:tc>
        <w:tc>
          <w:tcPr>
            <w:tcW w:w="360" w:type="pct"/>
            <w:vAlign w:val="center"/>
          </w:tcPr>
          <w:p w14:paraId="1F79359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080962A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szCs w:val="26"/>
                <w:lang w:eastAsia="ja-JP"/>
              </w:rPr>
              <w:t>60</w:t>
            </w:r>
          </w:p>
        </w:tc>
        <w:tc>
          <w:tcPr>
            <w:tcW w:w="444" w:type="pct"/>
            <w:vAlign w:val="center"/>
          </w:tcPr>
          <w:p w14:paraId="6B1B86F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27</w:t>
            </w:r>
          </w:p>
        </w:tc>
        <w:tc>
          <w:tcPr>
            <w:tcW w:w="851" w:type="pct"/>
            <w:vAlign w:val="center"/>
          </w:tcPr>
          <w:p w14:paraId="1A15EF87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30</w:t>
            </w:r>
          </w:p>
        </w:tc>
        <w:tc>
          <w:tcPr>
            <w:tcW w:w="395" w:type="pct"/>
            <w:vAlign w:val="center"/>
          </w:tcPr>
          <w:p w14:paraId="5692C544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</w:t>
            </w:r>
          </w:p>
        </w:tc>
      </w:tr>
      <w:tr w14:paraId="3616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2912BA7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  <w:lang w:val="vi-VN"/>
              </w:rPr>
              <w:t>5</w:t>
            </w:r>
          </w:p>
        </w:tc>
        <w:tc>
          <w:tcPr>
            <w:tcW w:w="2104" w:type="pct"/>
            <w:vAlign w:val="center"/>
          </w:tcPr>
          <w:p w14:paraId="4E882B91">
            <w:pPr>
              <w:keepNext/>
              <w:keepLines/>
              <w:spacing w:before="60" w:after="40" w:line="240" w:lineRule="auto"/>
              <w:ind w:left="-57" w:right="-57"/>
              <w:rPr>
                <w:color w:val="FF0000"/>
                <w:szCs w:val="26"/>
                <w:lang w:val="vi-VN"/>
              </w:rPr>
            </w:pPr>
            <w:r>
              <w:rPr>
                <w:szCs w:val="26"/>
              </w:rPr>
              <w:t>Kinh tế quốc tế</w:t>
            </w:r>
          </w:p>
        </w:tc>
        <w:tc>
          <w:tcPr>
            <w:tcW w:w="360" w:type="pct"/>
            <w:vAlign w:val="center"/>
          </w:tcPr>
          <w:p w14:paraId="58FC265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5C57376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szCs w:val="26"/>
                <w:lang w:eastAsia="ja-JP"/>
              </w:rPr>
              <w:t>60</w:t>
            </w:r>
          </w:p>
        </w:tc>
        <w:tc>
          <w:tcPr>
            <w:tcW w:w="444" w:type="pct"/>
            <w:vAlign w:val="center"/>
          </w:tcPr>
          <w:p w14:paraId="18F4A6C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27</w:t>
            </w:r>
          </w:p>
        </w:tc>
        <w:tc>
          <w:tcPr>
            <w:tcW w:w="851" w:type="pct"/>
            <w:vAlign w:val="center"/>
          </w:tcPr>
          <w:p w14:paraId="7CAE397D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30</w:t>
            </w:r>
          </w:p>
        </w:tc>
        <w:tc>
          <w:tcPr>
            <w:tcW w:w="395" w:type="pct"/>
            <w:vAlign w:val="center"/>
          </w:tcPr>
          <w:p w14:paraId="42E06885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</w:t>
            </w:r>
          </w:p>
        </w:tc>
      </w:tr>
      <w:tr w14:paraId="2532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75834F7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6</w:t>
            </w:r>
          </w:p>
        </w:tc>
        <w:tc>
          <w:tcPr>
            <w:tcW w:w="2104" w:type="pct"/>
            <w:vAlign w:val="center"/>
          </w:tcPr>
          <w:p w14:paraId="498C4512">
            <w:pPr>
              <w:keepNext/>
              <w:keepLines/>
              <w:spacing w:before="60" w:after="40" w:line="240" w:lineRule="auto"/>
              <w:ind w:left="-57" w:right="-57"/>
              <w:rPr>
                <w:color w:val="FF0000"/>
                <w:szCs w:val="26"/>
                <w:lang w:val="vi-VN"/>
              </w:rPr>
            </w:pPr>
            <w:r>
              <w:rPr>
                <w:color w:val="FF0000"/>
                <w:szCs w:val="26"/>
              </w:rPr>
              <w:t>Marketing căn bản</w:t>
            </w:r>
          </w:p>
        </w:tc>
        <w:tc>
          <w:tcPr>
            <w:tcW w:w="360" w:type="pct"/>
            <w:vAlign w:val="center"/>
          </w:tcPr>
          <w:p w14:paraId="2542B04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0A70C35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szCs w:val="26"/>
                <w:lang w:eastAsia="ja-JP"/>
              </w:rPr>
              <w:t>60</w:t>
            </w:r>
          </w:p>
        </w:tc>
        <w:tc>
          <w:tcPr>
            <w:tcW w:w="444" w:type="pct"/>
            <w:vAlign w:val="center"/>
          </w:tcPr>
          <w:p w14:paraId="2301F77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27</w:t>
            </w:r>
          </w:p>
        </w:tc>
        <w:tc>
          <w:tcPr>
            <w:tcW w:w="851" w:type="pct"/>
            <w:vAlign w:val="center"/>
          </w:tcPr>
          <w:p w14:paraId="1D800998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30</w:t>
            </w:r>
          </w:p>
        </w:tc>
        <w:tc>
          <w:tcPr>
            <w:tcW w:w="395" w:type="pct"/>
            <w:vAlign w:val="center"/>
          </w:tcPr>
          <w:p w14:paraId="53FCD2E0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eastAsia="ja-JP"/>
              </w:rPr>
              <w:t>3</w:t>
            </w:r>
          </w:p>
        </w:tc>
      </w:tr>
      <w:tr w14:paraId="7F8CF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67322E0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II.2</w:t>
            </w:r>
          </w:p>
        </w:tc>
        <w:tc>
          <w:tcPr>
            <w:tcW w:w="2104" w:type="pct"/>
            <w:vAlign w:val="center"/>
          </w:tcPr>
          <w:p w14:paraId="0B1BF419">
            <w:pPr>
              <w:keepNext/>
              <w:keepLines/>
              <w:spacing w:before="60" w:after="40" w:line="240" w:lineRule="auto"/>
              <w:ind w:left="-57" w:right="-57"/>
              <w:rPr>
                <w:b/>
                <w:bCs/>
                <w:szCs w:val="26"/>
                <w:lang w:val="pt-BR"/>
              </w:rPr>
            </w:pPr>
            <w:r>
              <w:rPr>
                <w:b/>
                <w:bCs/>
                <w:szCs w:val="26"/>
                <w:lang w:val="pt-BR"/>
              </w:rPr>
              <w:t>Môn chuyên ngành</w:t>
            </w:r>
          </w:p>
        </w:tc>
        <w:tc>
          <w:tcPr>
            <w:tcW w:w="360" w:type="pct"/>
            <w:vAlign w:val="center"/>
          </w:tcPr>
          <w:p w14:paraId="4A700FB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42</w:t>
            </w:r>
          </w:p>
        </w:tc>
        <w:tc>
          <w:tcPr>
            <w:tcW w:w="431" w:type="pct"/>
            <w:vAlign w:val="center"/>
          </w:tcPr>
          <w:p w14:paraId="4818A96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</w:rPr>
              <w:t>1290</w:t>
            </w:r>
          </w:p>
        </w:tc>
        <w:tc>
          <w:tcPr>
            <w:tcW w:w="444" w:type="pct"/>
            <w:vAlign w:val="center"/>
          </w:tcPr>
          <w:p w14:paraId="7527321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</w:rPr>
              <w:t>28</w:t>
            </w:r>
            <w:r>
              <w:rPr>
                <w:b/>
                <w:bCs/>
                <w:szCs w:val="26"/>
                <w:lang w:val="vi-VN"/>
              </w:rPr>
              <w:t>1</w:t>
            </w:r>
          </w:p>
        </w:tc>
        <w:tc>
          <w:tcPr>
            <w:tcW w:w="851" w:type="pct"/>
            <w:vAlign w:val="center"/>
          </w:tcPr>
          <w:p w14:paraId="7BB9E1F0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966</w:t>
            </w:r>
          </w:p>
        </w:tc>
        <w:tc>
          <w:tcPr>
            <w:tcW w:w="395" w:type="pct"/>
            <w:vAlign w:val="center"/>
          </w:tcPr>
          <w:p w14:paraId="251DB3F1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</w:rPr>
              <w:t>4</w:t>
            </w:r>
            <w:r>
              <w:rPr>
                <w:b/>
                <w:bCs/>
                <w:szCs w:val="26"/>
                <w:lang w:val="vi-VN"/>
              </w:rPr>
              <w:t>3</w:t>
            </w:r>
          </w:p>
        </w:tc>
      </w:tr>
      <w:tr w14:paraId="108D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7EF7F10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7</w:t>
            </w:r>
          </w:p>
        </w:tc>
        <w:tc>
          <w:tcPr>
            <w:tcW w:w="2104" w:type="pct"/>
            <w:vAlign w:val="center"/>
          </w:tcPr>
          <w:p w14:paraId="08E67389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szCs w:val="26"/>
                <w:lang w:val="pt-BR"/>
              </w:rPr>
              <w:t>Chuỗi cung ứng</w:t>
            </w:r>
          </w:p>
        </w:tc>
        <w:tc>
          <w:tcPr>
            <w:tcW w:w="360" w:type="pct"/>
            <w:vAlign w:val="center"/>
          </w:tcPr>
          <w:p w14:paraId="0BEB081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431" w:type="pct"/>
            <w:vAlign w:val="center"/>
          </w:tcPr>
          <w:p w14:paraId="52A2327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337716D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851" w:type="pct"/>
            <w:vAlign w:val="center"/>
          </w:tcPr>
          <w:p w14:paraId="7AB2EEA5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3D7A1BEA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</w:t>
            </w:r>
          </w:p>
        </w:tc>
      </w:tr>
      <w:tr w14:paraId="7042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26A9DC5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8</w:t>
            </w:r>
          </w:p>
        </w:tc>
        <w:tc>
          <w:tcPr>
            <w:tcW w:w="2104" w:type="pct"/>
            <w:vAlign w:val="center"/>
          </w:tcPr>
          <w:p w14:paraId="5D75E777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Logistics</w:t>
            </w:r>
            <w:r>
              <w:rPr>
                <w:szCs w:val="26"/>
                <w:lang w:val="vi-VN"/>
              </w:rPr>
              <w:t xml:space="preserve"> căn bản</w:t>
            </w:r>
          </w:p>
        </w:tc>
        <w:tc>
          <w:tcPr>
            <w:tcW w:w="360" w:type="pct"/>
            <w:vAlign w:val="center"/>
          </w:tcPr>
          <w:p w14:paraId="0F3DAA7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4BC1F9E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6B9C650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69DDEA5B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01749348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</w:tr>
      <w:tr w14:paraId="0EAD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52667FB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9</w:t>
            </w:r>
          </w:p>
        </w:tc>
        <w:tc>
          <w:tcPr>
            <w:tcW w:w="2104" w:type="pct"/>
            <w:vAlign w:val="center"/>
          </w:tcPr>
          <w:p w14:paraId="413EA8B6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  <w:lang w:val="pt-BR"/>
              </w:rPr>
              <w:t>Vận tải và giao nhận hàng hóa XNK</w:t>
            </w:r>
          </w:p>
        </w:tc>
        <w:tc>
          <w:tcPr>
            <w:tcW w:w="360" w:type="pct"/>
            <w:vAlign w:val="center"/>
          </w:tcPr>
          <w:p w14:paraId="1BDB130E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3E76B7C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6B7465B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  <w:lang w:eastAsia="ja-JP"/>
              </w:rPr>
              <w:t>27</w:t>
            </w:r>
          </w:p>
        </w:tc>
        <w:tc>
          <w:tcPr>
            <w:tcW w:w="851" w:type="pct"/>
            <w:vAlign w:val="center"/>
          </w:tcPr>
          <w:p w14:paraId="6B7002D0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  <w:lang w:eastAsia="ja-JP"/>
              </w:rPr>
              <w:t>30</w:t>
            </w:r>
          </w:p>
        </w:tc>
        <w:tc>
          <w:tcPr>
            <w:tcW w:w="395" w:type="pct"/>
            <w:vAlign w:val="center"/>
          </w:tcPr>
          <w:p w14:paraId="4328C8D8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  <w:lang w:val="vi-VN"/>
              </w:rPr>
              <w:t>3</w:t>
            </w:r>
          </w:p>
        </w:tc>
      </w:tr>
      <w:tr w14:paraId="1EE17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3DA5DDD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10</w:t>
            </w:r>
          </w:p>
        </w:tc>
        <w:tc>
          <w:tcPr>
            <w:tcW w:w="2104" w:type="pct"/>
            <w:vAlign w:val="center"/>
          </w:tcPr>
          <w:p w14:paraId="1F3C540E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Thủ tục hải quan</w:t>
            </w:r>
          </w:p>
        </w:tc>
        <w:tc>
          <w:tcPr>
            <w:tcW w:w="360" w:type="pct"/>
            <w:vAlign w:val="center"/>
          </w:tcPr>
          <w:p w14:paraId="6871537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5E9C90F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37713FA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0EA48653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58C1D3A6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</w:tr>
      <w:tr w14:paraId="7512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4B522C5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11</w:t>
            </w:r>
          </w:p>
        </w:tc>
        <w:tc>
          <w:tcPr>
            <w:tcW w:w="2104" w:type="pct"/>
            <w:vAlign w:val="center"/>
          </w:tcPr>
          <w:p w14:paraId="2A7B9139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  <w:lang w:val="pt-BR"/>
              </w:rPr>
              <w:t>Bảo hiểm hàng hóa trong TMQT</w:t>
            </w:r>
          </w:p>
        </w:tc>
        <w:tc>
          <w:tcPr>
            <w:tcW w:w="360" w:type="pct"/>
            <w:vAlign w:val="center"/>
          </w:tcPr>
          <w:p w14:paraId="617EF11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431" w:type="pct"/>
            <w:vAlign w:val="center"/>
          </w:tcPr>
          <w:p w14:paraId="5DF4518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00E8952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851" w:type="pct"/>
            <w:vAlign w:val="center"/>
          </w:tcPr>
          <w:p w14:paraId="75AE4B89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3A94AF39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</w:t>
            </w:r>
          </w:p>
        </w:tc>
      </w:tr>
      <w:tr w14:paraId="6076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70DB281E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12</w:t>
            </w:r>
          </w:p>
        </w:tc>
        <w:tc>
          <w:tcPr>
            <w:tcW w:w="2104" w:type="pct"/>
            <w:vAlign w:val="center"/>
          </w:tcPr>
          <w:p w14:paraId="229F095A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color w:val="FF0000"/>
                <w:szCs w:val="26"/>
                <w:lang w:val="pt-BR"/>
              </w:rPr>
            </w:pPr>
            <w:r>
              <w:rPr>
                <w:color w:val="FF0000"/>
                <w:szCs w:val="26"/>
              </w:rPr>
              <w:t xml:space="preserve">Containers đường biển </w:t>
            </w:r>
          </w:p>
        </w:tc>
        <w:tc>
          <w:tcPr>
            <w:tcW w:w="360" w:type="pct"/>
            <w:vAlign w:val="center"/>
          </w:tcPr>
          <w:p w14:paraId="4A367E5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431" w:type="pct"/>
            <w:vAlign w:val="center"/>
          </w:tcPr>
          <w:p w14:paraId="27989AE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247A7F1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851" w:type="pct"/>
            <w:vAlign w:val="center"/>
          </w:tcPr>
          <w:p w14:paraId="0A6A1E33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24154EA4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</w:t>
            </w:r>
          </w:p>
        </w:tc>
      </w:tr>
      <w:tr w14:paraId="65B4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4217CC6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13</w:t>
            </w:r>
          </w:p>
        </w:tc>
        <w:tc>
          <w:tcPr>
            <w:tcW w:w="2104" w:type="pct"/>
            <w:vAlign w:val="center"/>
          </w:tcPr>
          <w:p w14:paraId="2608C6A3">
            <w:pPr>
              <w:spacing w:before="60" w:after="40" w:line="240" w:lineRule="auto"/>
              <w:jc w:val="both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  <w:lang w:val="vi-VN"/>
              </w:rPr>
              <w:t xml:space="preserve">Vận hành kho hàng và </w:t>
            </w:r>
            <w:r>
              <w:rPr>
                <w:szCs w:val="26"/>
              </w:rPr>
              <w:t xml:space="preserve">TT </w:t>
            </w:r>
            <w:r>
              <w:rPr>
                <w:szCs w:val="26"/>
                <w:lang w:val="vi-VN"/>
              </w:rPr>
              <w:t>phân phối trong logistics</w:t>
            </w:r>
          </w:p>
        </w:tc>
        <w:tc>
          <w:tcPr>
            <w:tcW w:w="360" w:type="pct"/>
            <w:vAlign w:val="center"/>
          </w:tcPr>
          <w:p w14:paraId="39B9186F">
            <w:pPr>
              <w:spacing w:before="60" w:after="40" w:line="240" w:lineRule="auto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431" w:type="pct"/>
            <w:vAlign w:val="center"/>
          </w:tcPr>
          <w:p w14:paraId="0CEB1D2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32CA88A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1EE8876B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599FE22C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</w:tr>
      <w:tr w14:paraId="5580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5953DB9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14</w:t>
            </w:r>
          </w:p>
        </w:tc>
        <w:tc>
          <w:tcPr>
            <w:tcW w:w="2104" w:type="pct"/>
            <w:vAlign w:val="center"/>
          </w:tcPr>
          <w:p w14:paraId="011CD0EF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Hệ thống thông tin logistics</w:t>
            </w:r>
          </w:p>
        </w:tc>
        <w:tc>
          <w:tcPr>
            <w:tcW w:w="360" w:type="pct"/>
            <w:vAlign w:val="center"/>
          </w:tcPr>
          <w:p w14:paraId="49880B7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431" w:type="pct"/>
            <w:vAlign w:val="center"/>
          </w:tcPr>
          <w:p w14:paraId="032C6EE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5AA792B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69B39D64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2AA9F74C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</w:tr>
      <w:tr w14:paraId="0AC2D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4B9DB56E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rFonts w:eastAsia="Arial" w:cs="Times New Roman"/>
                <w:bCs/>
                <w:szCs w:val="26"/>
              </w:rPr>
              <w:t>15</w:t>
            </w:r>
          </w:p>
        </w:tc>
        <w:tc>
          <w:tcPr>
            <w:tcW w:w="2104" w:type="pct"/>
            <w:vAlign w:val="center"/>
          </w:tcPr>
          <w:p w14:paraId="7C4610BA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 xml:space="preserve">Nghiệp vụ thu mua </w:t>
            </w:r>
          </w:p>
        </w:tc>
        <w:tc>
          <w:tcPr>
            <w:tcW w:w="360" w:type="pct"/>
            <w:vAlign w:val="center"/>
          </w:tcPr>
          <w:p w14:paraId="26FCB29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431" w:type="pct"/>
            <w:vAlign w:val="center"/>
          </w:tcPr>
          <w:p w14:paraId="475D4BC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6130550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163BAC11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0A44C193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</w:tr>
      <w:tr w14:paraId="56C08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70A9DB5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pt-BR"/>
              </w:rPr>
              <w:t>1</w:t>
            </w:r>
            <w:r>
              <w:rPr>
                <w:rFonts w:eastAsia="Arial" w:cs="Times New Roman"/>
                <w:bCs/>
                <w:szCs w:val="26"/>
                <w:lang w:val="vi-VN"/>
              </w:rPr>
              <w:t>6</w:t>
            </w:r>
          </w:p>
        </w:tc>
        <w:tc>
          <w:tcPr>
            <w:tcW w:w="2104" w:type="pct"/>
            <w:vAlign w:val="center"/>
          </w:tcPr>
          <w:p w14:paraId="3F511DE1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  <w:lang w:val="pt-BR"/>
              </w:rPr>
              <w:t>Nghiệp vụ kinh doanh XNK</w:t>
            </w:r>
          </w:p>
        </w:tc>
        <w:tc>
          <w:tcPr>
            <w:tcW w:w="360" w:type="pct"/>
            <w:vAlign w:val="center"/>
          </w:tcPr>
          <w:p w14:paraId="25F4294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431" w:type="pct"/>
            <w:vAlign w:val="center"/>
          </w:tcPr>
          <w:p w14:paraId="22DFD81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0071C1A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271EC83C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62F471D9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</w:tr>
      <w:tr w14:paraId="67CB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32C23B2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pt-BR"/>
              </w:rPr>
              <w:t>1</w:t>
            </w:r>
            <w:r>
              <w:rPr>
                <w:rFonts w:eastAsia="Arial" w:cs="Times New Roman"/>
                <w:bCs/>
                <w:szCs w:val="26"/>
                <w:lang w:val="vi-VN"/>
              </w:rPr>
              <w:t>7</w:t>
            </w:r>
          </w:p>
        </w:tc>
        <w:tc>
          <w:tcPr>
            <w:tcW w:w="2104" w:type="pct"/>
            <w:vAlign w:val="center"/>
          </w:tcPr>
          <w:p w14:paraId="60645AA0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  <w:lang w:val="pt-BR"/>
              </w:rPr>
              <w:t>Thiết kế hệ thống Logistics</w:t>
            </w:r>
          </w:p>
        </w:tc>
        <w:tc>
          <w:tcPr>
            <w:tcW w:w="360" w:type="pct"/>
            <w:vAlign w:val="center"/>
          </w:tcPr>
          <w:p w14:paraId="04F597F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431" w:type="pct"/>
            <w:vAlign w:val="center"/>
          </w:tcPr>
          <w:p w14:paraId="5CD3075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26CE5C9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55C20216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0ED6F6EA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</w:tr>
      <w:tr w14:paraId="7A24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15" w:type="pct"/>
            <w:vAlign w:val="center"/>
          </w:tcPr>
          <w:p w14:paraId="63CCC33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1</w:t>
            </w:r>
            <w:r>
              <w:rPr>
                <w:rFonts w:eastAsia="Arial" w:cs="Times New Roman"/>
                <w:bCs/>
                <w:szCs w:val="26"/>
              </w:rPr>
              <w:t>8</w:t>
            </w:r>
          </w:p>
        </w:tc>
        <w:tc>
          <w:tcPr>
            <w:tcW w:w="2104" w:type="pct"/>
            <w:vAlign w:val="center"/>
          </w:tcPr>
          <w:p w14:paraId="416A0A65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highlight w:val="yellow"/>
                <w:lang w:val="pt-BR"/>
              </w:rPr>
            </w:pPr>
            <w:r>
              <w:rPr>
                <w:szCs w:val="26"/>
              </w:rPr>
              <w:t xml:space="preserve">Tiếng Anh Logistics </w:t>
            </w:r>
          </w:p>
        </w:tc>
        <w:tc>
          <w:tcPr>
            <w:tcW w:w="360" w:type="pct"/>
            <w:vAlign w:val="center"/>
          </w:tcPr>
          <w:p w14:paraId="1C1D905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431" w:type="pct"/>
            <w:vAlign w:val="center"/>
          </w:tcPr>
          <w:p w14:paraId="3538518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4C9C405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szCs w:val="26"/>
              </w:rPr>
              <w:t>2</w:t>
            </w:r>
            <w:r>
              <w:rPr>
                <w:szCs w:val="26"/>
                <w:lang w:val="vi-VN"/>
              </w:rPr>
              <w:t>6</w:t>
            </w:r>
          </w:p>
        </w:tc>
        <w:tc>
          <w:tcPr>
            <w:tcW w:w="851" w:type="pct"/>
            <w:vAlign w:val="center"/>
          </w:tcPr>
          <w:p w14:paraId="215C5DF0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6F8C72FC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>4</w:t>
            </w:r>
          </w:p>
        </w:tc>
      </w:tr>
      <w:tr w14:paraId="1F9AD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59DC266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</w:rPr>
              <w:t>19</w:t>
            </w:r>
          </w:p>
        </w:tc>
        <w:tc>
          <w:tcPr>
            <w:tcW w:w="2104" w:type="pct"/>
            <w:vAlign w:val="center"/>
          </w:tcPr>
          <w:p w14:paraId="6DBA5C0A">
            <w:pPr>
              <w:keepNext/>
              <w:keepLines/>
              <w:spacing w:before="60" w:after="40" w:line="240" w:lineRule="auto"/>
              <w:ind w:left="-57" w:right="-57"/>
              <w:rPr>
                <w:highlight w:val="yellow"/>
                <w:lang w:val="pt-BR"/>
              </w:rPr>
            </w:pPr>
            <w:r>
              <w:rPr>
                <w:szCs w:val="26"/>
              </w:rPr>
              <w:t>Thực hành tổng hợp ngành Logistics</w:t>
            </w:r>
          </w:p>
        </w:tc>
        <w:tc>
          <w:tcPr>
            <w:tcW w:w="360" w:type="pct"/>
            <w:vAlign w:val="center"/>
          </w:tcPr>
          <w:p w14:paraId="2169D9EE">
            <w:pPr>
              <w:keepNext/>
              <w:keepLines/>
              <w:spacing w:before="60" w:after="40" w:line="240" w:lineRule="auto"/>
              <w:ind w:left="-57" w:right="-57"/>
              <w:jc w:val="center"/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74DA415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90</w:t>
            </w:r>
          </w:p>
        </w:tc>
        <w:tc>
          <w:tcPr>
            <w:tcW w:w="444" w:type="pct"/>
            <w:vAlign w:val="center"/>
          </w:tcPr>
          <w:p w14:paraId="7408DA0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-</w:t>
            </w:r>
          </w:p>
        </w:tc>
        <w:tc>
          <w:tcPr>
            <w:tcW w:w="851" w:type="pct"/>
            <w:vAlign w:val="center"/>
          </w:tcPr>
          <w:p w14:paraId="12A12652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pt-BR"/>
              </w:rPr>
            </w:pPr>
            <w:r>
              <w:rPr>
                <w:szCs w:val="26"/>
              </w:rPr>
              <w:t>88</w:t>
            </w:r>
          </w:p>
        </w:tc>
        <w:tc>
          <w:tcPr>
            <w:tcW w:w="395" w:type="pct"/>
            <w:vAlign w:val="center"/>
          </w:tcPr>
          <w:p w14:paraId="4B47E14B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</w:rPr>
              <w:t>2</w:t>
            </w:r>
          </w:p>
        </w:tc>
      </w:tr>
      <w:tr w14:paraId="1235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12DDF51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2</w:t>
            </w:r>
            <w:r>
              <w:rPr>
                <w:rFonts w:eastAsia="Arial" w:cs="Times New Roman"/>
                <w:bCs/>
                <w:szCs w:val="26"/>
              </w:rPr>
              <w:t>0</w:t>
            </w:r>
          </w:p>
        </w:tc>
        <w:tc>
          <w:tcPr>
            <w:tcW w:w="2104" w:type="pct"/>
            <w:vAlign w:val="center"/>
          </w:tcPr>
          <w:p w14:paraId="68116F8A">
            <w:pPr>
              <w:keepNext/>
              <w:keepLines/>
              <w:spacing w:before="60" w:after="40" w:line="240" w:lineRule="auto"/>
              <w:ind w:left="-57" w:right="-57"/>
              <w:rPr>
                <w:color w:val="FF0000"/>
              </w:rPr>
            </w:pPr>
            <w:r>
              <w:rPr>
                <w:color w:val="FF0000"/>
              </w:rPr>
              <w:t>Học phần Doanh nghiệp</w:t>
            </w:r>
          </w:p>
        </w:tc>
        <w:tc>
          <w:tcPr>
            <w:tcW w:w="360" w:type="pct"/>
            <w:vAlign w:val="center"/>
          </w:tcPr>
          <w:p w14:paraId="7FF0F3B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31" w:type="pct"/>
            <w:vAlign w:val="center"/>
          </w:tcPr>
          <w:p w14:paraId="59C1E97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45</w:t>
            </w:r>
          </w:p>
        </w:tc>
        <w:tc>
          <w:tcPr>
            <w:tcW w:w="444" w:type="pct"/>
            <w:vAlign w:val="center"/>
          </w:tcPr>
          <w:p w14:paraId="7F25CF4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vi-VN"/>
              </w:rPr>
              <w:t>-</w:t>
            </w:r>
          </w:p>
        </w:tc>
        <w:tc>
          <w:tcPr>
            <w:tcW w:w="851" w:type="pct"/>
            <w:vAlign w:val="center"/>
          </w:tcPr>
          <w:p w14:paraId="688E6D6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4</w:t>
            </w:r>
            <w:r>
              <w:rPr>
                <w:rFonts w:eastAsia="Arial" w:cs="Times New Roman"/>
                <w:bCs/>
                <w:szCs w:val="26"/>
              </w:rPr>
              <w:t>3</w:t>
            </w:r>
          </w:p>
        </w:tc>
        <w:tc>
          <w:tcPr>
            <w:tcW w:w="395" w:type="pct"/>
            <w:vAlign w:val="center"/>
          </w:tcPr>
          <w:p w14:paraId="3B06E2C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rFonts w:eastAsia="Arial" w:cs="Times New Roman"/>
                <w:bCs/>
                <w:szCs w:val="26"/>
              </w:rPr>
              <w:t>2</w:t>
            </w:r>
          </w:p>
        </w:tc>
      </w:tr>
      <w:tr w14:paraId="1421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345F6D8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  <w:lang w:val="vi-VN"/>
              </w:rPr>
              <w:t>2</w:t>
            </w:r>
            <w:r>
              <w:rPr>
                <w:rFonts w:eastAsia="Arial" w:cs="Times New Roman"/>
                <w:bCs/>
                <w:szCs w:val="26"/>
              </w:rPr>
              <w:t>1</w:t>
            </w:r>
          </w:p>
        </w:tc>
        <w:tc>
          <w:tcPr>
            <w:tcW w:w="2104" w:type="pct"/>
            <w:vAlign w:val="center"/>
          </w:tcPr>
          <w:p w14:paraId="4BF9E375">
            <w:pPr>
              <w:keepNext/>
              <w:keepLines/>
              <w:spacing w:before="60" w:after="40" w:line="240" w:lineRule="auto"/>
              <w:ind w:left="-57" w:right="-57"/>
            </w:pPr>
            <w:r>
              <w:rPr>
                <w:szCs w:val="26"/>
                <w:lang w:eastAsia="ja-JP"/>
              </w:rPr>
              <w:t>Thực tập tốt nghiệp</w:t>
            </w:r>
          </w:p>
        </w:tc>
        <w:tc>
          <w:tcPr>
            <w:tcW w:w="360" w:type="pct"/>
            <w:vAlign w:val="center"/>
          </w:tcPr>
          <w:p w14:paraId="4C97CC4E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</w:rPr>
            </w:pPr>
            <w:r>
              <w:t>5</w:t>
            </w:r>
          </w:p>
        </w:tc>
        <w:tc>
          <w:tcPr>
            <w:tcW w:w="431" w:type="pct"/>
            <w:vAlign w:val="center"/>
          </w:tcPr>
          <w:p w14:paraId="7685AD2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</w:rPr>
            </w:pPr>
            <w:r>
              <w:rPr>
                <w:szCs w:val="26"/>
                <w:lang w:eastAsia="ja-JP"/>
              </w:rPr>
              <w:t>480</w:t>
            </w:r>
          </w:p>
        </w:tc>
        <w:tc>
          <w:tcPr>
            <w:tcW w:w="444" w:type="pct"/>
            <w:vAlign w:val="center"/>
          </w:tcPr>
          <w:p w14:paraId="015031F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  <w:lang w:eastAsia="ja-JP"/>
              </w:rPr>
              <w:t>-</w:t>
            </w:r>
          </w:p>
        </w:tc>
        <w:tc>
          <w:tcPr>
            <w:tcW w:w="851" w:type="pct"/>
            <w:vAlign w:val="center"/>
          </w:tcPr>
          <w:p w14:paraId="7C9AB71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Cs/>
                <w:szCs w:val="26"/>
              </w:rPr>
            </w:pPr>
            <w:r>
              <w:rPr>
                <w:szCs w:val="26"/>
                <w:lang w:val="vi-VN" w:eastAsia="ja-JP"/>
              </w:rPr>
              <w:t>4</w:t>
            </w:r>
            <w:r>
              <w:rPr>
                <w:szCs w:val="26"/>
                <w:lang w:eastAsia="ja-JP"/>
              </w:rPr>
              <w:t>75</w:t>
            </w:r>
          </w:p>
        </w:tc>
        <w:tc>
          <w:tcPr>
            <w:tcW w:w="395" w:type="pct"/>
            <w:vAlign w:val="center"/>
          </w:tcPr>
          <w:p w14:paraId="566FA53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szCs w:val="26"/>
                <w:lang w:eastAsia="ja-JP"/>
              </w:rPr>
              <w:t>5</w:t>
            </w:r>
          </w:p>
        </w:tc>
      </w:tr>
      <w:tr w14:paraId="412D9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6EE3233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pt-BR"/>
              </w:rPr>
              <w:t>II.3</w:t>
            </w:r>
          </w:p>
        </w:tc>
        <w:tc>
          <w:tcPr>
            <w:tcW w:w="2104" w:type="pct"/>
          </w:tcPr>
          <w:p w14:paraId="1ACC2B8A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szCs w:val="26"/>
                <w:lang w:val="pt-BR"/>
              </w:rPr>
            </w:pPr>
            <w:r>
              <w:rPr>
                <w:rFonts w:eastAsia="Arial" w:cs="Times New Roman"/>
                <w:b/>
                <w:szCs w:val="26"/>
                <w:lang w:val="pt-BR"/>
              </w:rPr>
              <w:t>Môn học tự chọn</w:t>
            </w:r>
          </w:p>
          <w:p w14:paraId="25AF0628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i/>
                <w:iCs/>
                <w:szCs w:val="26"/>
                <w:lang w:val="pt-BR"/>
              </w:rPr>
            </w:pPr>
            <w:r>
              <w:rPr>
                <w:rFonts w:eastAsia="Arial" w:cs="Times New Roman"/>
                <w:i/>
                <w:iCs/>
                <w:szCs w:val="26"/>
                <w:lang w:val="pt-BR"/>
              </w:rPr>
              <w:t>(SV chọn 03 trong 06 môn học)</w:t>
            </w:r>
          </w:p>
        </w:tc>
        <w:tc>
          <w:tcPr>
            <w:tcW w:w="360" w:type="pct"/>
            <w:vAlign w:val="center"/>
          </w:tcPr>
          <w:p w14:paraId="468BE8C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vi-VN"/>
              </w:rPr>
              <w:t>9</w:t>
            </w:r>
          </w:p>
        </w:tc>
        <w:tc>
          <w:tcPr>
            <w:tcW w:w="431" w:type="pct"/>
            <w:vAlign w:val="center"/>
          </w:tcPr>
          <w:p w14:paraId="006DCF4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vi-VN"/>
              </w:rPr>
              <w:t>180</w:t>
            </w:r>
          </w:p>
        </w:tc>
        <w:tc>
          <w:tcPr>
            <w:tcW w:w="444" w:type="pct"/>
            <w:vAlign w:val="center"/>
          </w:tcPr>
          <w:p w14:paraId="0FB54DA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vi-VN"/>
              </w:rPr>
              <w:t>81</w:t>
            </w:r>
          </w:p>
        </w:tc>
        <w:tc>
          <w:tcPr>
            <w:tcW w:w="851" w:type="pct"/>
            <w:vAlign w:val="center"/>
          </w:tcPr>
          <w:p w14:paraId="3970D35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vi-VN"/>
              </w:rPr>
              <w:t>90</w:t>
            </w:r>
          </w:p>
        </w:tc>
        <w:tc>
          <w:tcPr>
            <w:tcW w:w="395" w:type="pct"/>
            <w:vAlign w:val="center"/>
          </w:tcPr>
          <w:p w14:paraId="3869780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vi-VN"/>
              </w:rPr>
              <w:t>9</w:t>
            </w:r>
          </w:p>
        </w:tc>
      </w:tr>
      <w:tr w14:paraId="56681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3F78CA55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</w:rPr>
              <w:t>1</w:t>
            </w:r>
          </w:p>
        </w:tc>
        <w:tc>
          <w:tcPr>
            <w:tcW w:w="2104" w:type="pct"/>
            <w:vAlign w:val="center"/>
          </w:tcPr>
          <w:p w14:paraId="17F6F3A0">
            <w:pPr>
              <w:spacing w:before="60" w:after="40" w:line="240" w:lineRule="auto"/>
              <w:rPr>
                <w:rFonts w:eastAsia="Arial" w:cs="Times New Roman"/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Nghiệp vụ dịch vụ khách hàng </w:t>
            </w:r>
          </w:p>
        </w:tc>
        <w:tc>
          <w:tcPr>
            <w:tcW w:w="360" w:type="pct"/>
            <w:vAlign w:val="center"/>
          </w:tcPr>
          <w:p w14:paraId="77ED054F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5AF18CC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7FB2897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7F510FB1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63D3FB99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3</w:t>
            </w:r>
          </w:p>
        </w:tc>
      </w:tr>
      <w:tr w14:paraId="40E0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48905C8C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2</w:t>
            </w:r>
          </w:p>
        </w:tc>
        <w:tc>
          <w:tcPr>
            <w:tcW w:w="2104" w:type="pct"/>
            <w:vAlign w:val="center"/>
          </w:tcPr>
          <w:p w14:paraId="653B50CE">
            <w:pPr>
              <w:textAlignment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Logistics thông minh</w:t>
            </w:r>
          </w:p>
        </w:tc>
        <w:tc>
          <w:tcPr>
            <w:tcW w:w="360" w:type="pct"/>
            <w:vAlign w:val="center"/>
          </w:tcPr>
          <w:p w14:paraId="2F97E8E5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71CE6EE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1781B2B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65B1063E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53495F79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3</w:t>
            </w:r>
          </w:p>
        </w:tc>
      </w:tr>
      <w:tr w14:paraId="5CB4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02BA43C3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  <w:lang w:val="vi-VN"/>
              </w:rPr>
              <w:t>3</w:t>
            </w:r>
          </w:p>
        </w:tc>
        <w:tc>
          <w:tcPr>
            <w:tcW w:w="2104" w:type="pct"/>
            <w:vAlign w:val="center"/>
          </w:tcPr>
          <w:p w14:paraId="3EC652E7">
            <w:pPr>
              <w:textAlignment w:val="center"/>
              <w:rPr>
                <w:rFonts w:eastAsia="Arial" w:cs="Times New Roman"/>
                <w:color w:val="EE0000"/>
                <w:szCs w:val="26"/>
              </w:rPr>
            </w:pPr>
            <w:r>
              <w:rPr>
                <w:szCs w:val="26"/>
                <w:lang w:val="pt-BR"/>
              </w:rPr>
              <w:t>Vận tải đa phương thức</w:t>
            </w:r>
          </w:p>
        </w:tc>
        <w:tc>
          <w:tcPr>
            <w:tcW w:w="360" w:type="pct"/>
            <w:vAlign w:val="center"/>
          </w:tcPr>
          <w:p w14:paraId="59673133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431" w:type="pct"/>
            <w:vAlign w:val="center"/>
          </w:tcPr>
          <w:p w14:paraId="66D754B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6DDA76A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7106D402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2E004DC9">
            <w:pPr>
              <w:keepNext/>
              <w:keepLines/>
              <w:spacing w:line="288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szCs w:val="26"/>
              </w:rPr>
              <w:t>3</w:t>
            </w:r>
          </w:p>
        </w:tc>
      </w:tr>
      <w:tr w14:paraId="22E6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6B4E2111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  <w:lang w:val="vi-VN"/>
              </w:rPr>
              <w:t>4</w:t>
            </w:r>
          </w:p>
        </w:tc>
        <w:tc>
          <w:tcPr>
            <w:tcW w:w="2104" w:type="pct"/>
            <w:vAlign w:val="center"/>
          </w:tcPr>
          <w:p w14:paraId="2F577AB2">
            <w:pPr>
              <w:textAlignment w:val="center"/>
              <w:rPr>
                <w:szCs w:val="26"/>
                <w:lang w:val="pt-BR"/>
              </w:rPr>
            </w:pPr>
            <w:r>
              <w:rPr>
                <w:color w:val="FF0000"/>
                <w:szCs w:val="26"/>
                <w:lang w:val="vi-VN"/>
              </w:rPr>
              <w:t xml:space="preserve">Thương mại điện tử căn bản </w:t>
            </w:r>
          </w:p>
        </w:tc>
        <w:tc>
          <w:tcPr>
            <w:tcW w:w="360" w:type="pct"/>
            <w:vAlign w:val="center"/>
          </w:tcPr>
          <w:p w14:paraId="4A0AB955">
            <w:pPr>
              <w:spacing w:before="60" w:after="40" w:line="240" w:lineRule="auto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</w:rPr>
              <w:t>3</w:t>
            </w:r>
          </w:p>
        </w:tc>
        <w:tc>
          <w:tcPr>
            <w:tcW w:w="431" w:type="pct"/>
            <w:vAlign w:val="center"/>
          </w:tcPr>
          <w:p w14:paraId="1874D45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5502B4A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63D8E9C4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138CFD84">
            <w:pPr>
              <w:keepNext/>
              <w:keepLines/>
              <w:spacing w:line="288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3</w:t>
            </w:r>
          </w:p>
        </w:tc>
      </w:tr>
      <w:tr w14:paraId="1D624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501CAE1F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</w:rPr>
              <w:t>5</w:t>
            </w:r>
          </w:p>
        </w:tc>
        <w:tc>
          <w:tcPr>
            <w:tcW w:w="2104" w:type="pct"/>
            <w:vAlign w:val="center"/>
          </w:tcPr>
          <w:p w14:paraId="7750CCA0">
            <w:pPr>
              <w:textAlignment w:val="center"/>
              <w:rPr>
                <w:szCs w:val="26"/>
                <w:lang w:val="pt-BR"/>
              </w:rPr>
            </w:pPr>
            <w:r>
              <w:rPr>
                <w:color w:val="1E386B" w:themeColor="accent1" w:themeShade="80"/>
                <w:szCs w:val="26"/>
                <w:lang w:val="pt-BR"/>
              </w:rPr>
              <w:t>Hoạch định chiến lược chuỗi cung ứng</w:t>
            </w:r>
          </w:p>
        </w:tc>
        <w:tc>
          <w:tcPr>
            <w:tcW w:w="360" w:type="pct"/>
            <w:vAlign w:val="center"/>
          </w:tcPr>
          <w:p w14:paraId="71C70F82">
            <w:pPr>
              <w:spacing w:before="60" w:after="40" w:line="240" w:lineRule="auto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</w:rPr>
              <w:t>3</w:t>
            </w:r>
          </w:p>
        </w:tc>
        <w:tc>
          <w:tcPr>
            <w:tcW w:w="431" w:type="pct"/>
            <w:vAlign w:val="center"/>
          </w:tcPr>
          <w:p w14:paraId="7CAAD1F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404574D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43A0A8BC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05761076">
            <w:pPr>
              <w:keepNext/>
              <w:keepLines/>
              <w:spacing w:line="288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3</w:t>
            </w:r>
          </w:p>
        </w:tc>
      </w:tr>
      <w:tr w14:paraId="52B3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02CEA24F">
            <w:pPr>
              <w:spacing w:before="60" w:after="40" w:line="240" w:lineRule="auto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szCs w:val="26"/>
              </w:rPr>
              <w:t>6</w:t>
            </w:r>
          </w:p>
        </w:tc>
        <w:tc>
          <w:tcPr>
            <w:tcW w:w="2104" w:type="pct"/>
            <w:vAlign w:val="center"/>
          </w:tcPr>
          <w:p w14:paraId="4C3550C5">
            <w:pPr>
              <w:textAlignment w:val="center"/>
              <w:rPr>
                <w:szCs w:val="26"/>
                <w:lang w:val="pt-BR"/>
              </w:rPr>
            </w:pPr>
            <w:r>
              <w:rPr>
                <w:color w:val="FF0000"/>
                <w:szCs w:val="26"/>
                <w:lang w:val="vi-VN"/>
              </w:rPr>
              <w:t>Nghiệp vụ Thanh toán quốc tế</w:t>
            </w:r>
          </w:p>
        </w:tc>
        <w:tc>
          <w:tcPr>
            <w:tcW w:w="360" w:type="pct"/>
            <w:vAlign w:val="center"/>
          </w:tcPr>
          <w:p w14:paraId="34686585">
            <w:pPr>
              <w:spacing w:before="60" w:after="40" w:line="240" w:lineRule="auto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</w:rPr>
              <w:t>3</w:t>
            </w:r>
          </w:p>
        </w:tc>
        <w:tc>
          <w:tcPr>
            <w:tcW w:w="431" w:type="pct"/>
            <w:vAlign w:val="center"/>
          </w:tcPr>
          <w:p w14:paraId="240B628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63CFAC4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31104A4D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58FF3C25">
            <w:pPr>
              <w:keepNext/>
              <w:keepLines/>
              <w:spacing w:line="288" w:lineRule="auto"/>
              <w:ind w:left="-57" w:right="-57"/>
              <w:jc w:val="center"/>
              <w:rPr>
                <w:szCs w:val="26"/>
              </w:rPr>
            </w:pPr>
            <w:r>
              <w:rPr>
                <w:color w:val="1E386B" w:themeColor="accent1" w:themeShade="80"/>
                <w:szCs w:val="26"/>
              </w:rPr>
              <w:t>3</w:t>
            </w:r>
          </w:p>
        </w:tc>
      </w:tr>
      <w:tr w14:paraId="6116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519" w:type="pct"/>
            <w:gridSpan w:val="2"/>
            <w:vAlign w:val="center"/>
          </w:tcPr>
          <w:p w14:paraId="1FDB4E35">
            <w:pPr>
              <w:spacing w:before="60" w:after="40" w:line="240" w:lineRule="auto"/>
              <w:jc w:val="center"/>
              <w:rPr>
                <w:b/>
                <w:lang w:val="vi-VN"/>
              </w:rPr>
            </w:pPr>
            <w:r>
              <w:rPr>
                <w:b/>
              </w:rPr>
              <w:t>Tổng cộng</w:t>
            </w:r>
            <w:r>
              <w:rPr>
                <w:b/>
                <w:lang w:val="vi-VN"/>
              </w:rPr>
              <w:t xml:space="preserve"> (I+II)</w:t>
            </w:r>
          </w:p>
        </w:tc>
        <w:tc>
          <w:tcPr>
            <w:tcW w:w="360" w:type="pct"/>
            <w:vAlign w:val="center"/>
          </w:tcPr>
          <w:p w14:paraId="3B5401A0">
            <w:pPr>
              <w:spacing w:before="60" w:after="40" w:line="240" w:lineRule="auto"/>
              <w:jc w:val="center"/>
              <w:rPr>
                <w:b/>
                <w:lang w:val="vi-VN"/>
              </w:rPr>
            </w:pPr>
            <w:r>
              <w:rPr>
                <w:b/>
              </w:rPr>
              <w:t>86</w:t>
            </w:r>
          </w:p>
        </w:tc>
        <w:tc>
          <w:tcPr>
            <w:tcW w:w="431" w:type="pct"/>
            <w:vAlign w:val="bottom"/>
          </w:tcPr>
          <w:p w14:paraId="20CF1DB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asciiTheme="majorBidi" w:hAnsiTheme="majorBidi" w:cstheme="majorBidi"/>
                <w:b/>
                <w:bCs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</w:rPr>
              <w:t>2227</w:t>
            </w:r>
          </w:p>
        </w:tc>
        <w:tc>
          <w:tcPr>
            <w:tcW w:w="444" w:type="pct"/>
            <w:vAlign w:val="bottom"/>
          </w:tcPr>
          <w:p w14:paraId="44B386A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asciiTheme="majorBidi" w:hAnsiTheme="majorBidi" w:cstheme="majorBidi"/>
                <w:b/>
                <w:bCs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b/>
                <w:bCs/>
              </w:rPr>
              <w:t>66</w:t>
            </w:r>
            <w:r>
              <w:rPr>
                <w:rFonts w:asciiTheme="majorBidi" w:hAnsiTheme="majorBidi" w:cstheme="majorBidi"/>
                <w:b/>
                <w:bCs/>
                <w:lang w:val="vi-VN"/>
              </w:rPr>
              <w:t>1</w:t>
            </w:r>
          </w:p>
        </w:tc>
        <w:tc>
          <w:tcPr>
            <w:tcW w:w="851" w:type="pct"/>
            <w:vAlign w:val="bottom"/>
          </w:tcPr>
          <w:p w14:paraId="36410BE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asciiTheme="majorBidi" w:hAnsiTheme="majorBidi" w:cstheme="majorBidi"/>
                <w:b/>
                <w:bCs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lang w:val="vi-VN"/>
              </w:rPr>
              <w:t>14</w:t>
            </w:r>
            <w:r>
              <w:rPr>
                <w:rFonts w:asciiTheme="majorBidi" w:hAnsiTheme="majorBidi" w:cstheme="majorBidi"/>
                <w:b/>
                <w:bCs/>
                <w:color w:val="000000"/>
              </w:rPr>
              <w:t>75</w:t>
            </w:r>
          </w:p>
        </w:tc>
        <w:tc>
          <w:tcPr>
            <w:tcW w:w="395" w:type="pct"/>
            <w:vAlign w:val="bottom"/>
          </w:tcPr>
          <w:p w14:paraId="7872A44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asciiTheme="majorBidi" w:hAnsiTheme="majorBidi" w:cstheme="majorBidi"/>
                <w:b/>
                <w:bCs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color w:val="000000"/>
                <w:lang w:val="vi-VN"/>
              </w:rPr>
              <w:t>1</w:t>
            </w:r>
          </w:p>
        </w:tc>
      </w:tr>
      <w:tr w14:paraId="0301F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</w:tcPr>
          <w:p w14:paraId="355A82B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szCs w:val="26"/>
                <w:lang w:val="vi-VN"/>
              </w:rPr>
              <w:t>III</w:t>
            </w:r>
          </w:p>
        </w:tc>
        <w:tc>
          <w:tcPr>
            <w:tcW w:w="2104" w:type="pct"/>
          </w:tcPr>
          <w:p w14:paraId="6C5598AB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Các môn học kỹ năng</w:t>
            </w:r>
          </w:p>
        </w:tc>
        <w:tc>
          <w:tcPr>
            <w:tcW w:w="360" w:type="pct"/>
            <w:vAlign w:val="center"/>
          </w:tcPr>
          <w:p w14:paraId="2ACED16E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15</w:t>
            </w:r>
          </w:p>
        </w:tc>
        <w:tc>
          <w:tcPr>
            <w:tcW w:w="431" w:type="pct"/>
            <w:vAlign w:val="center"/>
          </w:tcPr>
          <w:p w14:paraId="5B4545C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330</w:t>
            </w:r>
          </w:p>
        </w:tc>
        <w:tc>
          <w:tcPr>
            <w:tcW w:w="444" w:type="pct"/>
            <w:vAlign w:val="center"/>
          </w:tcPr>
          <w:p w14:paraId="0B937EF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101</w:t>
            </w:r>
          </w:p>
        </w:tc>
        <w:tc>
          <w:tcPr>
            <w:tcW w:w="851" w:type="pct"/>
            <w:vAlign w:val="center"/>
          </w:tcPr>
          <w:p w14:paraId="347AE475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210</w:t>
            </w:r>
          </w:p>
        </w:tc>
        <w:tc>
          <w:tcPr>
            <w:tcW w:w="395" w:type="pct"/>
            <w:vAlign w:val="center"/>
          </w:tcPr>
          <w:p w14:paraId="699B39B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19</w:t>
            </w:r>
          </w:p>
        </w:tc>
      </w:tr>
      <w:tr w14:paraId="37394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7DD9CD0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  <w:lang w:val="vi-VN"/>
              </w:rPr>
            </w:pPr>
            <w:r>
              <w:rPr>
                <w:rFonts w:eastAsia="Arial" w:cs="Times New Roman"/>
                <w:bCs/>
                <w:szCs w:val="26"/>
              </w:rPr>
              <w:t>1</w:t>
            </w:r>
          </w:p>
        </w:tc>
        <w:tc>
          <w:tcPr>
            <w:tcW w:w="2104" w:type="pct"/>
            <w:vAlign w:val="center"/>
          </w:tcPr>
          <w:p w14:paraId="279C2473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bCs/>
                <w:color w:val="FF0000"/>
                <w:szCs w:val="26"/>
                <w:lang w:val="vi-VN"/>
              </w:rPr>
            </w:pPr>
            <w:r>
              <w:rPr>
                <w:color w:val="FF0000"/>
              </w:rPr>
              <w:t xml:space="preserve">Tiếng Anh giao tiếp trong kinh doanh 1 </w:t>
            </w:r>
          </w:p>
        </w:tc>
        <w:tc>
          <w:tcPr>
            <w:tcW w:w="360" w:type="pct"/>
            <w:vAlign w:val="center"/>
          </w:tcPr>
          <w:p w14:paraId="2C2F072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t>2</w:t>
            </w:r>
          </w:p>
        </w:tc>
        <w:tc>
          <w:tcPr>
            <w:tcW w:w="431" w:type="pct"/>
            <w:vAlign w:val="center"/>
          </w:tcPr>
          <w:p w14:paraId="23321F9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54F19A3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11</w:t>
            </w:r>
          </w:p>
        </w:tc>
        <w:tc>
          <w:tcPr>
            <w:tcW w:w="851" w:type="pct"/>
            <w:vAlign w:val="center"/>
          </w:tcPr>
          <w:p w14:paraId="53B65E6A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1650DCF4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4</w:t>
            </w:r>
          </w:p>
        </w:tc>
      </w:tr>
      <w:tr w14:paraId="537D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2C0B31A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2</w:t>
            </w:r>
          </w:p>
        </w:tc>
        <w:tc>
          <w:tcPr>
            <w:tcW w:w="2104" w:type="pct"/>
            <w:vAlign w:val="center"/>
          </w:tcPr>
          <w:p w14:paraId="447BA0BD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bCs/>
                <w:color w:val="FF0000"/>
                <w:szCs w:val="26"/>
                <w:lang w:val="vi-VN"/>
              </w:rPr>
            </w:pPr>
            <w:r>
              <w:rPr>
                <w:color w:val="FF0000"/>
              </w:rPr>
              <w:t>Tiếng Anh giao tiếp trong kinh doanh 2</w:t>
            </w:r>
          </w:p>
        </w:tc>
        <w:tc>
          <w:tcPr>
            <w:tcW w:w="360" w:type="pct"/>
            <w:vAlign w:val="center"/>
          </w:tcPr>
          <w:p w14:paraId="55D255C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t>2</w:t>
            </w:r>
          </w:p>
        </w:tc>
        <w:tc>
          <w:tcPr>
            <w:tcW w:w="431" w:type="pct"/>
            <w:vAlign w:val="center"/>
          </w:tcPr>
          <w:p w14:paraId="01320C2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780867D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  <w:lang w:val="vi-VN"/>
              </w:rPr>
            </w:pPr>
            <w:r>
              <w:rPr>
                <w:szCs w:val="26"/>
              </w:rPr>
              <w:t>1</w:t>
            </w:r>
            <w:r>
              <w:rPr>
                <w:szCs w:val="26"/>
                <w:lang w:val="vi-VN"/>
              </w:rPr>
              <w:t>1</w:t>
            </w:r>
          </w:p>
        </w:tc>
        <w:tc>
          <w:tcPr>
            <w:tcW w:w="851" w:type="pct"/>
            <w:vAlign w:val="center"/>
          </w:tcPr>
          <w:p w14:paraId="7583933E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53B4A07E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  <w:lang w:val="vi-VN"/>
              </w:rPr>
            </w:pPr>
            <w:r>
              <w:rPr>
                <w:b/>
                <w:bCs/>
                <w:szCs w:val="26"/>
                <w:lang w:val="vi-VN"/>
              </w:rPr>
              <w:t>4</w:t>
            </w:r>
          </w:p>
        </w:tc>
      </w:tr>
      <w:tr w14:paraId="1040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1E7026E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3</w:t>
            </w:r>
          </w:p>
        </w:tc>
        <w:tc>
          <w:tcPr>
            <w:tcW w:w="2104" w:type="pct"/>
            <w:vAlign w:val="bottom"/>
          </w:tcPr>
          <w:p w14:paraId="4F925F7D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bCs/>
                <w:color w:val="FF0000"/>
                <w:szCs w:val="26"/>
                <w:lang w:val="vi-VN"/>
              </w:rPr>
            </w:pPr>
            <w:r>
              <w:rPr>
                <w:color w:val="FF0000"/>
              </w:rPr>
              <w:t>Tiếng Anh thương mại tổng hợp</w:t>
            </w:r>
          </w:p>
        </w:tc>
        <w:tc>
          <w:tcPr>
            <w:tcW w:w="360" w:type="pct"/>
            <w:vAlign w:val="center"/>
          </w:tcPr>
          <w:p w14:paraId="3D660EE2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t>3</w:t>
            </w:r>
          </w:p>
        </w:tc>
        <w:tc>
          <w:tcPr>
            <w:tcW w:w="431" w:type="pct"/>
            <w:vAlign w:val="center"/>
          </w:tcPr>
          <w:p w14:paraId="0F55D11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60</w:t>
            </w:r>
          </w:p>
        </w:tc>
        <w:tc>
          <w:tcPr>
            <w:tcW w:w="444" w:type="pct"/>
            <w:vAlign w:val="center"/>
          </w:tcPr>
          <w:p w14:paraId="6A4322CA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27</w:t>
            </w:r>
          </w:p>
        </w:tc>
        <w:tc>
          <w:tcPr>
            <w:tcW w:w="851" w:type="pct"/>
            <w:vAlign w:val="center"/>
          </w:tcPr>
          <w:p w14:paraId="2C9A8B81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3FE6B1D3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3</w:t>
            </w:r>
          </w:p>
        </w:tc>
      </w:tr>
      <w:tr w14:paraId="6225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1E9D933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4</w:t>
            </w:r>
          </w:p>
        </w:tc>
        <w:tc>
          <w:tcPr>
            <w:tcW w:w="2104" w:type="pct"/>
            <w:vAlign w:val="bottom"/>
          </w:tcPr>
          <w:p w14:paraId="1E247B45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t>Tâm lý và giao tiếp trong kinh doanh</w:t>
            </w:r>
          </w:p>
        </w:tc>
        <w:tc>
          <w:tcPr>
            <w:tcW w:w="360" w:type="pct"/>
            <w:vAlign w:val="center"/>
          </w:tcPr>
          <w:p w14:paraId="7899CFF1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t>2</w:t>
            </w:r>
          </w:p>
        </w:tc>
        <w:tc>
          <w:tcPr>
            <w:tcW w:w="431" w:type="pct"/>
            <w:vAlign w:val="center"/>
          </w:tcPr>
          <w:p w14:paraId="3FCB548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7675876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851" w:type="pct"/>
            <w:vAlign w:val="center"/>
          </w:tcPr>
          <w:p w14:paraId="15D7FFD1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1A7DAB67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2</w:t>
            </w:r>
          </w:p>
        </w:tc>
      </w:tr>
      <w:tr w14:paraId="4C7BA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4AAB5C5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5</w:t>
            </w:r>
          </w:p>
        </w:tc>
        <w:tc>
          <w:tcPr>
            <w:tcW w:w="2104" w:type="pct"/>
            <w:vAlign w:val="bottom"/>
          </w:tcPr>
          <w:p w14:paraId="2B0385B9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t>Kỹ năng Hành chính Văn phòng</w:t>
            </w:r>
          </w:p>
        </w:tc>
        <w:tc>
          <w:tcPr>
            <w:tcW w:w="360" w:type="pct"/>
            <w:vAlign w:val="center"/>
          </w:tcPr>
          <w:p w14:paraId="412DE28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t>2</w:t>
            </w:r>
          </w:p>
        </w:tc>
        <w:tc>
          <w:tcPr>
            <w:tcW w:w="431" w:type="pct"/>
            <w:vAlign w:val="center"/>
          </w:tcPr>
          <w:p w14:paraId="1858F49F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27AD307C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851" w:type="pct"/>
            <w:vAlign w:val="center"/>
          </w:tcPr>
          <w:p w14:paraId="3A29CBC8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707B7D1D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2</w:t>
            </w:r>
          </w:p>
        </w:tc>
      </w:tr>
      <w:tr w14:paraId="7E37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3F350A54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6</w:t>
            </w:r>
          </w:p>
        </w:tc>
        <w:tc>
          <w:tcPr>
            <w:tcW w:w="2104" w:type="pct"/>
            <w:vAlign w:val="center"/>
          </w:tcPr>
          <w:p w14:paraId="70DA13ED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t>Kỹ năng phát</w:t>
            </w:r>
            <w:r>
              <w:rPr>
                <w:lang w:val="vi-VN"/>
              </w:rPr>
              <w:t xml:space="preserve"> triển nghề nghiệp</w:t>
            </w:r>
            <w:r>
              <w:t xml:space="preserve"> </w:t>
            </w:r>
          </w:p>
        </w:tc>
        <w:tc>
          <w:tcPr>
            <w:tcW w:w="360" w:type="pct"/>
            <w:vAlign w:val="center"/>
          </w:tcPr>
          <w:p w14:paraId="793B5C0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t>2</w:t>
            </w:r>
          </w:p>
        </w:tc>
        <w:tc>
          <w:tcPr>
            <w:tcW w:w="431" w:type="pct"/>
            <w:vAlign w:val="center"/>
          </w:tcPr>
          <w:p w14:paraId="7545D51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130D2396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851" w:type="pct"/>
            <w:vAlign w:val="center"/>
          </w:tcPr>
          <w:p w14:paraId="7A1ADC93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738CDE3F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2</w:t>
            </w:r>
          </w:p>
        </w:tc>
      </w:tr>
      <w:tr w14:paraId="1261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5" w:type="pct"/>
            <w:vAlign w:val="center"/>
          </w:tcPr>
          <w:p w14:paraId="229A5DD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szCs w:val="26"/>
              </w:rPr>
            </w:pPr>
            <w:r>
              <w:rPr>
                <w:rFonts w:eastAsia="Arial" w:cs="Times New Roman"/>
                <w:szCs w:val="26"/>
              </w:rPr>
              <w:t>7</w:t>
            </w:r>
          </w:p>
        </w:tc>
        <w:tc>
          <w:tcPr>
            <w:tcW w:w="2104" w:type="pct"/>
            <w:vAlign w:val="center"/>
          </w:tcPr>
          <w:p w14:paraId="170DABCA">
            <w:pPr>
              <w:keepNext/>
              <w:keepLines/>
              <w:spacing w:before="60" w:after="40" w:line="240" w:lineRule="auto"/>
              <w:ind w:left="-57" w:right="-57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t>Kỹ năng Truyền thông và ứng dụng công nghệ</w:t>
            </w:r>
          </w:p>
        </w:tc>
        <w:tc>
          <w:tcPr>
            <w:tcW w:w="360" w:type="pct"/>
            <w:vAlign w:val="center"/>
          </w:tcPr>
          <w:p w14:paraId="028412D8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t>2</w:t>
            </w:r>
          </w:p>
        </w:tc>
        <w:tc>
          <w:tcPr>
            <w:tcW w:w="431" w:type="pct"/>
            <w:vAlign w:val="center"/>
          </w:tcPr>
          <w:p w14:paraId="1FD38D4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45</w:t>
            </w:r>
          </w:p>
        </w:tc>
        <w:tc>
          <w:tcPr>
            <w:tcW w:w="444" w:type="pct"/>
            <w:vAlign w:val="center"/>
          </w:tcPr>
          <w:p w14:paraId="11DEFDF0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13</w:t>
            </w:r>
          </w:p>
        </w:tc>
        <w:tc>
          <w:tcPr>
            <w:tcW w:w="851" w:type="pct"/>
            <w:vAlign w:val="center"/>
          </w:tcPr>
          <w:p w14:paraId="32C0AC51">
            <w:pPr>
              <w:keepNext/>
              <w:keepLines/>
              <w:spacing w:before="40" w:after="20" w:line="240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30</w:t>
            </w:r>
          </w:p>
        </w:tc>
        <w:tc>
          <w:tcPr>
            <w:tcW w:w="395" w:type="pct"/>
            <w:vAlign w:val="center"/>
          </w:tcPr>
          <w:p w14:paraId="249F67E2">
            <w:pPr>
              <w:keepNext/>
              <w:keepLines/>
              <w:spacing w:line="288" w:lineRule="auto"/>
              <w:ind w:left="-57" w:right="-57"/>
              <w:jc w:val="center"/>
              <w:rPr>
                <w:b/>
                <w:bCs/>
                <w:szCs w:val="26"/>
              </w:rPr>
            </w:pPr>
            <w:r>
              <w:rPr>
                <w:szCs w:val="26"/>
              </w:rPr>
              <w:t>2</w:t>
            </w:r>
          </w:p>
        </w:tc>
      </w:tr>
      <w:tr w14:paraId="551E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519" w:type="pct"/>
            <w:gridSpan w:val="2"/>
            <w:vAlign w:val="center"/>
          </w:tcPr>
          <w:p w14:paraId="317E00A2">
            <w:pPr>
              <w:spacing w:before="60" w:after="40" w:line="240" w:lineRule="auto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Tổng cộng</w:t>
            </w:r>
            <w:r>
              <w:rPr>
                <w:rFonts w:eastAsia="Arial" w:cs="Times New Roman"/>
                <w:b/>
                <w:bCs/>
                <w:szCs w:val="26"/>
                <w:lang w:val="vi-VN"/>
              </w:rPr>
              <w:t xml:space="preserve"> (I+II+III)</w:t>
            </w:r>
          </w:p>
        </w:tc>
        <w:tc>
          <w:tcPr>
            <w:tcW w:w="360" w:type="pct"/>
            <w:vAlign w:val="center"/>
          </w:tcPr>
          <w:p w14:paraId="49EB0AE3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10</w:t>
            </w:r>
            <w:r>
              <w:rPr>
                <w:rFonts w:eastAsia="Arial" w:cs="Times New Roman"/>
                <w:b/>
                <w:bCs/>
                <w:szCs w:val="26"/>
              </w:rPr>
              <w:t>1</w:t>
            </w:r>
          </w:p>
        </w:tc>
        <w:tc>
          <w:tcPr>
            <w:tcW w:w="431" w:type="pct"/>
            <w:vAlign w:val="center"/>
          </w:tcPr>
          <w:p w14:paraId="590D7D9B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2557</w:t>
            </w:r>
          </w:p>
        </w:tc>
        <w:tc>
          <w:tcPr>
            <w:tcW w:w="444" w:type="pct"/>
            <w:vAlign w:val="center"/>
          </w:tcPr>
          <w:p w14:paraId="759886A9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76</w:t>
            </w: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2</w:t>
            </w:r>
          </w:p>
        </w:tc>
        <w:tc>
          <w:tcPr>
            <w:tcW w:w="851" w:type="pct"/>
            <w:vAlign w:val="center"/>
          </w:tcPr>
          <w:p w14:paraId="7772FC0D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1685</w:t>
            </w:r>
          </w:p>
        </w:tc>
        <w:tc>
          <w:tcPr>
            <w:tcW w:w="395" w:type="pct"/>
            <w:vAlign w:val="center"/>
          </w:tcPr>
          <w:p w14:paraId="113C65E7">
            <w:pPr>
              <w:keepNext/>
              <w:keepLines/>
              <w:spacing w:before="60" w:after="4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vi-VN"/>
              </w:rPr>
            </w:pPr>
            <w:r>
              <w:rPr>
                <w:rFonts w:eastAsia="Arial" w:cs="Times New Roman"/>
                <w:b/>
                <w:bCs/>
                <w:szCs w:val="26"/>
              </w:rPr>
              <w:t>1</w:t>
            </w:r>
            <w:r>
              <w:rPr>
                <w:rFonts w:eastAsia="Arial" w:cs="Times New Roman"/>
                <w:b/>
                <w:bCs/>
                <w:szCs w:val="26"/>
                <w:lang w:val="vi-VN"/>
              </w:rPr>
              <w:t>10</w:t>
            </w:r>
          </w:p>
        </w:tc>
      </w:tr>
      <w:tr w14:paraId="4991A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5000" w:type="pct"/>
            <w:gridSpan w:val="7"/>
            <w:vAlign w:val="center"/>
          </w:tcPr>
          <w:p w14:paraId="7C00E657">
            <w:pPr>
              <w:keepNext/>
              <w:keepLines/>
              <w:spacing w:before="120" w:after="120" w:line="240" w:lineRule="auto"/>
              <w:ind w:left="-57" w:right="-57"/>
              <w:jc w:val="center"/>
              <w:rPr>
                <w:rFonts w:eastAsia="Arial" w:cs="Times New Roman"/>
                <w:b/>
                <w:bCs/>
                <w:szCs w:val="26"/>
                <w:lang w:val="pt-BR"/>
              </w:rPr>
            </w:pPr>
            <w:r>
              <w:rPr>
                <w:rFonts w:eastAsia="Arial" w:cs="Times New Roman"/>
                <w:b/>
                <w:bCs/>
                <w:szCs w:val="26"/>
                <w:lang w:val="pt-BR"/>
              </w:rPr>
              <w:t>TỔNG CỘNG TOÀN BỘ CHƯƠNG TRÌNH ĐÀO TẠO: 101</w:t>
            </w:r>
            <w:r>
              <w:rPr>
                <w:rFonts w:eastAsia="Arial" w:cs="Times New Roman"/>
                <w:b/>
                <w:bCs/>
                <w:szCs w:val="26"/>
                <w:lang w:val="vi-VN"/>
              </w:rPr>
              <w:t xml:space="preserve"> </w:t>
            </w:r>
            <w:r>
              <w:rPr>
                <w:rFonts w:eastAsia="Arial" w:cs="Times New Roman"/>
                <w:b/>
                <w:bCs/>
                <w:szCs w:val="26"/>
                <w:lang w:val="pt-BR"/>
              </w:rPr>
              <w:t>TÍN CHỈ</w:t>
            </w:r>
          </w:p>
        </w:tc>
      </w:tr>
    </w:tbl>
    <w:p w14:paraId="5FCB995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9" w:lineRule="auto"/>
      </w:pPr>
      <w:r>
        <w:separator/>
      </w:r>
    </w:p>
  </w:footnote>
  <w:footnote w:type="continuationSeparator" w:id="1">
    <w:p>
      <w:pPr>
        <w:spacing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D009A"/>
    <w:rsid w:val="3BAD009A"/>
    <w:rsid w:val="5337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71"/>
    <w:qFormat/>
    <w:uiPriority w:val="0"/>
    <w:rPr>
      <w:rFonts w:hint="default" w:ascii="Times New Roman" w:hAnsi="Times New Roman" w:cs="Times New Roman"/>
      <w:color w:val="000000"/>
      <w:sz w:val="26"/>
      <w:szCs w:val="26"/>
      <w:u w:val="none"/>
    </w:rPr>
  </w:style>
  <w:style w:type="character" w:customStyle="1" w:styleId="5">
    <w:name w:val="font8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590</Words>
  <Characters>1666</Characters>
  <Lines>0</Lines>
  <Paragraphs>0</Paragraphs>
  <TotalTime>0</TotalTime>
  <ScaleCrop>false</ScaleCrop>
  <LinksUpToDate>false</LinksUpToDate>
  <CharactersWithSpaces>1923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2026-05-28T13:40:00Z</dcterms:created>
  <dc:creator>thuong hien pham thi</dc:creator>
  <cp:lastModifiedBy>thuong hien pham thi</cp:lastModifiedBy>
  <dcterms:modified xsi:type="dcterms:W3CDTF">2026-05-28T14:00:16Z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46876E20642C4E95BCB28ACE226D4340_11</vt:lpwstr>
  </property>
  <property fmtid="{D5CDD505-2E9C-101B-9397-08002B2CF9AE}" pid="4" name="KSOTemplateDocerSaveRecord">
    <vt:lpwstr>eyJoZGlkIjoiMzcyODMxYTE0ZTc0ZGU3Y2QwODc3MzYzN2Q1YmNiM2EiLCJ1c2VySWQiOiIxMzkxOTY1OTE0NTc0In0=</vt:lpwstr>
  </property>
</Properties>
</file>