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08/09/2026 · nhánh </w:t>
      </w:r>
      <w:r>
        <w:rPr>
          <w:rFonts w:ascii="Consolas" w:hAnsi="Consolas" w:cs="Consolas" w:eastAsia="Consolas"/>
          <w:color w:val="9C3A24"/>
          <w:sz w:val="20"/>
        </w:rPr>
        <w:t>community-v1</w:t>
      </w:r>
      <w:r>
        <w:rPr>
          <w:rFonts w:ascii="Cambria" w:hAnsi="Cambria" w:cs="Cambria" w:eastAsia="Cambria"/>
        </w:rPr>
        <w:t xml:space="preserve"> · 80 commit · 612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thử và tự soát</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Trả về dấu gạch</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nonla-v45</w:t>
      </w:r>
      <w:r>
        <w:rPr>
          <w:rFonts w:ascii="Cambria" w:hAnsi="Cambria" w:cs="Cambria" w:eastAsia="Cambria"/>
        </w:rPr>
        <w:t xml:space="preserve"> cache </w:t>
      </w:r>
      <w:r>
        <w:rPr>
          <w:rFonts w:ascii="Cambria" w:hAnsi="Cambria" w:cs="Cambria" w:eastAsia="Cambria"/>
          <w:b/>
        </w:rPr>
        <w:t>62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16.905 dòng JavaScript</w:t>
      </w:r>
      <w:r>
        <w:rPr>
          <w:rFonts w:ascii="Cambria" w:hAnsi="Cambria" w:cs="Cambria" w:eastAsia="Cambria"/>
        </w:rPr>
        <w:t xml:space="preserve"> trong 45 mô-đun, cộng 5 bảng kiểu CSS (19.814 dòng cả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62</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53 ô được nạp.</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nạp, đầu rẻ của dải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Đầu đắt (</w:t>
      </w:r>
      <w:r>
        <w:rPr>
          <w:rFonts w:ascii="Consolas" w:hAnsi="Consolas" w:cs="Consolas" w:eastAsia="Consolas"/>
          <w:i/>
          <w:color w:val="9C3A24"/>
          <w:sz w:val="20"/>
        </w:rPr>
        <w:t>p95</w:t>
      </w:r>
      <w:r>
        <w:rPr>
          <w:rFonts w:ascii="Cambria" w:hAnsi="Cambria" w:cs="Cambria" w:eastAsia="Cambria"/>
          <w:i/>
        </w:rPr>
        <w:t>) lên 12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thử và tự soát</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612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Nợ nghiêm trọng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có </w:t>
      </w:r>
      <w:r>
        <w:rPr>
          <w:rFonts w:ascii="Cambria" w:hAnsi="Cambria" w:cs="Cambria" w:eastAsia="Cambria"/>
          <w:b/>
        </w:rPr>
        <w:t>77 cơ sở</w:t>
      </w:r>
      <w:r>
        <w:rPr>
          <w:rFonts w:ascii="Cambria" w:hAnsi="Cambria" w:cs="Cambria" w:eastAsia="Cambria"/>
        </w:rPr>
        <w:t xml:space="preserve">, trong đó </w:t>
      </w:r>
      <w:r>
        <w:rPr>
          <w:rFonts w:ascii="Cambria" w:hAnsi="Cambria" w:cs="Cambria" w:eastAsia="Cambria"/>
          <w:b/>
        </w:rPr>
        <w:t>61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Trong khi chương 0 của hồ sơ ghi đúng rằng số lượt khảo sát thật </w:t>
      </w:r>
      <w:r>
        <w:rPr>
          <w:rFonts w:ascii="Cambria" w:hAnsi="Cambria" w:cs="Cambria" w:eastAsia="Cambria"/>
          <w:b/>
        </w:rPr>
        <w:t>hôm nay = 0</w:t>
      </w:r>
      <w:r>
        <w:rPr>
          <w:rFonts w:ascii="Cambria" w:hAnsi="Cambria" w:cs="Cambria" w:eastAsia="Cambria"/>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Dưới thể lệ cuộc thi, đây là rủi ro quy chế ("giả mạo dữ liệu thử nghiệm"). Hai đường xử lý:</w:t>
      </w:r>
    </w:p>
    <w:p>
      <w:pPr>
        <w:pStyle w:val="ListBullet"/>
      </w:pPr>
      <w:r>
        <w:rPr>
          <w:rFonts w:ascii="Cambria" w:hAnsi="Cambria" w:cs="Cambria" w:eastAsia="Cambria"/>
          <w:b/>
        </w:rPr>
        <w:t>(A)</w:t>
      </w:r>
      <w:r>
        <w:rPr>
          <w:rFonts w:ascii="Cambria" w:hAnsi="Cambria" w:cs="Cambria" w:eastAsia="Cambria"/>
        </w:rPr>
        <w:t xml:space="preserve"> đặt </w:t>
      </w:r>
      <w:r>
        <w:rPr>
          <w:rFonts w:ascii="Consolas" w:hAnsi="Consolas" w:cs="Consolas" w:eastAsia="Consolas"/>
          <w:color w:val="9C3A24"/>
          <w:sz w:val="20"/>
        </w:rPr>
        <w:t>fair: null</w:t>
      </w:r>
      <w:r>
        <w:rPr>
          <w:rFonts w:ascii="Cambria" w:hAnsi="Cambria" w:cs="Cambria" w:eastAsia="Cambria"/>
        </w:rPr>
        <w:t xml:space="preserve"> cho cả 77 cơ sở — mất một tính năng, giữ tính toàn vẹn;</w:t>
      </w:r>
    </w:p>
    <w:p>
      <w:pPr>
        <w:pStyle w:val="ListBullet"/>
      </w:pPr>
      <w:r>
        <w:rPr>
          <w:rFonts w:ascii="Cambria" w:hAnsi="Cambria" w:cs="Cambria" w:eastAsia="Cambria"/>
          <w:b/>
        </w:rPr>
        <w:t>(B)</w:t>
      </w:r>
      <w:r>
        <w:rPr>
          <w:rFonts w:ascii="Cambria" w:hAnsi="Cambria" w:cs="Cambria" w:eastAsia="Cambria"/>
        </w:rPr>
        <w:t xml:space="preserve"> đổi nhãn sang thứ mà dữ liệu hiện có đỡ nổi.</w:t>
      </w:r>
    </w:p>
    <w:p>
      <w:pPr>
        <w:spacing w:after="140"/>
      </w:pPr>
      <w:r>
        <w:rPr>
          <w:rFonts w:ascii="Cambria" w:hAnsi="Cambria" w:cs="Cambria" w:eastAsia="Cambria"/>
          <w:b/>
        </w:rPr>
        <w:t>Đang chờ quyết định.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4.901</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62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