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Barlow" w:cs="Barlow" w:eastAsia="Barlow" w:hAnsi="Barl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Barlow" w:cs="Barlow" w:eastAsia="Barlow" w:hAnsi="Barl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arlow" w:cs="Barlow" w:eastAsia="Barlow" w:hAnsi="Barl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Barlow" w:cs="Barlow" w:eastAsia="Barlow" w:hAnsi="Barl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Barlow" w:cs="Barlow" w:eastAsia="Barlow" w:hAnsi="Barlo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Nunito" w:cs="Nunito" w:eastAsia="Nunito" w:hAnsi="Nunito"/>
          <w:sz w:val="26"/>
          <w:szCs w:val="26"/>
        </w:rPr>
      </w:pPr>
      <w:r w:rsidDel="00000000" w:rsidR="00000000" w:rsidRPr="00000000">
        <w:rPr>
          <w:rFonts w:ascii="Nunito" w:cs="Nunito" w:eastAsia="Nunito" w:hAnsi="Nunito"/>
          <w:sz w:val="26"/>
          <w:szCs w:val="26"/>
          <w:rtl w:val="0"/>
        </w:rPr>
        <w:t xml:space="preserve">The Papersane Reading Club of Tran Dai Nghia High School for the Gifted was formally introduced with the intention of spreading reading culture and self-study spirit to students nationwide and Tran Dai Nghia High School for the Gifted in particular. The Club aims to bring a safe, dynamic and professional community and environment so that students can better yourselves via learning soft skills and specialized skills.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Barlow-regular.ttf"/><Relationship Id="rId6" Type="http://schemas.openxmlformats.org/officeDocument/2006/relationships/font" Target="fonts/Barlow-bold.ttf"/><Relationship Id="rId7" Type="http://schemas.openxmlformats.org/officeDocument/2006/relationships/font" Target="fonts/Barlow-italic.ttf"/><Relationship Id="rId8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lMZacMVZsl+BnKqrpR9EM+kzRw==">CgMxLjA4AHIhMVNWem1acjBTdFoyN2tEVlVnampWbWdYSWNrVUJxT01w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2023-07-03T00:53:00Z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2023-07-03T00:54:07Z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2b9a6ba2-2194-49af-a127-42cfdd41ec4d</vt:lpwstr>
  </property>
  <property fmtid="{D5CDD505-2E9C-101B-9397-08002B2CF9AE}" pid="7" name="MSIP_Label_defa4170-0d19-0005-0004-bc88714345d2_ActionId">
    <vt:lpwstr>4f941f01-c454-4363-8724-06283fbb0cc4</vt:lpwstr>
  </property>
  <property fmtid="{D5CDD505-2E9C-101B-9397-08002B2CF9AE}" pid="8" name="MSIP_Label_defa4170-0d19-0005-0004-bc88714345d2_ContentBits">
    <vt:lpwstr>0</vt:lpwstr>
  </property>
</Properties>
</file>