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60CB2" w14:textId="31C78313" w:rsidR="0061094D" w:rsidRPr="004612B7" w:rsidRDefault="004612B7" w:rsidP="00461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This teacher is not only a friendly and tender person, but also enthusiastic about various activities, M</w:t>
      </w:r>
      <w:r w:rsidR="00B6090A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:lang w:val="vi-VN"/>
          <w14:ligatures w14:val="none"/>
        </w:rPr>
        <w:t>r</w:t>
      </w:r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s. Ch</w:t>
      </w:r>
      <w:r w:rsidR="00B6090A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:lang w:val="vi-VN"/>
          <w14:ligatures w14:val="none"/>
        </w:rPr>
        <w:t>â</w:t>
      </w:r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 xml:space="preserve">u </w:t>
      </w:r>
      <w:r w:rsidR="00B6090A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Hồ</w:t>
      </w:r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ng Ph</w:t>
      </w:r>
      <w:r w:rsidR="00B6090A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:lang w:val="vi-VN"/>
          <w14:ligatures w14:val="none"/>
        </w:rPr>
        <w:t>ú</w:t>
      </w:r>
      <w:bookmarkStart w:id="0" w:name="_GoBack"/>
      <w:bookmarkEnd w:id="0"/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c - the Youth Assistant at Tran Dai Nghia High School for the Gifted, has always been a dedicated mentor to the school's Youth Union Executive Committee in extracurricular activities.</w:t>
      </w:r>
    </w:p>
    <w:sectPr w:rsidR="0061094D" w:rsidRPr="0046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4D"/>
    <w:rsid w:val="004612B7"/>
    <w:rsid w:val="0061094D"/>
    <w:rsid w:val="00723470"/>
    <w:rsid w:val="007B3CBA"/>
    <w:rsid w:val="00B6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41DE"/>
  <w15:chartTrackingRefBased/>
  <w15:docId w15:val="{78D6E208-B96F-41C8-917F-820909DF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2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1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5</cp:revision>
  <dcterms:created xsi:type="dcterms:W3CDTF">2023-07-06T15:40:00Z</dcterms:created>
  <dcterms:modified xsi:type="dcterms:W3CDTF">2024-07-12T18:02:00Z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2023-07-06T15:40:54Z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db8e203b-e6f4-4f39-aa2b-957816eed451</vt:lpwstr>
  </property>
  <property fmtid="{D5CDD505-2E9C-101B-9397-08002B2CF9AE}" pid="8" name="MSIP_Label_defa4170-0d19-0005-0004-bc88714345d2_ContentBits">
    <vt:lpwstr>0</vt:lpwstr>
  </property>
</Properties>
</file>