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D16429" w14:textId="77777777" w:rsidR="00075121" w:rsidRPr="00075121" w:rsidRDefault="00075121" w:rsidP="0007512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75121">
        <w:rPr>
          <w:rFonts w:ascii="docs-Barlow" w:eastAsia="Times New Roman" w:hAnsi="docs-Barlow" w:cs="Times New Roman"/>
          <w:color w:val="000000"/>
          <w:kern w:val="0"/>
          <w:sz w:val="26"/>
          <w:szCs w:val="26"/>
          <w:shd w:val="clear" w:color="auto" w:fill="EAD1DC"/>
          <w14:ligatures w14:val="none"/>
        </w:rPr>
        <w:t>The Red Phoenix Flower campaign 2023 is a summer volunteer campaign for high school students and teachers in Ho Chi Minh city, aimed at engaging in community-oriented activities. With the theme "Red Phoenix Flower Warriors: Experiencing and Growing", this year's campaign promises to bring new experiences and unforgettable memories to the participants.</w:t>
      </w:r>
      <w:bookmarkStart w:id="0" w:name="_GoBack"/>
      <w:bookmarkEnd w:id="0"/>
    </w:p>
    <w:p w14:paraId="389BA487" w14:textId="56E0C423" w:rsidR="000314E5" w:rsidRPr="00075121" w:rsidRDefault="000314E5" w:rsidP="00075121"/>
    <w:sectPr w:rsidR="000314E5" w:rsidRPr="000751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ocs-Barlow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4E5"/>
    <w:rsid w:val="000314E5"/>
    <w:rsid w:val="00075121"/>
    <w:rsid w:val="003D2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64FB8B-F8D8-4203-AC62-6AA6CD1F8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01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Le</dc:creator>
  <cp:keywords/>
  <dc:description/>
  <cp:lastModifiedBy>Quân Phan</cp:lastModifiedBy>
  <cp:revision>3</cp:revision>
  <dcterms:created xsi:type="dcterms:W3CDTF">2023-07-07T15:40:00Z</dcterms:created>
  <dcterms:modified xsi:type="dcterms:W3CDTF">2024-07-11T12:34:00Z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2023-07-07T15:41:01Z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2b9a6ba2-2194-49af-a127-42cfdd41ec4d</vt:lpwstr>
  </property>
  <property fmtid="{D5CDD505-2E9C-101B-9397-08002B2CF9AE}" pid="7" name="MSIP_Label_defa4170-0d19-0005-0004-bc88714345d2_ActionId">
    <vt:lpwstr>86c38167-6b5f-4adf-9048-5a16e8aef143</vt:lpwstr>
  </property>
  <property fmtid="{D5CDD505-2E9C-101B-9397-08002B2CF9AE}" pid="8" name="MSIP_Label_defa4170-0d19-0005-0004-bc88714345d2_ContentBits">
    <vt:lpwstr>0</vt:lpwstr>
  </property>
</Properties>
</file>