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hd w:fill="ffffff" w:val="clear"/>
        <w:spacing w:after="240" w:before="240" w:lineRule="auto"/>
        <w:rPr>
          <w:rFonts w:ascii="Spectral" w:cs="Spectral" w:eastAsia="Spectral" w:hAnsi="Spectral"/>
          <w:color w:val="202124"/>
          <w:sz w:val="24"/>
          <w:szCs w:val="24"/>
        </w:rPr>
      </w:pPr>
      <w:r w:rsidDel="00000000" w:rsidR="00000000" w:rsidRPr="00000000">
        <w:rPr>
          <w:rFonts w:ascii="Spectral" w:cs="Spectral" w:eastAsia="Spectral" w:hAnsi="Spectral"/>
          <w:i w:val="1"/>
          <w:color w:val="202124"/>
          <w:sz w:val="26"/>
          <w:szCs w:val="26"/>
          <w:highlight w:val="white"/>
          <w:rtl w:val="0"/>
        </w:rPr>
        <w:t xml:space="preserve">THE IRIS PROJECT is a project established to provide more knowledge about female psychology and physiology and also answer questions surrounding girls. Coming to IRIS, girls will have the opportunity to learn necessary knowledge about their own psychology and physiology, and be equipped with skills that will help them in their own growth; At the same time, men will have a more comprehensive perspective to understand the women in their lives.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RIJswV+vx1fXwNCk6p4W5QEiDg==">CgMxLjA4AHIhMTBxVE1JaGVuS2doRnVFYW9OWUd3ZnlUQks3YnVlVEdu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2023-07-03T00:59:00Z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2023-07-03T00:59:07Z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2b9a6ba2-2194-49af-a127-42cfdd41ec4d</vt:lpwstr>
  </property>
  <property fmtid="{D5CDD505-2E9C-101B-9397-08002B2CF9AE}" pid="7" name="MSIP_Label_defa4170-0d19-0005-0004-bc88714345d2_ActionId">
    <vt:lpwstr>4594a196-77ff-4361-ba83-95e8b03cdb23</vt:lpwstr>
  </property>
  <property fmtid="{D5CDD505-2E9C-101B-9397-08002B2CF9AE}" pid="8" name="MSIP_Label_defa4170-0d19-0005-0004-bc88714345d2_ContentBits">
    <vt:lpwstr>0</vt:lpwstr>
  </property>
</Properties>
</file>