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Behavioral Quality Control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2"/>
        <w:gridCol w:w="1364"/>
        <w:gridCol w:w="716"/>
      </w:tblGrid>
      <w:tr>
        <w:trPr>
          <w:trHeight w:val="60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Criterion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N_flagged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Pct</w:t>
            </w:r>
          </w:p>
        </w:tc>
      </w:tr>
      <w:tr>
        <w:trPr>
          <w:trHeight w:val="593" w:hRule="auto"/>
        </w:trPr>
        body1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Straight-lining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7.3</w:t>
            </w:r>
          </w:p>
        </w:tc>
      </w:tr>
      <w:tr>
        <w:trPr>
          <w:trHeight w:val="593" w:hRule="auto"/>
        </w:trPr>
        body2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Long-string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7.3</w:t>
            </w:r>
          </w:p>
        </w:tc>
      </w:tr>
      <w:tr>
        <w:trPr>
          <w:trHeight w:val="593" w:hRule="auto"/>
        </w:trPr>
        body3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Speeding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</w:tr>
      <w:tr>
        <w:trPr>
          <w:trHeight w:val="549" w:hRule="auto"/>
        </w:trPr>
        body4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IRV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7.3</w:t>
            </w:r>
          </w:p>
        </w:tc>
      </w:tr>
      <w:tr>
        <w:trPr>
          <w:trHeight w:val="552" w:hRule="auto"/>
        </w:trPr>
        body5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removed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7.3</w:t>
            </w:r>
          </w:p>
        </w:tc>
      </w:tr>
      <w:tr>
        <w:trPr>
          <w:trHeight w:val="360" w:hRule="auto"/>
        </w:trPr>
        footer1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Screening threshold: 2 flags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Descriptive Statistics of Measurement Indicators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29"/>
        <w:gridCol w:w="711"/>
        <w:gridCol w:w="948"/>
        <w:gridCol w:w="861"/>
        <w:gridCol w:w="802"/>
        <w:gridCol w:w="838"/>
        <w:gridCol w:w="1303"/>
        <w:gridCol w:w="1217"/>
      </w:tblGrid>
      <w:tr>
        <w:trPr>
          <w:trHeight w:val="563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Skewness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Kurtosis</w:t>
            </w:r>
          </w:p>
        </w:tc>
      </w:tr>
      <w:tr>
        <w:trPr>
          <w:trHeight w:val="549" w:hRule="auto"/>
        </w:trPr>
        body 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4.657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0.720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-2.982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10.738</w:t>
            </w:r>
          </w:p>
        </w:tc>
      </w:tr>
      <w:tr>
        <w:trPr>
          <w:trHeight w:val="549" w:hRule="auto"/>
        </w:trPr>
        body 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4.433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-1.857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4.832</w:t>
            </w:r>
          </w:p>
        </w:tc>
      </w:tr>
      <w:tr>
        <w:trPr>
          <w:trHeight w:val="549" w:hRule="auto"/>
        </w:trPr>
        body 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-1.828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4.846</w:t>
            </w:r>
          </w:p>
        </w:tc>
      </w:tr>
      <w:tr>
        <w:trPr>
          <w:trHeight w:val="549" w:hRule="auto"/>
        </w:trPr>
        body 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4.204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-1.181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1.821</w:t>
            </w:r>
          </w:p>
        </w:tc>
      </w:tr>
      <w:tr>
        <w:trPr>
          <w:trHeight w:val="549" w:hRule="auto"/>
        </w:trPr>
        body 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-1.791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4.625</w:t>
            </w:r>
          </w:p>
        </w:tc>
      </w:tr>
      <w:tr>
        <w:trPr>
          <w:trHeight w:val="549" w:hRule="auto"/>
        </w:trPr>
        body 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3.884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0.120</w:t>
            </w:r>
          </w:p>
        </w:tc>
      </w:tr>
      <w:tr>
        <w:trPr>
          <w:trHeight w:val="549" w:hRule="auto"/>
        </w:trPr>
        body 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-0.599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0.105</w:t>
            </w:r>
          </w:p>
        </w:tc>
      </w:tr>
      <w:tr>
        <w:trPr>
          <w:trHeight w:val="549" w:hRule="auto"/>
        </w:trPr>
        body 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-1.808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5.096</w:t>
            </w:r>
          </w:p>
        </w:tc>
      </w:tr>
      <w:tr>
        <w:trPr>
          <w:trHeight w:val="549" w:hRule="auto"/>
        </w:trPr>
        body 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-2.293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6.555</w:t>
            </w:r>
          </w:p>
        </w:tc>
      </w:tr>
      <w:tr>
        <w:trPr>
          <w:trHeight w:val="549" w:hRule="auto"/>
        </w:trPr>
        body10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-1.939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5.337</w:t>
            </w:r>
          </w:p>
        </w:tc>
      </w:tr>
      <w:tr>
        <w:trPr>
          <w:trHeight w:val="549" w:hRule="auto"/>
        </w:trPr>
        body11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-2.043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5.821</w:t>
            </w:r>
          </w:p>
        </w:tc>
      </w:tr>
      <w:tr>
        <w:trPr>
          <w:trHeight w:val="549" w:hRule="auto"/>
        </w:trPr>
        body12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4.514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-2.220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7.090</w:t>
            </w:r>
          </w:p>
        </w:tc>
      </w:tr>
      <w:tr>
        <w:trPr>
          <w:trHeight w:val="549" w:hRule="auto"/>
        </w:trPr>
        body13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-2.231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6.356</w:t>
            </w:r>
          </w:p>
        </w:tc>
      </w:tr>
      <w:tr>
        <w:trPr>
          <w:trHeight w:val="549" w:hRule="auto"/>
        </w:trPr>
        body14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-2.190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6.391</w:t>
            </w:r>
          </w:p>
        </w:tc>
      </w:tr>
      <w:tr>
        <w:trPr>
          <w:trHeight w:val="549" w:hRule="auto"/>
        </w:trPr>
        body15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-0.694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1.257</w:t>
            </w:r>
          </w:p>
        </w:tc>
      </w:tr>
      <w:tr>
        <w:trPr>
          <w:trHeight w:val="549" w:hRule="auto"/>
        </w:trPr>
        body16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3.944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0.770</w:t>
            </w:r>
          </w:p>
        </w:tc>
      </w:tr>
      <w:tr>
        <w:trPr>
          <w:trHeight w:val="549" w:hRule="auto"/>
        </w:trPr>
        body17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3.838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-0.580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0.368</w:t>
            </w:r>
          </w:p>
        </w:tc>
      </w:tr>
      <w:tr>
        <w:trPr>
          <w:trHeight w:val="549" w:hRule="auto"/>
        </w:trPr>
        body18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3.914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0.160</w:t>
            </w:r>
          </w:p>
        </w:tc>
      </w:tr>
      <w:tr>
        <w:trPr>
          <w:trHeight w:val="549" w:hRule="auto"/>
        </w:trPr>
        body19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-0.536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-0.098</w:t>
            </w:r>
          </w:p>
        </w:tc>
      </w:tr>
      <w:tr>
        <w:trPr>
          <w:trHeight w:val="549" w:hRule="auto"/>
        </w:trPr>
        body20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4.083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0.694</w:t>
            </w:r>
          </w:p>
        </w:tc>
      </w:tr>
      <w:tr>
        <w:trPr>
          <w:trHeight w:val="549" w:hRule="auto"/>
        </w:trPr>
        body21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3.773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0.011</w:t>
            </w:r>
          </w:p>
        </w:tc>
      </w:tr>
      <w:tr>
        <w:trPr>
          <w:trHeight w:val="549" w:hRule="auto"/>
        </w:trPr>
        body22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-0.399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-0.409</w:t>
            </w:r>
          </w:p>
        </w:tc>
      </w:tr>
      <w:tr>
        <w:trPr>
          <w:trHeight w:val="549" w:hRule="auto"/>
        </w:trPr>
        body23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-1.302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2.413</w:t>
            </w:r>
          </w:p>
        </w:tc>
      </w:tr>
      <w:tr>
        <w:trPr>
          <w:trHeight w:val="549" w:hRule="auto"/>
        </w:trPr>
        body24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-1.337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3.036</w:t>
            </w:r>
          </w:p>
        </w:tc>
      </w:tr>
      <w:tr>
        <w:trPr>
          <w:trHeight w:val="549" w:hRule="auto"/>
        </w:trPr>
        body25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-1.226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2.837</w:t>
            </w:r>
          </w:p>
        </w:tc>
      </w:tr>
      <w:tr>
        <w:trPr>
          <w:trHeight w:val="549" w:hRule="auto"/>
        </w:trPr>
        body26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-1.232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2.634</w:t>
            </w:r>
          </w:p>
        </w:tc>
      </w:tr>
      <w:tr>
        <w:trPr>
          <w:trHeight w:val="549" w:hRule="auto"/>
        </w:trPr>
        body27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-0.826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0.972</w:t>
            </w:r>
          </w:p>
        </w:tc>
      </w:tr>
      <w:tr>
        <w:trPr>
          <w:trHeight w:val="549" w:hRule="auto"/>
        </w:trPr>
        body28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-1.279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2.586</w:t>
            </w:r>
          </w:p>
        </w:tc>
      </w:tr>
      <w:tr>
        <w:trPr>
          <w:trHeight w:val="549" w:hRule="auto"/>
        </w:trPr>
        body29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4.352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-1.477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3.266</w:t>
            </w:r>
          </w:p>
        </w:tc>
      </w:tr>
      <w:tr>
        <w:trPr>
          <w:trHeight w:val="549" w:hRule="auto"/>
        </w:trPr>
        body30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4.380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-1.541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3.668</w:t>
            </w:r>
          </w:p>
        </w:tc>
      </w:tr>
      <w:tr>
        <w:trPr>
          <w:trHeight w:val="549" w:hRule="auto"/>
        </w:trPr>
        body31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-1.236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2.734</w:t>
            </w:r>
          </w:p>
        </w:tc>
      </w:tr>
      <w:tr>
        <w:trPr>
          <w:trHeight w:val="549" w:hRule="auto"/>
        </w:trPr>
        body32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-1.319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2.542</w:t>
            </w:r>
          </w:p>
        </w:tc>
      </w:tr>
      <w:tr>
        <w:trPr>
          <w:trHeight w:val="549" w:hRule="auto"/>
        </w:trPr>
        body33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-0.452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0.025</w:t>
            </w:r>
          </w:p>
        </w:tc>
      </w:tr>
      <w:tr>
        <w:trPr>
          <w:trHeight w:val="549" w:hRule="auto"/>
        </w:trPr>
        body34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-0.470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0.404</w:t>
            </w:r>
          </w:p>
        </w:tc>
      </w:tr>
      <w:tr>
        <w:trPr>
          <w:trHeight w:val="549" w:hRule="auto"/>
        </w:trPr>
        body35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2.204</w:t>
            </w:r>
          </w:p>
        </w:tc>
      </w:tr>
      <w:tr>
        <w:trPr>
          <w:trHeight w:val="549" w:hRule="auto"/>
        </w:trPr>
        body36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3.970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-0.727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0.814</w:t>
            </w:r>
          </w:p>
        </w:tc>
      </w:tr>
      <w:tr>
        <w:trPr>
          <w:trHeight w:val="549" w:hRule="auto"/>
        </w:trPr>
        body37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0.668</w:t>
            </w:r>
          </w:p>
        </w:tc>
      </w:tr>
      <w:tr>
        <w:trPr>
          <w:trHeight w:val="549" w:hRule="auto"/>
        </w:trPr>
        body38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3.641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-0.282</w:t>
            </w:r>
          </w:p>
        </w:tc>
      </w:tr>
      <w:tr>
        <w:trPr>
          <w:trHeight w:val="549" w:hRule="auto"/>
        </w:trPr>
        body39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3.933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0.724</w:t>
            </w:r>
          </w:p>
        </w:tc>
      </w:tr>
      <w:tr>
        <w:trPr>
          <w:trHeight w:val="549" w:hRule="auto"/>
        </w:trPr>
        body40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0.699</w:t>
            </w:r>
          </w:p>
        </w:tc>
      </w:tr>
      <w:tr>
        <w:trPr>
          <w:trHeight w:val="549" w:hRule="auto"/>
        </w:trPr>
        body41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-0.760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</w:t>
            </w:r>
          </w:p>
        </w:tc>
      </w:tr>
      <w:tr>
        <w:trPr>
          <w:trHeight w:val="549" w:hRule="auto"/>
        </w:trPr>
        body42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-2.497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9.395</w:t>
            </w:r>
          </w:p>
        </w:tc>
      </w:tr>
      <w:tr>
        <w:trPr>
          <w:trHeight w:val="549" w:hRule="auto"/>
        </w:trPr>
        body43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4.539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-2.171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7.241</w:t>
            </w:r>
          </w:p>
        </w:tc>
      </w:tr>
      <w:tr>
        <w:trPr>
          <w:trHeight w:val="549" w:hRule="auto"/>
        </w:trPr>
        body44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-1.892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5.801</w:t>
            </w:r>
          </w:p>
        </w:tc>
      </w:tr>
      <w:tr>
        <w:trPr>
          <w:trHeight w:val="549" w:hRule="auto"/>
        </w:trPr>
        body45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-2.010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6.564</w:t>
            </w:r>
          </w:p>
        </w:tc>
      </w:tr>
      <w:tr>
        <w:trPr>
          <w:trHeight w:val="549" w:hRule="auto"/>
        </w:trPr>
        body46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3.887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-0.804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1.053</w:t>
            </w:r>
          </w:p>
        </w:tc>
      </w:tr>
      <w:tr>
        <w:trPr>
          <w:trHeight w:val="549" w:hRule="auto"/>
        </w:trPr>
        body47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3.704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-0.589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0.151</w:t>
            </w:r>
          </w:p>
        </w:tc>
      </w:tr>
      <w:tr>
        <w:trPr>
          <w:trHeight w:val="549" w:hRule="auto"/>
        </w:trPr>
        body48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0.256</w:t>
            </w:r>
          </w:p>
        </w:tc>
      </w:tr>
      <w:tr>
        <w:trPr>
          <w:trHeight w:val="549" w:hRule="auto"/>
        </w:trPr>
        body49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3.692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-0.375</w:t>
            </w:r>
          </w:p>
        </w:tc>
      </w:tr>
      <w:tr>
        <w:trPr>
          <w:trHeight w:val="549" w:hRule="auto"/>
        </w:trPr>
        body50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3.676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-0.253</w:t>
            </w:r>
          </w:p>
        </w:tc>
      </w:tr>
      <w:tr>
        <w:trPr>
          <w:trHeight w:val="549" w:hRule="auto"/>
        </w:trPr>
        body51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-0.359</w:t>
            </w:r>
          </w:p>
        </w:tc>
      </w:tr>
      <w:tr>
        <w:trPr>
          <w:trHeight w:val="549" w:hRule="auto"/>
        </w:trPr>
        body52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-0.957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2.156</w:t>
            </w:r>
          </w:p>
        </w:tc>
      </w:tr>
      <w:tr>
        <w:trPr>
          <w:trHeight w:val="549" w:hRule="auto"/>
        </w:trPr>
        body53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-1.409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3.796</w:t>
            </w:r>
          </w:p>
        </w:tc>
      </w:tr>
      <w:tr>
        <w:trPr>
          <w:trHeight w:val="549" w:hRule="auto"/>
        </w:trPr>
        body54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-1.634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5.132</w:t>
            </w:r>
          </w:p>
        </w:tc>
      </w:tr>
      <w:tr>
        <w:trPr>
          <w:trHeight w:val="585" w:hRule="auto"/>
        </w:trPr>
        body55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-1.386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3.534</w:t>
            </w:r>
          </w:p>
        </w:tc>
      </w:tr>
      <w:tr>
        <w:trPr>
          <w:trHeight w:val="585" w:hRule="auto"/>
        </w:trPr>
        body56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4.259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-1.434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3.212</w:t>
            </w:r>
          </w:p>
        </w:tc>
      </w:tr>
      <w:tr>
        <w:trPr>
          <w:trHeight w:val="585" w:hRule="auto"/>
        </w:trPr>
        body57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-1.424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3.535</w:t>
            </w:r>
          </w:p>
        </w:tc>
      </w:tr>
      <w:tr>
        <w:trPr>
          <w:trHeight w:val="585" w:hRule="auto"/>
        </w:trPr>
        body58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-1.805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5.351</w:t>
            </w:r>
          </w:p>
        </w:tc>
      </w:tr>
      <w:tr>
        <w:trPr>
          <w:trHeight w:val="585" w:hRule="auto"/>
        </w:trPr>
        body59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-1.855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5.288</w:t>
            </w:r>
          </w:p>
        </w:tc>
      </w:tr>
      <w:tr>
        <w:trPr>
          <w:trHeight w:val="585" w:hRule="auto"/>
        </w:trPr>
        body60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AQ6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4.208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0.787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-1.131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2.088</w:t>
            </w:r>
          </w:p>
        </w:tc>
      </w:tr>
      <w:tr>
        <w:trPr>
          <w:trHeight w:val="360" w:hRule="auto"/>
        </w:trPr>
        footer 1
        <w:tc>
          <w:tcPr>
            <w:gridSpan w:val="8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final sample; Scale: 1-5 Likert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Sample Demographics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24"/>
        <w:gridCol w:w="2808"/>
        <w:gridCol w:w="711"/>
        <w:gridCol w:w="761"/>
      </w:tblGrid>
      <w:tr>
        <w:trPr>
          <w:trHeight w:val="60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Pct</w:t>
            </w:r>
          </w:p>
        </w:tc>
      </w:tr>
      <w:tr>
        <w:trPr>
          <w:trHeight w:val="553" w:hRule="auto"/>
        </w:trPr>
        body 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Giới tính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Nam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48.8</w:t>
            </w:r>
          </w:p>
        </w:tc>
      </w:tr>
      <w:tr>
        <w:trPr>
          <w:trHeight w:val="553" w:hRule="auto"/>
        </w:trPr>
        body 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Giới tính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Nữ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51.2</w:t>
            </w:r>
          </w:p>
        </w:tc>
      </w:tr>
      <w:tr>
        <w:trPr>
          <w:trHeight w:val="632" w:hRule="auto"/>
        </w:trPr>
        body 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Bằng cấp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Đại học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85.9</w:t>
            </w:r>
          </w:p>
        </w:tc>
      </w:tr>
      <w:tr>
        <w:trPr>
          <w:trHeight w:val="632" w:hRule="auto"/>
        </w:trPr>
        body 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Bằng cấp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Trên đại học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14.1</w:t>
            </w:r>
          </w:p>
        </w:tc>
      </w:tr>
      <w:tr>
        <w:trPr>
          <w:trHeight w:val="632" w:hRule="auto"/>
        </w:trPr>
        body 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Chứng chỉ hành nghề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Có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42.6</w:t>
            </w:r>
          </w:p>
        </w:tc>
      </w:tr>
      <w:tr>
        <w:trPr>
          <w:trHeight w:val="632" w:hRule="auto"/>
        </w:trPr>
        body 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Chứng chỉ hành nghề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Không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57.4</w:t>
            </w:r>
          </w:p>
        </w:tc>
      </w:tr>
      <w:tr>
        <w:trPr>
          <w:trHeight w:val="593" w:hRule="auto"/>
        </w:trPr>
        body 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Kinh nghiệm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Trên 10 đến 15 năm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17.1</w:t>
            </w:r>
          </w:p>
        </w:tc>
      </w:tr>
      <w:tr>
        <w:trPr>
          <w:trHeight w:val="593" w:hRule="auto"/>
        </w:trPr>
        body 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Kinh nghiệm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Trên 15 đến 20 năm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13.7</w:t>
            </w:r>
          </w:p>
        </w:tc>
      </w:tr>
      <w:tr>
        <w:trPr>
          <w:trHeight w:val="593" w:hRule="auto"/>
        </w:trPr>
        body 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Kinh nghiệm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Trên 20 năm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9.3</w:t>
            </w:r>
          </w:p>
        </w:tc>
      </w:tr>
      <w:tr>
        <w:trPr>
          <w:trHeight w:val="593" w:hRule="auto"/>
        </w:trPr>
        body10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Kinh nghiệm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Trên 5 đến 10 năm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21.5</w:t>
            </w:r>
          </w:p>
        </w:tc>
      </w:tr>
      <w:tr>
        <w:trPr>
          <w:trHeight w:val="593" w:hRule="auto"/>
        </w:trPr>
        body11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Kinh nghiệm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Từ 3 đến 5 năm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38.4</w:t>
            </w:r>
          </w:p>
        </w:tc>
      </w:tr>
      <w:tr>
        <w:trPr>
          <w:trHeight w:val="632" w:hRule="auto"/>
        </w:trPr>
        body12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Vị trí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Ban giám đốc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17.8</w:t>
            </w:r>
          </w:p>
        </w:tc>
      </w:tr>
      <w:tr>
        <w:trPr>
          <w:trHeight w:val="632" w:hRule="auto"/>
        </w:trPr>
        body13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Vị trí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Kiểm toán viên/Trưởng nhóm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28.7</w:t>
            </w:r>
          </w:p>
        </w:tc>
      </w:tr>
      <w:tr>
        <w:trPr>
          <w:trHeight w:val="632" w:hRule="auto"/>
        </w:trPr>
        body14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Vị trí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Trợ lý kiểm toán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38.7</w:t>
            </w:r>
          </w:p>
        </w:tc>
      </w:tr>
      <w:tr>
        <w:trPr>
          <w:trHeight w:val="593" w:hRule="auto"/>
        </w:trPr>
        body15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Vị trí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Trưởng phòng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14.8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Full Collinearity VIF Assessment (CMV/CMB)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52"/>
        <w:gridCol w:w="2513"/>
      </w:tblGrid>
      <w:tr>
        <w:trPr>
          <w:trHeight w:val="60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Construct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Full_Collinearity_VIF</w:t>
            </w:r>
          </w:p>
        </w:tc>
      </w:tr>
      <w:tr>
        <w:trPr>
          <w:trHeight w:val="549" w:hRule="auto"/>
        </w:trPr>
        body 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  <w:t xml:space="preserve">4.353</w:t>
            </w:r>
          </w:p>
        </w:tc>
      </w:tr>
      <w:tr>
        <w:trPr>
          <w:trHeight w:val="549" w:hRule="auto"/>
        </w:trPr>
        body 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  <w:t xml:space="preserve">3.836</w:t>
            </w:r>
          </w:p>
        </w:tc>
      </w:tr>
      <w:tr>
        <w:trPr>
          <w:trHeight w:val="549" w:hRule="auto"/>
        </w:trPr>
        body 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2.102</w:t>
            </w:r>
          </w:p>
        </w:tc>
      </w:tr>
      <w:tr>
        <w:trPr>
          <w:trHeight w:val="549" w:hRule="auto"/>
        </w:trPr>
        body 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1.535</w:t>
            </w:r>
          </w:p>
        </w:tc>
      </w:tr>
      <w:tr>
        <w:trPr>
          <w:trHeight w:val="549" w:hRule="auto"/>
        </w:trPr>
        body 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2.141</w:t>
            </w:r>
          </w:p>
        </w:tc>
      </w:tr>
      <w:tr>
        <w:trPr>
          <w:trHeight w:val="549" w:hRule="auto"/>
        </w:trPr>
        body 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3.149</w:t>
            </w:r>
          </w:p>
        </w:tc>
      </w:tr>
      <w:tr>
        <w:trPr>
          <w:trHeight w:val="549" w:hRule="auto"/>
        </w:trPr>
        body 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2.436</w:t>
            </w:r>
          </w:p>
        </w:tc>
      </w:tr>
      <w:tr>
        <w:trPr>
          <w:trHeight w:val="549" w:hRule="auto"/>
        </w:trPr>
        body 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  <w:t xml:space="preserve">4.322</w:t>
            </w:r>
          </w:p>
        </w:tc>
      </w:tr>
      <w:tr>
        <w:trPr>
          <w:trHeight w:val="549" w:hRule="auto"/>
        </w:trPr>
        body 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1.630</w:t>
            </w:r>
          </w:p>
        </w:tc>
      </w:tr>
      <w:tr>
        <w:trPr>
          <w:trHeight w:val="549" w:hRule="auto"/>
        </w:trPr>
        body10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  <w:t xml:space="preserve">3.534</w:t>
            </w:r>
          </w:p>
        </w:tc>
      </w:tr>
      <w:tr>
        <w:trPr>
          <w:trHeight w:val="585" w:hRule="auto"/>
        </w:trPr>
        body11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  <w:t xml:space="preserve">4.624</w:t>
            </w:r>
          </w:p>
        </w:tc>
      </w:tr>
      <w:tr>
        <w:trPr>
          <w:trHeight w:val="360" w:hRule="auto"/>
        </w:trPr>
        footer 1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WARN: VIF &gt;= 3.3; FAIL: VIF &gt;= 5.0 (Kock, 2015)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Outer Loadings (Reflective Constructs)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52"/>
        <w:gridCol w:w="1291"/>
        <w:gridCol w:w="1193"/>
      </w:tblGrid>
      <w:tr>
        <w:trPr>
          <w:trHeight w:val="60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Construct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Indicator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Loading</w:t>
            </w:r>
          </w:p>
        </w:tc>
      </w:tr>
      <w:tr>
        <w:trPr>
          <w:trHeight w:val="549" w:hRule="auto"/>
        </w:trPr>
        body 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0.857</w:t>
            </w:r>
          </w:p>
        </w:tc>
      </w:tr>
      <w:tr>
        <w:trPr>
          <w:trHeight w:val="549" w:hRule="auto"/>
        </w:trPr>
        body 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0.843</w:t>
            </w:r>
          </w:p>
        </w:tc>
      </w:tr>
      <w:tr>
        <w:trPr>
          <w:trHeight w:val="549" w:hRule="auto"/>
        </w:trPr>
        body 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0.909</w:t>
            </w:r>
          </w:p>
        </w:tc>
      </w:tr>
      <w:tr>
        <w:trPr>
          <w:trHeight w:val="549" w:hRule="auto"/>
        </w:trPr>
        body 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0.847</w:t>
            </w:r>
          </w:p>
        </w:tc>
      </w:tr>
      <w:tr>
        <w:trPr>
          <w:trHeight w:val="549" w:hRule="auto"/>
        </w:trPr>
        body 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0.897</w:t>
            </w:r>
          </w:p>
        </w:tc>
      </w:tr>
      <w:tr>
        <w:trPr>
          <w:trHeight w:val="549" w:hRule="auto"/>
        </w:trPr>
        body 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0.766</w:t>
            </w:r>
          </w:p>
        </w:tc>
      </w:tr>
      <w:tr>
        <w:trPr>
          <w:trHeight w:val="549" w:hRule="auto"/>
        </w:trPr>
        body 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  <w:t xml:space="preserve">0.534</w:t>
            </w:r>
          </w:p>
        </w:tc>
      </w:tr>
      <w:tr>
        <w:trPr>
          <w:trHeight w:val="549" w:hRule="auto"/>
        </w:trPr>
        body 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0.942</w:t>
            </w:r>
          </w:p>
        </w:tc>
      </w:tr>
      <w:tr>
        <w:trPr>
          <w:trHeight w:val="549" w:hRule="auto"/>
        </w:trPr>
        body 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0.920</w:t>
            </w:r>
          </w:p>
        </w:tc>
      </w:tr>
      <w:tr>
        <w:trPr>
          <w:trHeight w:val="549" w:hRule="auto"/>
        </w:trPr>
        body10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0.923</w:t>
            </w:r>
          </w:p>
        </w:tc>
      </w:tr>
      <w:tr>
        <w:trPr>
          <w:trHeight w:val="549" w:hRule="auto"/>
        </w:trPr>
        body11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0.868</w:t>
            </w:r>
          </w:p>
        </w:tc>
      </w:tr>
      <w:tr>
        <w:trPr>
          <w:trHeight w:val="549" w:hRule="auto"/>
        </w:trPr>
        body12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0.717</w:t>
            </w:r>
          </w:p>
        </w:tc>
      </w:tr>
      <w:tr>
        <w:trPr>
          <w:trHeight w:val="549" w:hRule="auto"/>
        </w:trPr>
        body13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0.807</w:t>
            </w:r>
          </w:p>
        </w:tc>
      </w:tr>
      <w:tr>
        <w:trPr>
          <w:trHeight w:val="549" w:hRule="auto"/>
        </w:trPr>
        body14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0.915</w:t>
            </w:r>
          </w:p>
        </w:tc>
      </w:tr>
      <w:tr>
        <w:trPr>
          <w:trHeight w:val="549" w:hRule="auto"/>
        </w:trPr>
        body15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0.840</w:t>
            </w:r>
          </w:p>
        </w:tc>
      </w:tr>
      <w:tr>
        <w:trPr>
          <w:trHeight w:val="549" w:hRule="auto"/>
        </w:trPr>
        body16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0.866</w:t>
            </w:r>
          </w:p>
        </w:tc>
      </w:tr>
      <w:tr>
        <w:trPr>
          <w:trHeight w:val="549" w:hRule="auto"/>
        </w:trPr>
        body17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0.803</w:t>
            </w:r>
          </w:p>
        </w:tc>
      </w:tr>
      <w:tr>
        <w:trPr>
          <w:trHeight w:val="549" w:hRule="auto"/>
        </w:trPr>
        body18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0.851</w:t>
            </w:r>
          </w:p>
        </w:tc>
      </w:tr>
      <w:tr>
        <w:trPr>
          <w:trHeight w:val="549" w:hRule="auto"/>
        </w:trPr>
        body19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0.888</w:t>
            </w:r>
          </w:p>
        </w:tc>
      </w:tr>
      <w:tr>
        <w:trPr>
          <w:trHeight w:val="549" w:hRule="auto"/>
        </w:trPr>
        body20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0.907</w:t>
            </w:r>
          </w:p>
        </w:tc>
      </w:tr>
      <w:tr>
        <w:trPr>
          <w:trHeight w:val="360" w:hRule="auto"/>
        </w:trPr>
        footer 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Threshold: &gt;= 0.708 (Hair et al., 2022)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Construct Reliability &amp; Convergent Validity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52"/>
        <w:gridCol w:w="2122"/>
        <w:gridCol w:w="1010"/>
        <w:gridCol w:w="861"/>
        <w:gridCol w:w="875"/>
      </w:tblGrid>
      <w:tr>
        <w:trPr>
          <w:trHeight w:val="60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Construct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Cronbachs_Alpha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rho_A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AVE</w:t>
            </w:r>
          </w:p>
        </w:tc>
      </w:tr>
      <w:tr>
        <w:trPr>
          <w:trHeight w:val="549" w:hRule="auto"/>
        </w:trPr>
        body1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0.940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0.940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0.759</w:t>
            </w:r>
          </w:p>
        </w:tc>
      </w:tr>
      <w:tr>
        <w:trPr>
          <w:trHeight w:val="549" w:hRule="auto"/>
        </w:trPr>
        body2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0.587</w:t>
            </w:r>
          </w:p>
        </w:tc>
      </w:tr>
      <w:tr>
        <w:trPr>
          <w:trHeight w:val="549" w:hRule="auto"/>
        </w:trPr>
        body3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0.741</w:t>
            </w:r>
          </w:p>
        </w:tc>
      </w:tr>
      <w:tr>
        <w:trPr>
          <w:trHeight w:val="549" w:hRule="auto"/>
        </w:trPr>
        body4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0.718</w:t>
            </w:r>
          </w:p>
        </w:tc>
      </w:tr>
      <w:tr>
        <w:trPr>
          <w:trHeight w:val="549" w:hRule="auto"/>
        </w:trPr>
        body5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0.914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0.778</w:t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Alpha/rho_A/CR: [0.70, 0.95]; AVE &gt;= 0.50 (Hair et al., 2022)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Heterotrait-Monotrait Ratio (HTMT)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52"/>
        <w:gridCol w:w="948"/>
        <w:gridCol w:w="861"/>
        <w:gridCol w:w="861"/>
        <w:gridCol w:w="861"/>
        <w:gridCol w:w="861"/>
        <w:gridCol w:w="875"/>
        <w:gridCol w:w="861"/>
        <w:gridCol w:w="861"/>
        <w:gridCol w:w="861"/>
        <w:gridCol w:w="875"/>
        <w:gridCol w:w="741"/>
      </w:tblGrid>
      <w:tr>
        <w:trPr>
          <w:trHeight w:val="599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Construct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CEV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AQ</w:t>
            </w:r>
          </w:p>
        </w:tc>
      </w:tr>
      <w:tr>
        <w:trPr>
          <w:trHeight w:val="549" w:hRule="auto"/>
        </w:trPr>
        body 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49" w:hRule="auto"/>
        </w:trPr>
        body 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49" w:hRule="auto"/>
        </w:trPr>
        body 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49" w:hRule="auto"/>
        </w:trPr>
        body 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0.458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49" w:hRule="auto"/>
        </w:trPr>
        body 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49" w:hRule="auto"/>
        </w:trPr>
        body 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49" w:hRule="auto"/>
        </w:trPr>
        body 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0.594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49" w:hRule="auto"/>
        </w:trPr>
        body 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49" w:hRule="auto"/>
        </w:trPr>
        body 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49" w:hRule="auto"/>
        </w:trPr>
        body10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85" w:hRule="auto"/>
        </w:trPr>
        body11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0.774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0.738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0.648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0.671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0.776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0.686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0.865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0.453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gridSpan w:val="1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Threshold: &lt; 0.85 strict / &lt; 0.90 lenient (Henseler et al., 2015)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Structural Model Path Coefficients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61"/>
        <w:gridCol w:w="1498"/>
        <w:gridCol w:w="1361"/>
        <w:gridCol w:w="1261"/>
        <w:gridCol w:w="1527"/>
        <w:gridCol w:w="1361"/>
        <w:gridCol w:w="1914"/>
        <w:gridCol w:w="1468"/>
        <w:gridCol w:w="1425"/>
      </w:tblGrid>
      <w:tr>
        <w:trPr>
          <w:trHeight w:val="60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Boot_Mean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Boot_SE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T_Stat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CI_High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Bootstrap.P.Val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Significant</w:t>
            </w:r>
          </w:p>
        </w:tc>
      </w:tr>
      <w:tr>
        <w:trPr>
          <w:trHeight w:val="549" w:hRule="auto"/>
        </w:trPr>
        body 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0.16919385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0.19940395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0.07423762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2.2790849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0.052441050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0.34285030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0.0108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  -&gt;  AJ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49" w:hRule="auto"/>
        </w:trPr>
        body 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0.22742672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0.20957413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0.07756310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2.9321510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0.061088122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0.36224598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  -&gt;  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52" w:hRule="auto"/>
        </w:trPr>
        body 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0.01393909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0.02163303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0.04699140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0.2966307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-0.069603116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0.11372285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0.6464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  -&gt;  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49" w:hRule="auto"/>
        </w:trPr>
        body 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0.13527888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0.13273542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0.05131551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2.6362182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0.032441966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0.23482370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  -&gt;  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52" w:hRule="auto"/>
        </w:trPr>
        body 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0.12164538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0.11047716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0.06245081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1.9478591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-0.008450745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0.23262615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0.0744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  -&gt;  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49" w:hRule="auto"/>
        </w:trPr>
        body 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0.17305086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0.15673254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0.07267326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2.3812177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0.016599562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0.29727822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0.0312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  -&gt;  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49" w:hRule="auto"/>
        </w:trPr>
        body 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0.14816759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0.16459622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0.05021983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2.9503804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0.066959145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0.26335257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  -&gt;  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85" w:hRule="auto"/>
        </w:trPr>
        body 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0.49945708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0.49661411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0.05976226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8.3573995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0.382643076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0.61634193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  -&gt;  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85" w:hRule="auto"/>
        </w:trPr>
        body 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0.01463285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0.02300276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0.03251498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0.4500342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-0.042541223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0.08416922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  -&gt;  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85" w:hRule="auto"/>
        </w:trPr>
        body10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0.43123355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0.43107555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0.05684909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7.5855837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0.318168120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0.53916654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  -&gt;  AQ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Bootstrap samples: 5000; * p &lt; 0.05 (two-tailed)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Coefficient of Determination (R²)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52"/>
        <w:gridCol w:w="1438"/>
        <w:gridCol w:w="1902"/>
      </w:tblGrid>
      <w:tr>
        <w:trPr>
          <w:trHeight w:val="60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Construct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R_squared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Adj_R_squared</w:t>
            </w:r>
          </w:p>
        </w:tc>
      </w:tr>
      <w:tr>
        <w:trPr>
          <w:trHeight w:val="549" w:hRule="auto"/>
        </w:trPr>
        body1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0.666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0.661</w:t>
            </w:r>
          </w:p>
        </w:tc>
      </w:tr>
      <w:tr>
        <w:trPr>
          <w:trHeight w:val="585" w:hRule="auto"/>
        </w:trPr>
        body2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0.781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0.780</w:t>
            </w:r>
          </w:p>
        </w:tc>
      </w:tr>
      <w:tr>
        <w:trPr>
          <w:trHeight w:val="360" w:hRule="auto"/>
        </w:trPr>
        footer1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Cohen (1988): 0.26 substantial, 0.13 moderate, 0.02 weak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Effect Sizes (f²)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66"/>
        <w:gridCol w:w="728"/>
        <w:gridCol w:w="1352"/>
        <w:gridCol w:w="1461"/>
      </w:tblGrid>
      <w:tr>
        <w:trPr>
          <w:trHeight w:val="60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IV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DV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f_squared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Effect_Size</w:t>
            </w:r>
          </w:p>
        </w:tc>
      </w:tr>
      <w:tr>
        <w:trPr>
          <w:trHeight w:val="549" w:hRule="auto"/>
        </w:trPr>
        body 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None</w:t>
            </w:r>
          </w:p>
        </w:tc>
      </w:tr>
      <w:tr>
        <w:trPr>
          <w:trHeight w:val="553" w:hRule="auto"/>
        </w:trPr>
        body 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Small</w:t>
            </w:r>
          </w:p>
        </w:tc>
      </w:tr>
      <w:tr>
        <w:trPr>
          <w:trHeight w:val="549" w:hRule="auto"/>
        </w:trPr>
        body 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None</w:t>
            </w:r>
          </w:p>
        </w:tc>
      </w:tr>
      <w:tr>
        <w:trPr>
          <w:trHeight w:val="553" w:hRule="auto"/>
        </w:trPr>
        body 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Small</w:t>
            </w:r>
          </w:p>
        </w:tc>
      </w:tr>
      <w:tr>
        <w:trPr>
          <w:trHeight w:val="549" w:hRule="auto"/>
        </w:trPr>
        body 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None</w:t>
            </w:r>
          </w:p>
        </w:tc>
      </w:tr>
      <w:tr>
        <w:trPr>
          <w:trHeight w:val="553" w:hRule="auto"/>
        </w:trPr>
        body 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Small</w:t>
            </w:r>
          </w:p>
        </w:tc>
      </w:tr>
      <w:tr>
        <w:trPr>
          <w:trHeight w:val="553" w:hRule="auto"/>
        </w:trPr>
        body 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Small</w:t>
            </w:r>
          </w:p>
        </w:tc>
      </w:tr>
      <w:tr>
        <w:trPr>
          <w:trHeight w:val="586" w:hRule="auto"/>
        </w:trPr>
        body 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Large</w:t>
            </w:r>
          </w:p>
        </w:tc>
      </w:tr>
      <w:tr>
        <w:trPr>
          <w:trHeight w:val="585" w:hRule="auto"/>
        </w:trPr>
        body 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None</w:t>
            </w:r>
          </w:p>
        </w:tc>
      </w:tr>
      <w:tr>
        <w:trPr>
          <w:trHeight w:val="585" w:hRule="auto"/>
        </w:trPr>
        body10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Medium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Cohen (1988): 0.35 large, 0.15 medium, 0.02 small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PLSpredict Out-of-sample Predictive Power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1"/>
        <w:gridCol w:w="1474"/>
        <w:gridCol w:w="1560"/>
        <w:gridCol w:w="1437"/>
        <w:gridCol w:w="1511"/>
        <w:gridCol w:w="1388"/>
      </w:tblGrid>
      <w:tr>
        <w:trPr>
          <w:trHeight w:val="60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Indicator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Q2_predict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PLS_RMSE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PLS_MAE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LM_RMSE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LM_MAE</w:t>
            </w:r>
          </w:p>
        </w:tc>
      </w:tr>
      <w:tr>
        <w:trPr>
          <w:trHeight w:val="549" w:hRule="auto"/>
        </w:trPr>
        body1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0.136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0.523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0.419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0.563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0.439</w:t>
            </w:r>
          </w:p>
        </w:tc>
      </w:tr>
      <w:tr>
        <w:trPr>
          <w:trHeight w:val="549" w:hRule="auto"/>
        </w:trPr>
        body2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0.432</w:t>
            </w:r>
          </w:p>
        </w:tc>
      </w:tr>
      <w:tr>
        <w:trPr>
          <w:trHeight w:val="549" w:hRule="auto"/>
        </w:trPr>
        body3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0.399</w:t>
            </w:r>
          </w:p>
        </w:tc>
      </w:tr>
      <w:tr>
        <w:trPr>
          <w:trHeight w:val="585" w:hRule="auto"/>
        </w:trPr>
        body4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0.345</w:t>
            </w:r>
          </w:p>
        </w:tc>
      </w:tr>
      <w:tr>
        <w:trPr>
          <w:trHeight w:val="585" w:hRule="auto"/>
        </w:trPr>
        body5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0.435</w:t>
            </w:r>
          </w:p>
        </w:tc>
      </w:tr>
      <w:tr>
        <w:trPr>
          <w:trHeight w:val="585" w:hRule="auto"/>
        </w:trPr>
        body6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0.343</w:t>
            </w:r>
          </w:p>
        </w:tc>
      </w:tr>
      <w:tr>
        <w:trPr>
          <w:trHeight w:val="585" w:hRule="auto"/>
        </w:trPr>
        body7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0.299</w:t>
            </w:r>
          </w:p>
        </w:tc>
      </w:tr>
      <w:tr>
        <w:trPr>
          <w:trHeight w:val="585" w:hRule="auto"/>
        </w:trPr>
        body8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0.326</w:t>
            </w:r>
          </w:p>
        </w:tc>
      </w:tr>
      <w:tr>
        <w:trPr>
          <w:trHeight w:val="585" w:hRule="auto"/>
        </w:trPr>
        body9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AQ6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0.046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0.617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0.474</w:t>
            </w:r>
          </w:p>
        </w:tc>
      </w:tr>
      <w:tr>
        <w:trPr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 = 10 folds, 10 repetitions (Shmueli et al., 2019)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Mediation Classification (Saturated Model with Direct Paths)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66"/>
        <w:gridCol w:w="633"/>
        <w:gridCol w:w="700"/>
        <w:gridCol w:w="1205"/>
        <w:gridCol w:w="1400"/>
        <w:gridCol w:w="1511"/>
        <w:gridCol w:w="1572"/>
        <w:gridCol w:w="1027"/>
        <w:gridCol w:w="863"/>
        <w:gridCol w:w="3110"/>
      </w:tblGrid>
      <w:tr>
        <w:trPr>
          <w:trHeight w:val="60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Direct_c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Direct_Sig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Indirect_ab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Indirect_Sig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VAF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Classification</w:t>
            </w:r>
          </w:p>
        </w:tc>
      </w:tr>
      <w:tr>
        <w:trPr>
          <w:trHeight w:val="593" w:hRule="auto"/>
        </w:trPr>
        body1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0.1374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0.0694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0.2068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0.336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Complementary partial mediation</w:t>
            </w:r>
          </w:p>
        </w:tc>
      </w:tr>
      <w:tr>
        <w:trPr>
          <w:trHeight w:val="593" w:hRule="auto"/>
        </w:trPr>
        body2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0.1039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Indirect-only (full mediation)</w:t>
            </w:r>
          </w:p>
        </w:tc>
      </w:tr>
      <w:tr>
        <w:trPr>
          <w:trHeight w:val="585" w:hRule="auto"/>
        </w:trPr>
        body3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0.0080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-0.0070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No-effect</w:t>
            </w:r>
          </w:p>
        </w:tc>
      </w:tr>
      <w:tr>
        <w:trPr>
          <w:trHeight w:val="593" w:hRule="auto"/>
        </w:trPr>
        body4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0.0224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2.666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Indirect-only (full mediation)</w:t>
            </w:r>
          </w:p>
        </w:tc>
      </w:tr>
      <w:tr>
        <w:trPr>
          <w:trHeight w:val="585" w:hRule="auto"/>
        </w:trPr>
        body5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1.059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No-effect</w:t>
            </w:r>
          </w:p>
        </w:tc>
      </w:tr>
      <w:tr>
        <w:trPr>
          <w:trHeight w:val="593" w:hRule="auto"/>
        </w:trPr>
        body6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0.1170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Complementary partial mediation</w:t>
            </w:r>
          </w:p>
        </w:tc>
      </w:tr>
      <w:tr>
        <w:trPr>
          <w:trHeight w:val="593" w:hRule="auto"/>
        </w:trPr>
        body7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0.0474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0.0585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0.1059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Indirect-only (full mediation)</w:t>
            </w:r>
          </w:p>
        </w:tc>
      </w:tr>
      <w:tr>
        <w:trPr>
          <w:trHeight w:val="360" w:hRule="auto"/>
        </w:trPr>
        footer1
        <w:tc>
          <w:tcPr>
            <w:gridSpan w:val="10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Direct effects (c') estimated in a saturated structural model for mediation classification per Nitzl et al. (2016) / Zhao et al. (2010). Bootstrap: 5000 resamples, seed = 42. Indirect effect = a_boot[i] * b_boot[i] (aligned bootstrap draws). Significance: 95%% percentile CI excludes 0 (primary rule). VAF = indirect/total (descriptive only, not used for classification).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Mediation Full Results (a, b, c', indirect, total)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66"/>
        <w:gridCol w:w="633"/>
        <w:gridCol w:w="700"/>
        <w:gridCol w:w="961"/>
        <w:gridCol w:w="1401"/>
        <w:gridCol w:w="1450"/>
        <w:gridCol w:w="961"/>
        <w:gridCol w:w="1413"/>
        <w:gridCol w:w="1462"/>
        <w:gridCol w:w="1205"/>
        <w:gridCol w:w="1254"/>
        <w:gridCol w:w="1241"/>
        <w:gridCol w:w="1877"/>
        <w:gridCol w:w="1926"/>
        <w:gridCol w:w="1400"/>
        <w:gridCol w:w="1511"/>
        <w:gridCol w:w="1425"/>
        <w:gridCol w:w="1413"/>
        <w:gridCol w:w="2048"/>
        <w:gridCol w:w="2097"/>
        <w:gridCol w:w="1572"/>
        <w:gridCol w:w="1027"/>
        <w:gridCol w:w="1792"/>
        <w:gridCol w:w="1841"/>
        <w:gridCol w:w="863"/>
        <w:gridCol w:w="3110"/>
        <w:gridCol w:w="4382"/>
      </w:tblGrid>
      <w:tr>
        <w:trPr>
          <w:trHeight w:val="60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a_CI_Low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a_CI_High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b_CI_Low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b_CI_High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Direct_c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Direct_T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Direct_P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Direct_CI_Low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Direct_CI_High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Direct_Sig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Indirect_ab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Indirect_T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Indirect_P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Indirect_CI_Low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Indirect_CI_High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Indirect_Sig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Total_CI_Low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Total_CI_High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VAF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Classification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Notes</w:t>
            </w:r>
          </w:p>
        </w:tc>
      </w:tr>
      <w:tr>
        <w:trPr>
          <w:trHeight w:val="593" w:hRule="auto"/>
        </w:trPr>
        body1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0.1581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0.0332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0.3271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0.4389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0.2995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0.5671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0.1374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2.407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0.0136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0.0293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0.2544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0.0694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2.142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0.0216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0.0128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0.1575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0.2068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0.0938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0.3427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0.336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Complementary partial mediation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3" w:hRule="auto"/>
        </w:trPr>
        body2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0.4389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-0.1426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0.1039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0.0036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0.0307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-0.0544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Indirect-only (full mediation)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85" w:hRule="auto"/>
        </w:trPr>
        body3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0.0183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-0.0697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0.1180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0.4389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-0.334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-0.0775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0.0558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0.0080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0.0524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-0.0070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-0.0717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No-effect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3" w:hRule="auto"/>
        </w:trPr>
        body4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0.0339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0.4389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-1.101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-0.1088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0.0224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-0.0549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2.666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Indirect-only (full mediation)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85" w:hRule="auto"/>
        </w:trPr>
        body5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0.1266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0.4389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-0.073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-0.0961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0.1104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-0.0551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0.1459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1.059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No-effect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3" w:hRule="auto"/>
        </w:trPr>
        body6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0.1759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0.4389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0.1170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0.2326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0.0080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Complementary partial mediation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CI vs t mismatch for direct; CI used for decision. </w:t>
            </w:r>
          </w:p>
        </w:tc>
      </w:tr>
      <w:tr>
        <w:trPr>
          <w:trHeight w:val="593" w:hRule="auto"/>
        </w:trPr>
        body7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0.1333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0.0449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0.2482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0.4389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0.2995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0.5671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0.0474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1.252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0.2076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-0.0264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0.1310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0.0585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2.614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0.0040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0.0188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0.1133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0.1059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0.0316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0.2008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Indirect-only (full mediation)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footer1
        <w:tc>
          <w:tcPr>
            <w:gridSpan w:val="2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Saturated structural model with direct X-&gt;Y paths. CI = 95%% percentile bootstrap confidence interval. Nitzl et al. (2016); Zhao et al. (2010); Hair et al. (2022).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Moderation Interaction Effects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11"/>
        <w:gridCol w:w="655"/>
        <w:gridCol w:w="1437"/>
        <w:gridCol w:w="728"/>
        <w:gridCol w:w="1910"/>
        <w:gridCol w:w="1889"/>
        <w:gridCol w:w="1608"/>
        <w:gridCol w:w="2085"/>
        <w:gridCol w:w="1804"/>
        <w:gridCol w:w="1999"/>
        <w:gridCol w:w="1718"/>
        <w:gridCol w:w="2342"/>
        <w:gridCol w:w="2391"/>
        <w:gridCol w:w="1278"/>
        <w:gridCol w:w="1993"/>
        <w:gridCol w:w="1682"/>
        <w:gridCol w:w="2171"/>
        <w:gridCol w:w="1425"/>
      </w:tblGrid>
      <w:tr>
        <w:trPr>
          <w:trHeight w:val="60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Interaction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IV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Moderator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DV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IV_Direct_Beta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IV_Direct_T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Mod_Direct_Beta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Mod_Direct_T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Interaction_Beta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Interaction_T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Interaction_CI_Low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Interaction_CI_High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CI_Level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CI_Method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T_Significant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CI_Excludes_Zero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Significant</w:t>
            </w:r>
          </w:p>
        </w:tc>
      </w:tr>
      <w:tr>
        <w:trPr>
          <w:trHeight w:val="593" w:hRule="auto"/>
        </w:trPr>
        body1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 * TC → AQ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manual_two_stage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0.409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8.913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0.040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1.347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2.114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-0.007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0.092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95%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percentile bootstrap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93" w:hRule="auto"/>
        </w:trPr>
        body2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 * ETH → AQ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manual_two_stage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0.409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8.913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9.494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-0.056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-2.942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-0.090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95%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percentile bootstrap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360" w:hRule="auto"/>
        </w:trPr>
        footer1
        <w:tc>
          <w:tcPr>
            <w:gridSpan w:val="18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Two-stage approach (Hair et al., 2022). Significant = |t| &gt;= 1.96 AND bootstrap CI excludes 0.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2026-02-13T22:01:30Z</dcterms:modified>
  <cp:category/>
</cp:coreProperties>
</file>