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A1765" w14:textId="77777777" w:rsidR="00FD2304" w:rsidRPr="00FD2304" w:rsidRDefault="00FD2304" w:rsidP="00FD2304">
      <w:pPr>
        <w:rPr>
          <w:rFonts w:eastAsia="Calibri" w:cs="Times New Roman"/>
          <w:bCs/>
          <w:color w:val="C45911"/>
          <w:sz w:val="36"/>
          <w:szCs w:val="36"/>
          <w:lang w:val="en-CA"/>
        </w:rPr>
      </w:pPr>
      <w:r w:rsidRPr="00FD2304">
        <w:rPr>
          <w:rFonts w:eastAsia="Calibri" w:cs="Times New Roman"/>
          <w:bCs/>
          <w:color w:val="C45911"/>
          <w:sz w:val="36"/>
          <w:szCs w:val="36"/>
          <w:lang w:val="en-CA"/>
        </w:rPr>
        <w:t xml:space="preserve">Lab Guide </w:t>
      </w:r>
    </w:p>
    <w:p w14:paraId="7C0053C8" w14:textId="53A259E1" w:rsidR="00FD2304" w:rsidRPr="00FD2304" w:rsidRDefault="00FD2304" w:rsidP="00FD2304">
      <w:pPr>
        <w:rPr>
          <w:rFonts w:eastAsia="Calibri" w:cs="Times New Roman"/>
          <w:b/>
          <w:color w:val="282828"/>
          <w:sz w:val="44"/>
          <w:lang w:val="en-CA"/>
        </w:rPr>
      </w:pPr>
      <w:r>
        <w:rPr>
          <w:rFonts w:eastAsia="Calibri" w:cs="Times New Roman"/>
          <w:b/>
          <w:color w:val="282828"/>
          <w:sz w:val="44"/>
          <w:lang w:val="en-CA"/>
        </w:rPr>
        <w:t xml:space="preserve">Hardware Tests </w:t>
      </w:r>
    </w:p>
    <w:p w14:paraId="587E4BF8" w14:textId="694BF506" w:rsidR="008348A1" w:rsidRDefault="008348A1" w:rsidP="008348A1">
      <w:pPr>
        <w:pStyle w:val="Heading1"/>
      </w:pPr>
      <w:bookmarkStart w:id="0" w:name="_Toc126781678"/>
      <w:bookmarkStart w:id="1" w:name="_Toc126782682"/>
      <w:bookmarkStart w:id="2" w:name="_Toc126782822"/>
      <w:bookmarkStart w:id="3" w:name="_Toc126829739"/>
      <w:r>
        <w:t>Content Description</w:t>
      </w:r>
      <w:bookmarkEnd w:id="0"/>
      <w:bookmarkEnd w:id="1"/>
      <w:bookmarkEnd w:id="2"/>
      <w:bookmarkEnd w:id="3"/>
      <w:r>
        <w:t xml:space="preserve"> </w:t>
      </w:r>
    </w:p>
    <w:p w14:paraId="62C0A764" w14:textId="220CA750" w:rsidR="00C91EFD" w:rsidRDefault="00C91EFD" w:rsidP="00C91EFD">
      <w:r>
        <w:t xml:space="preserve">The following document describes </w:t>
      </w:r>
      <w:r w:rsidR="00882839">
        <w:t>Hardware</w:t>
      </w:r>
      <w:r>
        <w:t xml:space="preserve"> Test examples in either python or MATLAB software environments utilizing the virtual QCar</w:t>
      </w:r>
      <w:r w:rsidR="00F428E1">
        <w:t>2</w:t>
      </w:r>
      <w:r>
        <w:t xml:space="preserve">. </w:t>
      </w:r>
    </w:p>
    <w:p w14:paraId="17AE8CFB" w14:textId="77777777" w:rsidR="008348A1" w:rsidRPr="003F1368" w:rsidRDefault="008348A1" w:rsidP="008348A1"/>
    <w:sdt>
      <w:sdtPr>
        <w:id w:val="-1420399579"/>
        <w:docPartObj>
          <w:docPartGallery w:val="Table of Contents"/>
          <w:docPartUnique/>
        </w:docPartObj>
      </w:sdtPr>
      <w:sdtContent>
        <w:p w14:paraId="1356E5A7" w14:textId="4B616A83" w:rsidR="000679D5" w:rsidRDefault="008348A1">
          <w:pPr>
            <w:pStyle w:val="TOC1"/>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126829739" w:history="1">
            <w:r w:rsidR="000679D5" w:rsidRPr="006F1641">
              <w:rPr>
                <w:rStyle w:val="Hyperlink"/>
                <w:noProof/>
              </w:rPr>
              <w:t>Content Description</w:t>
            </w:r>
            <w:r w:rsidR="000679D5">
              <w:rPr>
                <w:noProof/>
                <w:webHidden/>
              </w:rPr>
              <w:tab/>
            </w:r>
            <w:r w:rsidR="000679D5">
              <w:rPr>
                <w:noProof/>
                <w:webHidden/>
              </w:rPr>
              <w:fldChar w:fldCharType="begin"/>
            </w:r>
            <w:r w:rsidR="000679D5">
              <w:rPr>
                <w:noProof/>
                <w:webHidden/>
              </w:rPr>
              <w:instrText xml:space="preserve"> PAGEREF _Toc126829739 \h </w:instrText>
            </w:r>
            <w:r w:rsidR="000679D5">
              <w:rPr>
                <w:noProof/>
                <w:webHidden/>
              </w:rPr>
            </w:r>
            <w:r w:rsidR="000679D5">
              <w:rPr>
                <w:noProof/>
                <w:webHidden/>
              </w:rPr>
              <w:fldChar w:fldCharType="separate"/>
            </w:r>
            <w:r w:rsidR="00931805">
              <w:rPr>
                <w:noProof/>
                <w:webHidden/>
              </w:rPr>
              <w:t>1</w:t>
            </w:r>
            <w:r w:rsidR="000679D5">
              <w:rPr>
                <w:noProof/>
                <w:webHidden/>
              </w:rPr>
              <w:fldChar w:fldCharType="end"/>
            </w:r>
          </w:hyperlink>
        </w:p>
        <w:p w14:paraId="07B4FFAE" w14:textId="4C1C08BD" w:rsidR="000679D5" w:rsidRDefault="000679D5">
          <w:pPr>
            <w:pStyle w:val="TOC1"/>
            <w:tabs>
              <w:tab w:val="right" w:pos="9350"/>
            </w:tabs>
            <w:rPr>
              <w:rFonts w:asciiTheme="minorHAnsi" w:eastAsiaTheme="minorEastAsia" w:hAnsiTheme="minorHAnsi" w:cstheme="minorBidi"/>
              <w:noProof/>
              <w:color w:val="auto"/>
              <w:lang w:val="en-US"/>
            </w:rPr>
          </w:pPr>
          <w:hyperlink w:anchor="_Toc126829740" w:history="1">
            <w:r w:rsidRPr="006F1641">
              <w:rPr>
                <w:rStyle w:val="Hyperlink"/>
                <w:noProof/>
                <w:lang w:val="en-CA"/>
              </w:rPr>
              <w:t>MATLAB</w:t>
            </w:r>
            <w:r>
              <w:rPr>
                <w:noProof/>
                <w:webHidden/>
              </w:rPr>
              <w:tab/>
            </w:r>
            <w:r>
              <w:rPr>
                <w:noProof/>
                <w:webHidden/>
              </w:rPr>
              <w:fldChar w:fldCharType="begin"/>
            </w:r>
            <w:r>
              <w:rPr>
                <w:noProof/>
                <w:webHidden/>
              </w:rPr>
              <w:instrText xml:space="preserve"> PAGEREF _Toc126829740 \h </w:instrText>
            </w:r>
            <w:r>
              <w:rPr>
                <w:noProof/>
                <w:webHidden/>
              </w:rPr>
            </w:r>
            <w:r>
              <w:rPr>
                <w:noProof/>
                <w:webHidden/>
              </w:rPr>
              <w:fldChar w:fldCharType="separate"/>
            </w:r>
            <w:r w:rsidR="00931805">
              <w:rPr>
                <w:noProof/>
                <w:webHidden/>
              </w:rPr>
              <w:t>1</w:t>
            </w:r>
            <w:r>
              <w:rPr>
                <w:noProof/>
                <w:webHidden/>
              </w:rPr>
              <w:fldChar w:fldCharType="end"/>
            </w:r>
          </w:hyperlink>
        </w:p>
        <w:p w14:paraId="45C158AE" w14:textId="046FC2AE" w:rsidR="000679D5" w:rsidRDefault="000679D5">
          <w:pPr>
            <w:pStyle w:val="TOC2"/>
            <w:tabs>
              <w:tab w:val="right" w:pos="9350"/>
            </w:tabs>
            <w:rPr>
              <w:rFonts w:asciiTheme="minorHAnsi" w:eastAsiaTheme="minorEastAsia" w:hAnsiTheme="minorHAnsi" w:cstheme="minorBidi"/>
              <w:noProof/>
              <w:color w:val="auto"/>
              <w:lang w:val="en-US"/>
            </w:rPr>
          </w:pPr>
          <w:hyperlink w:anchor="_Toc126829741" w:history="1">
            <w:r w:rsidRPr="006F1641">
              <w:rPr>
                <w:rStyle w:val="Hyperlink"/>
                <w:noProof/>
                <w:lang w:val="en-CA"/>
              </w:rPr>
              <w:t>Hardware Tests</w:t>
            </w:r>
            <w:r>
              <w:rPr>
                <w:noProof/>
                <w:webHidden/>
              </w:rPr>
              <w:tab/>
            </w:r>
            <w:r>
              <w:rPr>
                <w:noProof/>
                <w:webHidden/>
              </w:rPr>
              <w:fldChar w:fldCharType="begin"/>
            </w:r>
            <w:r>
              <w:rPr>
                <w:noProof/>
                <w:webHidden/>
              </w:rPr>
              <w:instrText xml:space="preserve"> PAGEREF _Toc126829741 \h </w:instrText>
            </w:r>
            <w:r>
              <w:rPr>
                <w:noProof/>
                <w:webHidden/>
              </w:rPr>
            </w:r>
            <w:r>
              <w:rPr>
                <w:noProof/>
                <w:webHidden/>
              </w:rPr>
              <w:fldChar w:fldCharType="separate"/>
            </w:r>
            <w:r w:rsidR="00931805">
              <w:rPr>
                <w:noProof/>
                <w:webHidden/>
              </w:rPr>
              <w:t>1</w:t>
            </w:r>
            <w:r>
              <w:rPr>
                <w:noProof/>
                <w:webHidden/>
              </w:rPr>
              <w:fldChar w:fldCharType="end"/>
            </w:r>
          </w:hyperlink>
        </w:p>
        <w:p w14:paraId="2573D3F8" w14:textId="768EC69D" w:rsidR="000679D5" w:rsidRDefault="000679D5">
          <w:pPr>
            <w:pStyle w:val="TOC1"/>
            <w:tabs>
              <w:tab w:val="right" w:pos="9350"/>
            </w:tabs>
            <w:rPr>
              <w:rFonts w:asciiTheme="minorHAnsi" w:eastAsiaTheme="minorEastAsia" w:hAnsiTheme="minorHAnsi" w:cstheme="minorBidi"/>
              <w:noProof/>
              <w:color w:val="auto"/>
              <w:lang w:val="en-US"/>
            </w:rPr>
          </w:pPr>
          <w:hyperlink w:anchor="_Toc126829742" w:history="1">
            <w:r w:rsidRPr="006F1641">
              <w:rPr>
                <w:rStyle w:val="Hyperlink"/>
                <w:noProof/>
                <w:lang w:val="en-CA"/>
              </w:rPr>
              <w:t>Python</w:t>
            </w:r>
            <w:r>
              <w:rPr>
                <w:noProof/>
                <w:webHidden/>
              </w:rPr>
              <w:tab/>
            </w:r>
            <w:r>
              <w:rPr>
                <w:noProof/>
                <w:webHidden/>
              </w:rPr>
              <w:fldChar w:fldCharType="begin"/>
            </w:r>
            <w:r>
              <w:rPr>
                <w:noProof/>
                <w:webHidden/>
              </w:rPr>
              <w:instrText xml:space="preserve"> PAGEREF _Toc126829742 \h </w:instrText>
            </w:r>
            <w:r>
              <w:rPr>
                <w:noProof/>
                <w:webHidden/>
              </w:rPr>
            </w:r>
            <w:r>
              <w:rPr>
                <w:noProof/>
                <w:webHidden/>
              </w:rPr>
              <w:fldChar w:fldCharType="separate"/>
            </w:r>
            <w:r w:rsidR="00931805">
              <w:rPr>
                <w:noProof/>
                <w:webHidden/>
              </w:rPr>
              <w:t>3</w:t>
            </w:r>
            <w:r>
              <w:rPr>
                <w:noProof/>
                <w:webHidden/>
              </w:rPr>
              <w:fldChar w:fldCharType="end"/>
            </w:r>
          </w:hyperlink>
        </w:p>
        <w:p w14:paraId="50D690F9" w14:textId="1ADAA06D" w:rsidR="00873B3F" w:rsidRDefault="000679D5" w:rsidP="00873B3F">
          <w:pPr>
            <w:pStyle w:val="TOC2"/>
            <w:tabs>
              <w:tab w:val="right" w:pos="9350"/>
            </w:tabs>
          </w:pPr>
          <w:hyperlink w:anchor="_Toc126829743" w:history="1">
            <w:r w:rsidRPr="006F1641">
              <w:rPr>
                <w:rStyle w:val="Hyperlink"/>
                <w:noProof/>
                <w:lang w:val="en-CA"/>
              </w:rPr>
              <w:t>Hardware Tests</w:t>
            </w:r>
            <w:r>
              <w:rPr>
                <w:noProof/>
                <w:webHidden/>
              </w:rPr>
              <w:tab/>
            </w:r>
            <w:r>
              <w:rPr>
                <w:noProof/>
                <w:webHidden/>
              </w:rPr>
              <w:fldChar w:fldCharType="begin"/>
            </w:r>
            <w:r>
              <w:rPr>
                <w:noProof/>
                <w:webHidden/>
              </w:rPr>
              <w:instrText xml:space="preserve"> PAGEREF _Toc126829743 \h </w:instrText>
            </w:r>
            <w:r>
              <w:rPr>
                <w:noProof/>
                <w:webHidden/>
              </w:rPr>
            </w:r>
            <w:r>
              <w:rPr>
                <w:noProof/>
                <w:webHidden/>
              </w:rPr>
              <w:fldChar w:fldCharType="separate"/>
            </w:r>
            <w:r w:rsidR="00931805">
              <w:rPr>
                <w:noProof/>
                <w:webHidden/>
              </w:rPr>
              <w:t>3</w:t>
            </w:r>
            <w:r>
              <w:rPr>
                <w:noProof/>
                <w:webHidden/>
              </w:rPr>
              <w:fldChar w:fldCharType="end"/>
            </w:r>
          </w:hyperlink>
          <w:r w:rsidR="008348A1">
            <w:fldChar w:fldCharType="end"/>
          </w:r>
        </w:p>
      </w:sdtContent>
    </w:sdt>
    <w:bookmarkStart w:id="4" w:name="_Toc126829740" w:displacedByCustomXml="prev"/>
    <w:p w14:paraId="1A35D65F" w14:textId="7B1CAC4A" w:rsidR="001B2EDB" w:rsidRDefault="001B2EDB" w:rsidP="001B2EDB">
      <w:r>
        <w:t xml:space="preserve">Prior to starting the </w:t>
      </w:r>
      <w:r w:rsidR="00541565">
        <w:t>examples,</w:t>
      </w:r>
      <w:r>
        <w:t xml:space="preserve"> please go to the </w:t>
      </w:r>
      <w:r w:rsidRPr="00C50D35">
        <w:rPr>
          <w:b/>
          <w:bCs/>
        </w:rPr>
        <w:t>Cityscape Lite</w:t>
      </w:r>
      <w:r>
        <w:t xml:space="preserve"> workspace and run the </w:t>
      </w:r>
      <w:r w:rsidRPr="00C50D35">
        <w:rPr>
          <w:b/>
          <w:bCs/>
        </w:rPr>
        <w:t>qlabs_setup_applications.py</w:t>
      </w:r>
      <w:r>
        <w:rPr>
          <w:b/>
          <w:bCs/>
        </w:rPr>
        <w:t xml:space="preserve"> </w:t>
      </w:r>
      <w:r>
        <w:t xml:space="preserve">python script to configure the virtual world. </w:t>
      </w:r>
    </w:p>
    <w:p w14:paraId="123D8F0B" w14:textId="77777777" w:rsidR="001B2EDB" w:rsidRPr="001B2EDB" w:rsidRDefault="001B2EDB" w:rsidP="001B2EDB"/>
    <w:p w14:paraId="0AA9738D" w14:textId="0AEB11BF" w:rsidR="00267B21" w:rsidRDefault="00267B21" w:rsidP="000679D5">
      <w:pPr>
        <w:pStyle w:val="Heading1"/>
        <w:rPr>
          <w:lang w:val="en-CA"/>
        </w:rPr>
      </w:pPr>
      <w:r>
        <w:rPr>
          <w:lang w:val="en-CA"/>
        </w:rPr>
        <w:t>MATLAB</w:t>
      </w:r>
      <w:bookmarkEnd w:id="4"/>
      <w:r>
        <w:rPr>
          <w:lang w:val="en-CA"/>
        </w:rPr>
        <w:t xml:space="preserve"> </w:t>
      </w:r>
    </w:p>
    <w:p w14:paraId="5B691203" w14:textId="5F2156AE" w:rsidR="00267B21" w:rsidRDefault="0048758F" w:rsidP="0048758F">
      <w:pPr>
        <w:pStyle w:val="Heading2"/>
        <w:rPr>
          <w:lang w:val="en-CA"/>
        </w:rPr>
      </w:pPr>
      <w:bookmarkStart w:id="5" w:name="_Toc126829741"/>
      <w:r>
        <w:rPr>
          <w:lang w:val="en-CA"/>
        </w:rPr>
        <w:t>H</w:t>
      </w:r>
      <w:r w:rsidR="00A04629">
        <w:rPr>
          <w:lang w:val="en-CA"/>
        </w:rPr>
        <w:t xml:space="preserve">ardware </w:t>
      </w:r>
      <w:r>
        <w:rPr>
          <w:lang w:val="en-CA"/>
        </w:rPr>
        <w:t>T</w:t>
      </w:r>
      <w:r w:rsidR="00A04629">
        <w:rPr>
          <w:lang w:val="en-CA"/>
        </w:rPr>
        <w:t>ests</w:t>
      </w:r>
      <w:bookmarkEnd w:id="5"/>
      <w:r w:rsidR="00A04629">
        <w:rPr>
          <w:lang w:val="en-CA"/>
        </w:rPr>
        <w:t xml:space="preserve"> </w:t>
      </w:r>
    </w:p>
    <w:p w14:paraId="089A7090" w14:textId="74920D14" w:rsidR="00AC620A" w:rsidRDefault="00AC620A" w:rsidP="00AC620A">
      <w:r>
        <w:t>To run examples for virtual QCar</w:t>
      </w:r>
      <w:r w:rsidR="00F428E1">
        <w:t>2</w:t>
      </w:r>
      <w:r>
        <w:t xml:space="preserve"> please go to the </w:t>
      </w:r>
      <w:r w:rsidRPr="002E24A2">
        <w:rPr>
          <w:b/>
          <w:bCs/>
        </w:rPr>
        <w:t>SIMULATION</w:t>
      </w:r>
      <w:r>
        <w:t xml:space="preserve"> tab in the ribbon interface and click on the Run icon. </w:t>
      </w:r>
    </w:p>
    <w:p w14:paraId="27DD0307" w14:textId="028BB873" w:rsidR="00AC620A" w:rsidRDefault="00AC620A" w:rsidP="00AC620A"/>
    <w:p w14:paraId="64C9FEA7" w14:textId="77777777" w:rsidR="00AC620A" w:rsidRDefault="00AC620A" w:rsidP="00AC620A">
      <w:r>
        <w:rPr>
          <w:noProof/>
        </w:rPr>
        <mc:AlternateContent>
          <mc:Choice Requires="wps">
            <w:drawing>
              <wp:anchor distT="0" distB="0" distL="114300" distR="114300" simplePos="0" relativeHeight="251661312" behindDoc="0" locked="0" layoutInCell="1" allowOverlap="1" wp14:anchorId="343B4813" wp14:editId="6148E0F5">
                <wp:simplePos x="0" y="0"/>
                <wp:positionH relativeFrom="column">
                  <wp:posOffset>4765243</wp:posOffset>
                </wp:positionH>
                <wp:positionV relativeFrom="paragraph">
                  <wp:posOffset>198933</wp:posOffset>
                </wp:positionV>
                <wp:extent cx="421234" cy="437388"/>
                <wp:effectExtent l="76200" t="38100" r="74295" b="115570"/>
                <wp:wrapNone/>
                <wp:docPr id="918316000" name="Rectangle 2"/>
                <wp:cNvGraphicFramePr/>
                <a:graphic xmlns:a="http://schemas.openxmlformats.org/drawingml/2006/main">
                  <a:graphicData uri="http://schemas.microsoft.com/office/word/2010/wordprocessingShape">
                    <wps:wsp>
                      <wps:cNvSpPr/>
                      <wps:spPr>
                        <a:xfrm>
                          <a:off x="0" y="0"/>
                          <a:ext cx="421234" cy="437388"/>
                        </a:xfrm>
                        <a:prstGeom prst="rect">
                          <a:avLst/>
                        </a:prstGeom>
                        <a:noFill/>
                        <a:ln w="571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B499" id="Rectangle 2" o:spid="_x0000_s1026" style="position:absolute;margin-left:375.2pt;margin-top:15.65pt;width:33.15pt;height:3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" filled="f" strokecolor="#c00000" strokeweight="4.5pt">
                <v:shadow on="t" color="black" opacity="22937f" origin=",.5" offset="0,.63889mm"/>
              </v:rect>
            </w:pict>
          </mc:Fallback>
        </mc:AlternateContent>
      </w:r>
      <w:r w:rsidRPr="002E24A2">
        <w:rPr>
          <w:noProof/>
        </w:rPr>
        <w:drawing>
          <wp:inline distT="0" distB="0" distL="0" distR="0" wp14:anchorId="43EB11F6" wp14:editId="2C1CE6FB">
            <wp:extent cx="5943600" cy="812165"/>
            <wp:effectExtent l="0" t="0" r="0" b="6985"/>
            <wp:docPr id="84210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00647" name="Picture 1" descr="A screenshot of a computer&#10;&#10;Description automatically generated"/>
                    <pic:cNvPicPr/>
                  </pic:nvPicPr>
                  <pic:blipFill>
                    <a:blip r:embed="rId10"/>
                    <a:stretch>
                      <a:fillRect/>
                    </a:stretch>
                  </pic:blipFill>
                  <pic:spPr>
                    <a:xfrm>
                      <a:off x="0" y="0"/>
                      <a:ext cx="5943600" cy="812165"/>
                    </a:xfrm>
                    <a:prstGeom prst="rect">
                      <a:avLst/>
                    </a:prstGeom>
                  </pic:spPr>
                </pic:pic>
              </a:graphicData>
            </a:graphic>
          </wp:inline>
        </w:drawing>
      </w:r>
    </w:p>
    <w:p w14:paraId="6609CF9C" w14:textId="46C4D7DF" w:rsidR="004424F0" w:rsidRDefault="004424F0" w:rsidP="00AC620A">
      <w:pPr>
        <w:ind w:left="720"/>
      </w:pPr>
      <w:r>
        <w:br/>
      </w:r>
    </w:p>
    <w:p w14:paraId="216E8A49" w14:textId="71E127FB" w:rsidR="004424F0" w:rsidRDefault="004424F0" w:rsidP="004424F0">
      <w:pPr>
        <w:numPr>
          <w:ilvl w:val="0"/>
          <w:numId w:val="2"/>
        </w:numPr>
      </w:pPr>
      <w:r>
        <w:t xml:space="preserve">The expected behaviour is as follows: </w:t>
      </w:r>
      <w:r>
        <w:br/>
      </w:r>
    </w:p>
    <w:p w14:paraId="3CFD68AD" w14:textId="33B5A14C" w:rsidR="00E02E59" w:rsidRDefault="00E02E59" w:rsidP="004424F0">
      <w:pPr>
        <w:numPr>
          <w:ilvl w:val="1"/>
          <w:numId w:val="2"/>
        </w:numPr>
      </w:pPr>
      <w:r w:rsidRPr="00E02E59">
        <w:rPr>
          <w:noProof/>
        </w:rPr>
        <w:drawing>
          <wp:anchor distT="0" distB="0" distL="114300" distR="114300" simplePos="0" relativeHeight="251660287" behindDoc="1" locked="0" layoutInCell="1" allowOverlap="1" wp14:anchorId="07207717" wp14:editId="721AA605">
            <wp:simplePos x="0" y="0"/>
            <wp:positionH relativeFrom="column">
              <wp:posOffset>2998791</wp:posOffset>
            </wp:positionH>
            <wp:positionV relativeFrom="paragraph">
              <wp:posOffset>5715</wp:posOffset>
            </wp:positionV>
            <wp:extent cx="2995930" cy="1196340"/>
            <wp:effectExtent l="0" t="0" r="0" b="3810"/>
            <wp:wrapTight wrapText="bothSides">
              <wp:wrapPolygon edited="0">
                <wp:start x="0" y="0"/>
                <wp:lineTo x="0" y="21325"/>
                <wp:lineTo x="21426" y="21325"/>
                <wp:lineTo x="21426" y="0"/>
                <wp:lineTo x="0" y="0"/>
              </wp:wrapPolygon>
            </wp:wrapTight>
            <wp:docPr id="1816315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1542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5930" cy="1196340"/>
                    </a:xfrm>
                    <a:prstGeom prst="rect">
                      <a:avLst/>
                    </a:prstGeom>
                  </pic:spPr>
                </pic:pic>
              </a:graphicData>
            </a:graphic>
            <wp14:sizeRelH relativeFrom="page">
              <wp14:pctWidth>0</wp14:pctWidth>
            </wp14:sizeRelH>
            <wp14:sizeRelV relativeFrom="page">
              <wp14:pctHeight>0</wp14:pctHeight>
            </wp14:sizeRelV>
          </wp:anchor>
        </w:drawing>
      </w:r>
      <w:r w:rsidR="004424F0">
        <w:rPr>
          <w:color w:val="CC0000"/>
        </w:rPr>
        <w:t>Intel_Realsense.slx</w:t>
      </w:r>
      <w:r w:rsidR="004424F0">
        <w:rPr>
          <w:color w:val="CC0000"/>
        </w:rPr>
        <w:br/>
      </w:r>
      <w:r w:rsidR="004424F0">
        <w:t>This model should launch an RGB and Depth video display on your screen. An example output is shown here (RGB on left, Depth on right).</w:t>
      </w:r>
    </w:p>
    <w:p w14:paraId="28BBDA9A" w14:textId="0173513A" w:rsidR="004424F0" w:rsidRDefault="004424F0" w:rsidP="00E02E59">
      <w:pPr>
        <w:ind w:left="1440"/>
      </w:pPr>
      <w:r>
        <w:br/>
        <w:t xml:space="preserve">If your depth display looks monotonous, try reducing the </w:t>
      </w:r>
      <w:r>
        <w:rPr>
          <w:b/>
        </w:rPr>
        <w:t>Maximum pixel value</w:t>
      </w:r>
      <w:r>
        <w:t xml:space="preserve"> parameter in the</w:t>
      </w:r>
      <w:r>
        <w:rPr>
          <w:b/>
        </w:rPr>
        <w:t xml:space="preserve"> Image Transform</w:t>
      </w:r>
      <w:r>
        <w:t xml:space="preserve"> block inside the </w:t>
      </w:r>
      <w:r>
        <w:rPr>
          <w:b/>
        </w:rPr>
        <w:t>depthDisplay</w:t>
      </w:r>
      <w:r>
        <w:t xml:space="preserve"> subsystem. </w:t>
      </w:r>
      <w:r>
        <w:br/>
      </w:r>
    </w:p>
    <w:p w14:paraId="49BE15BE" w14:textId="77777777" w:rsidR="004424F0" w:rsidRDefault="004424F0" w:rsidP="004424F0">
      <w:pPr>
        <w:numPr>
          <w:ilvl w:val="1"/>
          <w:numId w:val="2"/>
        </w:numPr>
      </w:pPr>
      <w:proofErr w:type="spellStart"/>
      <w:r>
        <w:rPr>
          <w:color w:val="CC0000"/>
        </w:rPr>
        <w:t>CSI_Cameras.slx</w:t>
      </w:r>
      <w:proofErr w:type="spellEnd"/>
      <w:r>
        <w:rPr>
          <w:color w:val="CC0000"/>
        </w:rPr>
        <w:t xml:space="preserve"> </w:t>
      </w:r>
      <w:r>
        <w:br/>
        <w:t xml:space="preserve">This model should display one CSI image in a video display on your screen depending on the camera ID constant (0 to 3) in the model’s root level. A </w:t>
      </w:r>
      <w:r>
        <w:lastRenderedPageBreak/>
        <w:t>sample output is shown below (in order, 0 - right, 1 - rear, 2 - left and 3 - front camera).</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4424F0" w14:paraId="3471E75B" w14:textId="77777777" w:rsidTr="005870F9">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C550506" w14:textId="12EAC879" w:rsidR="004424F0" w:rsidRDefault="00985021" w:rsidP="005870F9">
            <w:pPr>
              <w:widowControl w:val="0"/>
              <w:jc w:val="center"/>
            </w:pPr>
            <w:r w:rsidRPr="00985021">
              <w:rPr>
                <w:noProof/>
              </w:rPr>
              <w:drawing>
                <wp:inline distT="0" distB="0" distL="0" distR="0" wp14:anchorId="541983F3" wp14:editId="71A149A7">
                  <wp:extent cx="1337174" cy="1076934"/>
                  <wp:effectExtent l="0" t="0" r="0" b="9525"/>
                  <wp:docPr id="176415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5755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1241" cy="1080210"/>
                          </a:xfrm>
                          <a:prstGeom prst="rect">
                            <a:avLst/>
                          </a:prstGeom>
                        </pic:spPr>
                      </pic:pic>
                    </a:graphicData>
                  </a:graphic>
                </wp:inline>
              </w:drawing>
            </w:r>
            <w:r w:rsidR="004424F0">
              <w:t xml:space="preserve"> 0</w:t>
            </w:r>
          </w:p>
        </w:tc>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4AE7958" w14:textId="1ED3558F" w:rsidR="004424F0" w:rsidRDefault="00985021" w:rsidP="005870F9">
            <w:pPr>
              <w:widowControl w:val="0"/>
              <w:jc w:val="center"/>
            </w:pPr>
            <w:r w:rsidRPr="00985021">
              <w:rPr>
                <w:noProof/>
              </w:rPr>
              <w:drawing>
                <wp:inline distT="0" distB="0" distL="0" distR="0" wp14:anchorId="2C862412" wp14:editId="254F634D">
                  <wp:extent cx="1350484" cy="1087653"/>
                  <wp:effectExtent l="0" t="0" r="2540" b="0"/>
                  <wp:docPr id="1010795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9585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2201" cy="1089036"/>
                          </a:xfrm>
                          <a:prstGeom prst="rect">
                            <a:avLst/>
                          </a:prstGeom>
                        </pic:spPr>
                      </pic:pic>
                    </a:graphicData>
                  </a:graphic>
                </wp:inline>
              </w:drawing>
            </w:r>
            <w:r w:rsidR="004424F0">
              <w:t xml:space="preserve"> 1</w:t>
            </w:r>
          </w:p>
        </w:tc>
      </w:tr>
      <w:tr w:rsidR="004424F0" w14:paraId="1BC7DE2E" w14:textId="77777777" w:rsidTr="005870F9">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10C5655A" w14:textId="6E1AEF6C" w:rsidR="004424F0" w:rsidRDefault="00DD21E0" w:rsidP="005870F9">
            <w:pPr>
              <w:widowControl w:val="0"/>
              <w:jc w:val="center"/>
            </w:pPr>
            <w:r w:rsidRPr="00DD21E0">
              <w:rPr>
                <w:noProof/>
              </w:rPr>
              <w:drawing>
                <wp:inline distT="0" distB="0" distL="0" distR="0" wp14:anchorId="1A60048A" wp14:editId="59657BE8">
                  <wp:extent cx="1305140" cy="1051133"/>
                  <wp:effectExtent l="0" t="0" r="0" b="0"/>
                  <wp:docPr id="75339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99604"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0178" cy="1055191"/>
                          </a:xfrm>
                          <a:prstGeom prst="rect">
                            <a:avLst/>
                          </a:prstGeom>
                        </pic:spPr>
                      </pic:pic>
                    </a:graphicData>
                  </a:graphic>
                </wp:inline>
              </w:drawing>
            </w:r>
            <w:r w:rsidR="004424F0">
              <w:t xml:space="preserve"> 2</w:t>
            </w:r>
          </w:p>
        </w:tc>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7FCDF89F" w14:textId="7A21998B" w:rsidR="004424F0" w:rsidRDefault="00DD21E0" w:rsidP="005870F9">
            <w:pPr>
              <w:widowControl w:val="0"/>
              <w:jc w:val="center"/>
            </w:pPr>
            <w:r w:rsidRPr="00DD21E0">
              <w:rPr>
                <w:noProof/>
              </w:rPr>
              <w:drawing>
                <wp:inline distT="0" distB="0" distL="0" distR="0" wp14:anchorId="760C7203" wp14:editId="4406F157">
                  <wp:extent cx="1341554" cy="1080461"/>
                  <wp:effectExtent l="0" t="0" r="0" b="5715"/>
                  <wp:docPr id="38917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977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1554" cy="1080461"/>
                          </a:xfrm>
                          <a:prstGeom prst="rect">
                            <a:avLst/>
                          </a:prstGeom>
                        </pic:spPr>
                      </pic:pic>
                    </a:graphicData>
                  </a:graphic>
                </wp:inline>
              </w:drawing>
            </w:r>
            <w:r w:rsidR="004424F0">
              <w:t xml:space="preserve"> 3</w:t>
            </w:r>
          </w:p>
        </w:tc>
      </w:tr>
    </w:tbl>
    <w:p w14:paraId="5DA34C46" w14:textId="77777777" w:rsidR="004424F0" w:rsidRDefault="004424F0" w:rsidP="004424F0">
      <w:pPr>
        <w:ind w:left="1440"/>
      </w:pPr>
    </w:p>
    <w:p w14:paraId="5CB1F0CB" w14:textId="1982B02C" w:rsidR="004424F0" w:rsidRDefault="004424F0" w:rsidP="004424F0">
      <w:pPr>
        <w:numPr>
          <w:ilvl w:val="1"/>
          <w:numId w:val="2"/>
        </w:numPr>
      </w:pPr>
      <w:r w:rsidRPr="03445E3B">
        <w:rPr>
          <w:color w:val="CC0000"/>
        </w:rPr>
        <w:t>RP_LIDAR_A2.slx</w:t>
      </w:r>
      <w:r>
        <w:br/>
        <w:t xml:space="preserve">This model should display a polar plot of the LIDAR scans. A sample output is shown here.  Note that the </w:t>
      </w:r>
      <w:r w:rsidR="00A50690">
        <w:t>0-degree</w:t>
      </w:r>
      <w:r>
        <w:t xml:space="preserve"> mark corresponds to the front of the vehicle, and the data is scanned in a counterclockwise positive direction. </w:t>
      </w:r>
      <w:r>
        <w:tab/>
      </w:r>
    </w:p>
    <w:p w14:paraId="316F9402" w14:textId="220EB3BD" w:rsidR="004424F0" w:rsidRDefault="007D1772" w:rsidP="007D1772">
      <w:pPr>
        <w:ind w:left="1440"/>
        <w:jc w:val="center"/>
      </w:pPr>
      <w:r w:rsidRPr="007D1772">
        <w:rPr>
          <w:noProof/>
        </w:rPr>
        <w:drawing>
          <wp:inline distT="0" distB="0" distL="0" distR="0" wp14:anchorId="29122497" wp14:editId="382C7673">
            <wp:extent cx="3002890" cy="3228107"/>
            <wp:effectExtent l="0" t="0" r="7620" b="0"/>
            <wp:docPr id="52960628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06284" name="Picture 1" descr="A screen shot of a computer screen&#10;&#10;Description automatically generated"/>
                    <pic:cNvPicPr/>
                  </pic:nvPicPr>
                  <pic:blipFill>
                    <a:blip r:embed="rId16"/>
                    <a:stretch>
                      <a:fillRect/>
                    </a:stretch>
                  </pic:blipFill>
                  <pic:spPr>
                    <a:xfrm>
                      <a:off x="0" y="0"/>
                      <a:ext cx="3005729" cy="3231158"/>
                    </a:xfrm>
                    <a:prstGeom prst="rect">
                      <a:avLst/>
                    </a:prstGeom>
                  </pic:spPr>
                </pic:pic>
              </a:graphicData>
            </a:graphic>
          </wp:inline>
        </w:drawing>
      </w:r>
      <w:r w:rsidR="004424F0">
        <w:br/>
      </w:r>
      <w:r w:rsidR="004424F0">
        <w:br/>
      </w:r>
    </w:p>
    <w:p w14:paraId="208DD8A9" w14:textId="77777777" w:rsidR="004424F0" w:rsidRDefault="004424F0" w:rsidP="004424F0">
      <w:pPr>
        <w:numPr>
          <w:ilvl w:val="1"/>
          <w:numId w:val="2"/>
        </w:numPr>
      </w:pPr>
      <w:r>
        <w:rPr>
          <w:color w:val="CC0000"/>
        </w:rPr>
        <w:t>Basic_IO.slx</w:t>
      </w:r>
      <w:r>
        <w:br/>
        <w:t>This model should let you command the throttle and steering motors and write high (</w:t>
      </w:r>
      <w:r>
        <w:rPr>
          <w:b/>
        </w:rPr>
        <w:t>1</w:t>
      </w:r>
      <w:r>
        <w:t>) or low (</w:t>
      </w:r>
      <w:r>
        <w:rPr>
          <w:b/>
        </w:rPr>
        <w:t>0</w:t>
      </w:r>
      <w:r>
        <w:t xml:space="preserve">) values to the 8 LEDs. In addition, you can also read the motor current, battery voltage and motor speed. You should see the wheels spin forwards for a positive throttle, and the front wheels steer towards the left for a positive steering (resulting in counterclockwise rotation). </w:t>
      </w:r>
    </w:p>
    <w:p w14:paraId="316BF3B9" w14:textId="775BD964" w:rsidR="00267B21" w:rsidRDefault="00267B21" w:rsidP="000679D5">
      <w:pPr>
        <w:pStyle w:val="Heading1"/>
        <w:rPr>
          <w:lang w:val="en-CA"/>
        </w:rPr>
      </w:pPr>
      <w:bookmarkStart w:id="6" w:name="_Toc126829742"/>
      <w:r>
        <w:rPr>
          <w:lang w:val="en-CA"/>
        </w:rPr>
        <w:lastRenderedPageBreak/>
        <w:t>Python</w:t>
      </w:r>
      <w:bookmarkEnd w:id="6"/>
    </w:p>
    <w:p w14:paraId="18302F3F" w14:textId="77777777" w:rsidR="00EB0888" w:rsidRDefault="00EB0888" w:rsidP="00EB0888">
      <w:pPr>
        <w:pStyle w:val="Heading2"/>
        <w:rPr>
          <w:lang w:val="en-CA"/>
        </w:rPr>
      </w:pPr>
      <w:bookmarkStart w:id="7" w:name="_Toc126829743"/>
      <w:r>
        <w:rPr>
          <w:lang w:val="en-CA"/>
        </w:rPr>
        <w:t>Hardware Tests</w:t>
      </w:r>
      <w:bookmarkEnd w:id="7"/>
      <w:r>
        <w:rPr>
          <w:lang w:val="en-CA"/>
        </w:rPr>
        <w:t xml:space="preserve"> </w:t>
      </w:r>
    </w:p>
    <w:p w14:paraId="662B43A8" w14:textId="7EA45BFE" w:rsidR="00C8232C" w:rsidRDefault="00C8232C" w:rsidP="00C8232C">
      <w:pPr>
        <w:numPr>
          <w:ilvl w:val="0"/>
          <w:numId w:val="1"/>
        </w:numPr>
      </w:pPr>
      <w:r>
        <w:t xml:space="preserve">Check </w:t>
      </w:r>
      <w:r w:rsidR="00506B22" w:rsidRPr="0012044C">
        <w:rPr>
          <w:color w:val="FF0000"/>
        </w:rPr>
        <w:t xml:space="preserve">User </w:t>
      </w:r>
      <w:r w:rsidR="00506B22">
        <w:rPr>
          <w:color w:val="FF0000"/>
        </w:rPr>
        <w:t>Manual</w:t>
      </w:r>
      <w:r w:rsidR="00506B22" w:rsidRPr="0012044C">
        <w:rPr>
          <w:color w:val="FF0000"/>
        </w:rPr>
        <w:t xml:space="preserve"> – Software </w:t>
      </w:r>
      <w:r w:rsidR="00506B22">
        <w:rPr>
          <w:color w:val="FF0000"/>
        </w:rPr>
        <w:t>Python</w:t>
      </w:r>
      <w:r w:rsidR="00506B22">
        <w:t xml:space="preserve"> </w:t>
      </w:r>
      <w:r>
        <w:t>for information on how to deploy python applications</w:t>
      </w:r>
      <w:r w:rsidR="00393C77">
        <w:t>. Run each test one at a time on your system.</w:t>
      </w:r>
      <w:r w:rsidR="00190368">
        <w:t xml:space="preserve"> Select virtual QCar2 in the terminal when prompt.</w:t>
      </w:r>
      <w:r>
        <w:br/>
      </w:r>
    </w:p>
    <w:p w14:paraId="24CF7746" w14:textId="77777777" w:rsidR="00C8232C" w:rsidRDefault="00C8232C" w:rsidP="00C8232C">
      <w:pPr>
        <w:numPr>
          <w:ilvl w:val="0"/>
          <w:numId w:val="1"/>
        </w:numPr>
      </w:pPr>
      <w:r>
        <w:t xml:space="preserve">The expected behaviour is as follows: </w:t>
      </w:r>
      <w:r>
        <w:br/>
      </w:r>
    </w:p>
    <w:p w14:paraId="461F79D8" w14:textId="77777777" w:rsidR="00C8232C" w:rsidRDefault="00C8232C" w:rsidP="00C8232C">
      <w:pPr>
        <w:numPr>
          <w:ilvl w:val="1"/>
          <w:numId w:val="1"/>
        </w:numPr>
      </w:pPr>
      <w:r>
        <w:rPr>
          <w:color w:val="CC0000"/>
        </w:rPr>
        <w:t>hardware_tests_intelrealsense.py</w:t>
      </w:r>
      <w:r>
        <w:rPr>
          <w:color w:val="CC0000"/>
        </w:rPr>
        <w:br/>
      </w:r>
      <w:r>
        <w:t xml:space="preserve">This script should launch an RGB and Depth window on your screen. An example output is shown here (RGB on left, Depth on right).   </w:t>
      </w:r>
    </w:p>
    <w:p w14:paraId="40921CE6" w14:textId="3EE09054" w:rsidR="00C8232C" w:rsidRDefault="00C8232C" w:rsidP="00DA1BC0">
      <w:pPr>
        <w:ind w:left="1440"/>
        <w:jc w:val="center"/>
      </w:pPr>
      <w:r>
        <w:br/>
      </w:r>
      <w:r w:rsidR="00DA1BC0" w:rsidRPr="00DA1BC0">
        <w:rPr>
          <w:noProof/>
        </w:rPr>
        <w:drawing>
          <wp:inline distT="0" distB="0" distL="0" distR="0" wp14:anchorId="7D88869A" wp14:editId="270C40F0">
            <wp:extent cx="2316922" cy="1828723"/>
            <wp:effectExtent l="0" t="0" r="7620" b="635"/>
            <wp:docPr id="19172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2995" name="Picture 1"/>
                    <pic:cNvPicPr/>
                  </pic:nvPicPr>
                  <pic:blipFill>
                    <a:blip r:embed="rId17" cstate="print">
                      <a:extLst>
                        <a:ext uri="{28A0092B-C50C-407E-A947-70E740481C1C}">
                          <a14:useLocalDpi xmlns:a14="http://schemas.microsoft.com/office/drawing/2010/main" val="0"/>
                        </a:ext>
                      </a:extLst>
                    </a:blip>
                    <a:srcRect t="546" b="546"/>
                    <a:stretch>
                      <a:fillRect/>
                    </a:stretch>
                  </pic:blipFill>
                  <pic:spPr bwMode="auto">
                    <a:xfrm>
                      <a:off x="0" y="0"/>
                      <a:ext cx="2316922" cy="1828723"/>
                    </a:xfrm>
                    <a:prstGeom prst="rect">
                      <a:avLst/>
                    </a:prstGeom>
                    <a:ln>
                      <a:noFill/>
                    </a:ln>
                    <a:extLst>
                      <a:ext uri="{53640926-AAD7-44D8-BBD7-CCE9431645EC}">
                        <a14:shadowObscured xmlns:a14="http://schemas.microsoft.com/office/drawing/2010/main"/>
                      </a:ext>
                    </a:extLst>
                  </pic:spPr>
                </pic:pic>
              </a:graphicData>
            </a:graphic>
          </wp:inline>
        </w:drawing>
      </w:r>
      <w:r w:rsidR="000604DB" w:rsidRPr="00DA1BC0">
        <w:rPr>
          <w:noProof/>
        </w:rPr>
        <w:drawing>
          <wp:inline distT="0" distB="0" distL="0" distR="0" wp14:anchorId="480DB5DD" wp14:editId="6A9D13C4">
            <wp:extent cx="2329104" cy="1828723"/>
            <wp:effectExtent l="0" t="0" r="0" b="635"/>
            <wp:docPr id="43563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36452" name="Picture 1"/>
                    <pic:cNvPicPr/>
                  </pic:nvPicPr>
                  <pic:blipFill>
                    <a:blip r:embed="rId18" cstate="print">
                      <a:extLst>
                        <a:ext uri="{28A0092B-C50C-407E-A947-70E740481C1C}">
                          <a14:useLocalDpi xmlns:a14="http://schemas.microsoft.com/office/drawing/2010/main" val="0"/>
                        </a:ext>
                      </a:extLst>
                    </a:blip>
                    <a:srcRect t="805" b="805"/>
                    <a:stretch>
                      <a:fillRect/>
                    </a:stretch>
                  </pic:blipFill>
                  <pic:spPr bwMode="auto">
                    <a:xfrm>
                      <a:off x="0" y="0"/>
                      <a:ext cx="2329104" cy="1828723"/>
                    </a:xfrm>
                    <a:prstGeom prst="rect">
                      <a:avLst/>
                    </a:prstGeom>
                    <a:ln>
                      <a:noFill/>
                    </a:ln>
                    <a:extLst>
                      <a:ext uri="{53640926-AAD7-44D8-BBD7-CCE9431645EC}">
                        <a14:shadowObscured xmlns:a14="http://schemas.microsoft.com/office/drawing/2010/main"/>
                      </a:ext>
                    </a:extLst>
                  </pic:spPr>
                </pic:pic>
              </a:graphicData>
            </a:graphic>
          </wp:inline>
        </w:drawing>
      </w:r>
      <w:r>
        <w:tab/>
      </w:r>
      <w:r>
        <w:br/>
      </w:r>
    </w:p>
    <w:p w14:paraId="406B7DB2" w14:textId="551A0FFB" w:rsidR="00C8232C" w:rsidRDefault="00C8232C" w:rsidP="00C8232C"/>
    <w:p w14:paraId="76C1DCD8" w14:textId="77777777" w:rsidR="00C8232C" w:rsidRDefault="00C8232C" w:rsidP="00C8232C">
      <w:pPr>
        <w:numPr>
          <w:ilvl w:val="1"/>
          <w:numId w:val="1"/>
        </w:numPr>
      </w:pPr>
      <w:r>
        <w:rPr>
          <w:color w:val="CC0000"/>
        </w:rPr>
        <w:t xml:space="preserve">hardware_tests_csi_cameras.py </w:t>
      </w:r>
      <w:r>
        <w:br/>
        <w:t>This script should display images from all CSI cameras in multiple windows on your screen. A sample output is shown below (in order, 0 - right, 1 - rear, 2 - left and 3 - front camera).</w:t>
      </w:r>
    </w:p>
    <w:tbl>
      <w:tblPr>
        <w:tblStyle w:val="a"/>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C8232C" w14:paraId="692F8E80" w14:textId="77777777" w:rsidTr="005870F9">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064239BE" w14:textId="1FC4B96E" w:rsidR="00C8232C" w:rsidRDefault="006C5457" w:rsidP="005870F9">
            <w:pPr>
              <w:widowControl w:val="0"/>
              <w:jc w:val="center"/>
            </w:pPr>
            <w:r w:rsidRPr="006C5457">
              <w:rPr>
                <w:noProof/>
              </w:rPr>
              <w:drawing>
                <wp:inline distT="0" distB="0" distL="0" distR="0" wp14:anchorId="590A7FDC" wp14:editId="7E73AE3D">
                  <wp:extent cx="1849929" cy="994314"/>
                  <wp:effectExtent l="0" t="0" r="0" b="0"/>
                  <wp:docPr id="118857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75137"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9929" cy="994314"/>
                          </a:xfrm>
                          <a:prstGeom prst="rect">
                            <a:avLst/>
                          </a:prstGeom>
                        </pic:spPr>
                      </pic:pic>
                    </a:graphicData>
                  </a:graphic>
                </wp:inline>
              </w:drawing>
            </w:r>
            <w:r w:rsidR="00C8232C">
              <w:t xml:space="preserve"> 0</w:t>
            </w:r>
          </w:p>
        </w:tc>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35ADD776" w14:textId="1664018D" w:rsidR="00C8232C" w:rsidRDefault="006C5457" w:rsidP="005870F9">
            <w:pPr>
              <w:widowControl w:val="0"/>
              <w:jc w:val="center"/>
            </w:pPr>
            <w:r w:rsidRPr="006C5457">
              <w:rPr>
                <w:noProof/>
              </w:rPr>
              <w:drawing>
                <wp:inline distT="0" distB="0" distL="0" distR="0" wp14:anchorId="159C4D20" wp14:editId="14E05D9B">
                  <wp:extent cx="1923022" cy="1033600"/>
                  <wp:effectExtent l="0" t="0" r="1270" b="0"/>
                  <wp:docPr id="154403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34382"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3022" cy="1033600"/>
                          </a:xfrm>
                          <a:prstGeom prst="rect">
                            <a:avLst/>
                          </a:prstGeom>
                        </pic:spPr>
                      </pic:pic>
                    </a:graphicData>
                  </a:graphic>
                </wp:inline>
              </w:drawing>
            </w:r>
            <w:r w:rsidR="00C8232C">
              <w:t xml:space="preserve"> 1</w:t>
            </w:r>
          </w:p>
        </w:tc>
      </w:tr>
      <w:tr w:rsidR="00C8232C" w14:paraId="60D32CC0" w14:textId="77777777" w:rsidTr="005870F9">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607AAD06" w14:textId="58CDF4AD" w:rsidR="00C8232C" w:rsidRDefault="006C5457" w:rsidP="005870F9">
            <w:pPr>
              <w:widowControl w:val="0"/>
              <w:jc w:val="center"/>
            </w:pPr>
            <w:r w:rsidRPr="006C5457">
              <w:rPr>
                <w:noProof/>
              </w:rPr>
              <w:drawing>
                <wp:inline distT="0" distB="0" distL="0" distR="0" wp14:anchorId="70306344" wp14:editId="07BDBBF5">
                  <wp:extent cx="1900874" cy="1021696"/>
                  <wp:effectExtent l="0" t="0" r="4445" b="7620"/>
                  <wp:docPr id="214572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23867"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00874" cy="1021696"/>
                          </a:xfrm>
                          <a:prstGeom prst="rect">
                            <a:avLst/>
                          </a:prstGeom>
                        </pic:spPr>
                      </pic:pic>
                    </a:graphicData>
                  </a:graphic>
                </wp:inline>
              </w:drawing>
            </w:r>
            <w:r w:rsidR="00C8232C">
              <w:t xml:space="preserve"> 2</w:t>
            </w:r>
          </w:p>
        </w:tc>
        <w:tc>
          <w:tcPr>
            <w:tcW w:w="3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D4CA7EE" w14:textId="415C6D29" w:rsidR="00C8232C" w:rsidRDefault="006C5457" w:rsidP="005870F9">
            <w:pPr>
              <w:widowControl w:val="0"/>
              <w:jc w:val="center"/>
            </w:pPr>
            <w:r w:rsidRPr="006C5457">
              <w:rPr>
                <w:noProof/>
              </w:rPr>
              <w:drawing>
                <wp:inline distT="0" distB="0" distL="0" distR="0" wp14:anchorId="11D483F5" wp14:editId="61D6C7D9">
                  <wp:extent cx="1944928" cy="1045375"/>
                  <wp:effectExtent l="0" t="0" r="0" b="2540"/>
                  <wp:docPr id="107668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82962"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4928" cy="1045375"/>
                          </a:xfrm>
                          <a:prstGeom prst="rect">
                            <a:avLst/>
                          </a:prstGeom>
                        </pic:spPr>
                      </pic:pic>
                    </a:graphicData>
                  </a:graphic>
                </wp:inline>
              </w:drawing>
            </w:r>
            <w:r w:rsidR="00C8232C">
              <w:t xml:space="preserve"> 3</w:t>
            </w:r>
          </w:p>
        </w:tc>
      </w:tr>
    </w:tbl>
    <w:p w14:paraId="6A45D3EC" w14:textId="77777777" w:rsidR="006C5457" w:rsidRDefault="006C5457">
      <w:pPr>
        <w:rPr>
          <w:color w:val="CC0000"/>
        </w:rPr>
      </w:pPr>
      <w:r>
        <w:rPr>
          <w:color w:val="CC0000"/>
        </w:rPr>
        <w:br w:type="page"/>
      </w:r>
    </w:p>
    <w:p w14:paraId="2068B30B" w14:textId="46D16613" w:rsidR="00C8232C" w:rsidRDefault="00C8232C" w:rsidP="00C8232C">
      <w:pPr>
        <w:numPr>
          <w:ilvl w:val="1"/>
          <w:numId w:val="1"/>
        </w:numPr>
      </w:pPr>
      <w:r>
        <w:rPr>
          <w:color w:val="CC0000"/>
        </w:rPr>
        <w:lastRenderedPageBreak/>
        <w:t>hardware_test_rp_lidar_a2.py</w:t>
      </w:r>
    </w:p>
    <w:p w14:paraId="6BA9790C" w14:textId="2316405C" w:rsidR="00C8232C" w:rsidRDefault="00C8232C" w:rsidP="00C8232C">
      <w:pPr>
        <w:ind w:left="1440"/>
      </w:pPr>
      <w:r>
        <w:t xml:space="preserve">This application should display a polar plot of the LIDAR scans. A sample output is shown here.  </w:t>
      </w:r>
      <w:r>
        <w:tab/>
      </w:r>
      <w:r>
        <w:br/>
      </w:r>
    </w:p>
    <w:p w14:paraId="5F95A935" w14:textId="08C996DC" w:rsidR="00C8232C" w:rsidRDefault="00B14CCE" w:rsidP="00C8232C">
      <w:pPr>
        <w:ind w:left="1440"/>
      </w:pPr>
      <w:r w:rsidRPr="00B14CCE">
        <w:rPr>
          <w:noProof/>
        </w:rPr>
        <w:drawing>
          <wp:inline distT="0" distB="0" distL="0" distR="0" wp14:anchorId="38AD1B16" wp14:editId="5D1ABC03">
            <wp:extent cx="4521060" cy="3844592"/>
            <wp:effectExtent l="0" t="0" r="0" b="3810"/>
            <wp:docPr id="71011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10865"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521060" cy="3844592"/>
                    </a:xfrm>
                    <a:prstGeom prst="rect">
                      <a:avLst/>
                    </a:prstGeom>
                  </pic:spPr>
                </pic:pic>
              </a:graphicData>
            </a:graphic>
          </wp:inline>
        </w:drawing>
      </w:r>
    </w:p>
    <w:p w14:paraId="0B894D2B" w14:textId="77777777" w:rsidR="00C8232C" w:rsidRDefault="00C8232C" w:rsidP="00C8232C"/>
    <w:p w14:paraId="038C8EB8" w14:textId="37E09C4B" w:rsidR="00647E67" w:rsidRPr="00FD2304" w:rsidRDefault="00C8232C" w:rsidP="00A44D1B">
      <w:pPr>
        <w:numPr>
          <w:ilvl w:val="1"/>
          <w:numId w:val="1"/>
        </w:numPr>
      </w:pPr>
      <w:r>
        <w:rPr>
          <w:color w:val="CC0000"/>
        </w:rPr>
        <w:t>hardware_test_basic_io.py</w:t>
      </w:r>
      <w:r>
        <w:br/>
        <w:t xml:space="preserve">This script should automatically drive a sinusoidal throttle and steering command to the wheels. As the steering changes left and right, the corresponding LED indicators should light up. As the wheels spin forward or backwards, the corresponding headlamps or rear lamps/reverse indicators should light up. </w:t>
      </w:r>
      <w:r>
        <w:br/>
      </w:r>
    </w:p>
    <w:sectPr w:rsidR="00647E67" w:rsidRPr="00FD2304" w:rsidSect="0037338A">
      <w:footerReference w:type="default" r:id="rId24"/>
      <w:headerReference w:type="first" r:id="rId2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A02EF" w14:textId="77777777" w:rsidR="0010698A" w:rsidRDefault="0010698A">
      <w:r>
        <w:separator/>
      </w:r>
    </w:p>
  </w:endnote>
  <w:endnote w:type="continuationSeparator" w:id="0">
    <w:p w14:paraId="22A67D3C" w14:textId="77777777" w:rsidR="0010698A" w:rsidRDefault="00106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0925726"/>
      <w:docPartObj>
        <w:docPartGallery w:val="Page Numbers (Bottom of Page)"/>
        <w:docPartUnique/>
      </w:docPartObj>
    </w:sdtPr>
    <w:sdtEndPr>
      <w:rPr>
        <w:noProof/>
      </w:rPr>
    </w:sdtEndPr>
    <w:sdtContent>
      <w:p w14:paraId="0366A670" w14:textId="2B5DC8EE" w:rsidR="0037338A" w:rsidRDefault="003733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8C8EE0" w14:textId="6964FAA3" w:rsidR="00647E67" w:rsidRDefault="00B12360">
    <w:r w:rsidRPr="00B12360">
      <w:rPr>
        <w:rFonts w:ascii="Calibri" w:eastAsia="Calibri" w:hAnsi="Calibri" w:cs="Times New Roman"/>
        <w:noProof/>
        <w:color w:val="auto"/>
        <w:lang w:val="en-US"/>
      </w:rPr>
      <mc:AlternateContent>
        <mc:Choice Requires="wps">
          <w:drawing>
            <wp:anchor distT="0" distB="0" distL="114300" distR="114300" simplePos="0" relativeHeight="251661312" behindDoc="0" locked="0" layoutInCell="1" allowOverlap="1" wp14:anchorId="61F0226B" wp14:editId="5B5511D0">
              <wp:simplePos x="0" y="0"/>
              <wp:positionH relativeFrom="page">
                <wp:posOffset>0</wp:posOffset>
              </wp:positionH>
              <wp:positionV relativeFrom="paragraph">
                <wp:posOffset>311150</wp:posOffset>
              </wp:positionV>
              <wp:extent cx="7772400" cy="3132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313200"/>
                      </a:xfrm>
                      <a:prstGeom prst="rect">
                        <a:avLst/>
                      </a:prstGeom>
                      <a:solidFill>
                        <a:srgbClr val="ED7D31">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8CC7F" id="Rectangle 4" o:spid="_x0000_s1026" style="position:absolute;margin-left:0;margin-top:24.5pt;width:612pt;height:24.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" fillcolor="#c55a11"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71C2C" w14:textId="77777777" w:rsidR="0010698A" w:rsidRDefault="0010698A">
      <w:r>
        <w:separator/>
      </w:r>
    </w:p>
  </w:footnote>
  <w:footnote w:type="continuationSeparator" w:id="0">
    <w:p w14:paraId="7969BB98" w14:textId="77777777" w:rsidR="0010698A" w:rsidRDefault="00106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C8EE1" w14:textId="23D7E4E3" w:rsidR="00647E67" w:rsidRDefault="000B7BD5">
    <w:r>
      <w:rPr>
        <w:noProof/>
      </w:rPr>
      <mc:AlternateContent>
        <mc:Choice Requires="wps">
          <w:drawing>
            <wp:anchor distT="0" distB="0" distL="114300" distR="114300" simplePos="0" relativeHeight="251659264" behindDoc="0" locked="0" layoutInCell="1" allowOverlap="1" wp14:anchorId="30A05455" wp14:editId="4E36B559">
              <wp:simplePos x="0" y="0"/>
              <wp:positionH relativeFrom="column">
                <wp:posOffset>4465238</wp:posOffset>
              </wp:positionH>
              <wp:positionV relativeFrom="paragraph">
                <wp:posOffset>-457200</wp:posOffset>
              </wp:positionV>
              <wp:extent cx="2395581" cy="451672"/>
              <wp:effectExtent l="0" t="0" r="0" b="0"/>
              <wp:wrapTopAndBottom/>
              <wp:docPr id="12" name="Text Box 2"/>
              <wp:cNvGraphicFramePr/>
              <a:graphic xmlns:a="http://schemas.openxmlformats.org/drawingml/2006/main">
                <a:graphicData uri="http://schemas.microsoft.com/office/word/2010/wordprocessingShape">
                  <wps:wsp>
                    <wps:cNvSpPr txBox="1"/>
                    <wps:spPr>
                      <a:xfrm>
                        <a:off x="0" y="0"/>
                        <a:ext cx="2395581" cy="451672"/>
                      </a:xfrm>
                      <a:prstGeom prst="rect">
                        <a:avLst/>
                      </a:prstGeom>
                      <a:noFill/>
                      <a:ln>
                        <a:noFill/>
                      </a:ln>
                    </wps:spPr>
                    <wps:txbx>
                      <w:txbxContent>
                        <w:p w14:paraId="038C8EEC" w14:textId="77777777" w:rsidR="00647E67" w:rsidRPr="00846324" w:rsidRDefault="009162D4">
                          <w:pPr>
                            <w:jc w:val="center"/>
                            <w:textDirection w:val="btLr"/>
                          </w:pPr>
                          <w:r w:rsidRPr="00846324">
                            <w:rPr>
                              <w:rFonts w:eastAsia="Arial" w:cs="Arial"/>
                              <w:color w:val="FFFFFF"/>
                              <w:sz w:val="28"/>
                            </w:rPr>
                            <w:t>Quanser Research Studios</w:t>
                          </w:r>
                        </w:p>
                      </w:txbxContent>
                    </wps:txbx>
                    <wps:bodyPr spcFirstLastPara="1" wrap="square" lIns="91425" tIns="91425" rIns="91425" bIns="91425" anchor="t" anchorCtr="0">
                      <a:noAutofit/>
                    </wps:bodyPr>
                  </wps:wsp>
                </a:graphicData>
              </a:graphic>
            </wp:anchor>
          </w:drawing>
        </mc:Choice>
        <mc:Fallback>
          <w:pict>
            <v:shapetype w14:anchorId="30A05455" id="_x0000_t202" coordsize="21600,21600" o:spt="202" path="m,l,21600r21600,l21600,xe">
              <v:stroke joinstyle="miter"/>
              <v:path gradientshapeok="t" o:connecttype="rect"/>
            </v:shapetype>
            <v:shape id="Text Box 2" o:spid="_x0000_s1026" type="#_x0000_t202" style="position:absolute;margin-left:351.6pt;margin-top:-36pt;width:188.6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" filled="f" stroked="f">
              <v:textbox inset="2.53958mm,2.53958mm,2.53958mm,2.53958mm">
                <w:txbxContent>
                  <w:p w14:paraId="038C8EEC" w14:textId="77777777" w:rsidR="00647E67" w:rsidRPr="00846324" w:rsidRDefault="009162D4">
                    <w:pPr>
                      <w:jc w:val="center"/>
                      <w:textDirection w:val="btLr"/>
                    </w:pPr>
                    <w:r w:rsidRPr="00846324">
                      <w:rPr>
                        <w:rFonts w:eastAsia="Arial" w:cs="Arial"/>
                        <w:color w:val="FFFFFF"/>
                        <w:sz w:val="28"/>
                      </w:rPr>
                      <w:t>Quanser Research Studios</w:t>
                    </w:r>
                  </w:p>
                </w:txbxContent>
              </v:textbox>
              <w10:wrap type="topAndBottom"/>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4A60E7"/>
    <w:multiLevelType w:val="multilevel"/>
    <w:tmpl w:val="B6D46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7E5ED9"/>
    <w:multiLevelType w:val="multilevel"/>
    <w:tmpl w:val="CE308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6446464">
    <w:abstractNumId w:val="0"/>
  </w:num>
  <w:num w:numId="2" w16cid:durableId="135083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E67"/>
    <w:rsid w:val="00003FB7"/>
    <w:rsid w:val="000604DB"/>
    <w:rsid w:val="000679D5"/>
    <w:rsid w:val="000B7BD5"/>
    <w:rsid w:val="000D3415"/>
    <w:rsid w:val="000F1001"/>
    <w:rsid w:val="0010698A"/>
    <w:rsid w:val="00190368"/>
    <w:rsid w:val="001B2EDB"/>
    <w:rsid w:val="001E605A"/>
    <w:rsid w:val="0020785C"/>
    <w:rsid w:val="0020786A"/>
    <w:rsid w:val="00267B21"/>
    <w:rsid w:val="002B17B3"/>
    <w:rsid w:val="003113D3"/>
    <w:rsid w:val="00331449"/>
    <w:rsid w:val="0037338A"/>
    <w:rsid w:val="00393C77"/>
    <w:rsid w:val="003E5203"/>
    <w:rsid w:val="00406C54"/>
    <w:rsid w:val="0043435B"/>
    <w:rsid w:val="004424F0"/>
    <w:rsid w:val="0048758F"/>
    <w:rsid w:val="004B31EE"/>
    <w:rsid w:val="004E4B35"/>
    <w:rsid w:val="004F242B"/>
    <w:rsid w:val="00503345"/>
    <w:rsid w:val="00504275"/>
    <w:rsid w:val="00506B22"/>
    <w:rsid w:val="00541565"/>
    <w:rsid w:val="00581871"/>
    <w:rsid w:val="00647E67"/>
    <w:rsid w:val="006C1ECB"/>
    <w:rsid w:val="006C5457"/>
    <w:rsid w:val="00764BFD"/>
    <w:rsid w:val="00765BC2"/>
    <w:rsid w:val="007A0917"/>
    <w:rsid w:val="007A4B8E"/>
    <w:rsid w:val="007D1772"/>
    <w:rsid w:val="008042DC"/>
    <w:rsid w:val="008042E7"/>
    <w:rsid w:val="008348A1"/>
    <w:rsid w:val="00846324"/>
    <w:rsid w:val="00850E06"/>
    <w:rsid w:val="00873B3F"/>
    <w:rsid w:val="00882839"/>
    <w:rsid w:val="0088515D"/>
    <w:rsid w:val="008D5517"/>
    <w:rsid w:val="009162D4"/>
    <w:rsid w:val="00931805"/>
    <w:rsid w:val="00984B2F"/>
    <w:rsid w:val="00985021"/>
    <w:rsid w:val="009A1ED5"/>
    <w:rsid w:val="009D75BC"/>
    <w:rsid w:val="00A04629"/>
    <w:rsid w:val="00A44CC2"/>
    <w:rsid w:val="00A44D1B"/>
    <w:rsid w:val="00A50690"/>
    <w:rsid w:val="00A61636"/>
    <w:rsid w:val="00AC620A"/>
    <w:rsid w:val="00B12360"/>
    <w:rsid w:val="00B14CCE"/>
    <w:rsid w:val="00B24CB3"/>
    <w:rsid w:val="00B62841"/>
    <w:rsid w:val="00B805B9"/>
    <w:rsid w:val="00BB068D"/>
    <w:rsid w:val="00C35EA2"/>
    <w:rsid w:val="00C8232C"/>
    <w:rsid w:val="00C8327D"/>
    <w:rsid w:val="00C91EFD"/>
    <w:rsid w:val="00CD1BEA"/>
    <w:rsid w:val="00D60051"/>
    <w:rsid w:val="00DA1BC0"/>
    <w:rsid w:val="00DD21E0"/>
    <w:rsid w:val="00E02E59"/>
    <w:rsid w:val="00EB0888"/>
    <w:rsid w:val="00F428E1"/>
    <w:rsid w:val="00FD2304"/>
    <w:rsid w:val="00FE3E15"/>
    <w:rsid w:val="08D7DE09"/>
    <w:rsid w:val="22CD990C"/>
    <w:rsid w:val="2DCF6179"/>
    <w:rsid w:val="3C99706C"/>
    <w:rsid w:val="5460802B"/>
    <w:rsid w:val="5AD0147B"/>
    <w:rsid w:val="7682C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C8EB5"/>
  <w15:docId w15:val="{54EB963E-6695-4AC6-845A-4FF8A8E2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aleway" w:eastAsia="Raleway" w:hAnsi="Raleway" w:cs="Raleway"/>
        <w:color w:val="434343"/>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rsid w:val="00A61636"/>
    <w:pPr>
      <w:keepNext/>
      <w:keepLines/>
      <w:spacing w:after="200"/>
      <w:outlineLvl w:val="0"/>
    </w:pPr>
    <w:rPr>
      <w:color w:val="C45911"/>
      <w:sz w:val="28"/>
      <w:szCs w:val="36"/>
    </w:rPr>
  </w:style>
  <w:style w:type="paragraph" w:styleId="Heading2">
    <w:name w:val="heading 2"/>
    <w:basedOn w:val="Normal"/>
    <w:next w:val="Normal"/>
    <w:uiPriority w:val="9"/>
    <w:unhideWhenUsed/>
    <w:qFormat/>
    <w:rsid w:val="00AC620A"/>
    <w:pPr>
      <w:keepNext/>
      <w:keepLines/>
      <w:spacing w:before="360" w:after="120"/>
      <w:outlineLvl w:val="1"/>
    </w:pPr>
    <w:rPr>
      <w:sz w:val="26"/>
      <w:szCs w:val="32"/>
    </w:rPr>
  </w:style>
  <w:style w:type="paragraph" w:styleId="Heading3">
    <w:name w:val="heading 3"/>
    <w:basedOn w:val="Normal"/>
    <w:next w:val="Normal"/>
    <w:uiPriority w:val="9"/>
    <w:semiHidden/>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pPr>
    <w:rPr>
      <w:b/>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600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051"/>
    <w:rPr>
      <w:rFonts w:ascii="Segoe UI" w:hAnsi="Segoe UI" w:cs="Segoe UI"/>
      <w:sz w:val="18"/>
      <w:szCs w:val="18"/>
    </w:rPr>
  </w:style>
  <w:style w:type="paragraph" w:styleId="Header">
    <w:name w:val="header"/>
    <w:basedOn w:val="Normal"/>
    <w:link w:val="HeaderChar"/>
    <w:uiPriority w:val="99"/>
    <w:unhideWhenUsed/>
    <w:rsid w:val="00D60051"/>
    <w:pPr>
      <w:tabs>
        <w:tab w:val="center" w:pos="4680"/>
        <w:tab w:val="right" w:pos="9360"/>
      </w:tabs>
    </w:pPr>
  </w:style>
  <w:style w:type="character" w:customStyle="1" w:styleId="HeaderChar">
    <w:name w:val="Header Char"/>
    <w:basedOn w:val="DefaultParagraphFont"/>
    <w:link w:val="Header"/>
    <w:uiPriority w:val="99"/>
    <w:rsid w:val="00D60051"/>
  </w:style>
  <w:style w:type="paragraph" w:styleId="Footer">
    <w:name w:val="footer"/>
    <w:basedOn w:val="Normal"/>
    <w:link w:val="FooterChar"/>
    <w:uiPriority w:val="99"/>
    <w:unhideWhenUsed/>
    <w:rsid w:val="00D60051"/>
    <w:pPr>
      <w:tabs>
        <w:tab w:val="center" w:pos="4680"/>
        <w:tab w:val="right" w:pos="9360"/>
      </w:tabs>
    </w:pPr>
  </w:style>
  <w:style w:type="character" w:customStyle="1" w:styleId="FooterChar">
    <w:name w:val="Footer Char"/>
    <w:basedOn w:val="DefaultParagraphFont"/>
    <w:link w:val="Footer"/>
    <w:uiPriority w:val="99"/>
    <w:rsid w:val="00D60051"/>
  </w:style>
  <w:style w:type="paragraph" w:styleId="TOC1">
    <w:name w:val="toc 1"/>
    <w:basedOn w:val="Normal"/>
    <w:next w:val="Normal"/>
    <w:autoRedefine/>
    <w:uiPriority w:val="39"/>
    <w:unhideWhenUsed/>
    <w:rsid w:val="008348A1"/>
    <w:pPr>
      <w:spacing w:after="100"/>
    </w:pPr>
  </w:style>
  <w:style w:type="character" w:styleId="Hyperlink">
    <w:name w:val="Hyperlink"/>
    <w:basedOn w:val="DefaultParagraphFont"/>
    <w:uiPriority w:val="99"/>
    <w:unhideWhenUsed/>
    <w:rsid w:val="008348A1"/>
    <w:rPr>
      <w:color w:val="0000FF" w:themeColor="hyperlink"/>
      <w:u w:val="single"/>
    </w:rPr>
  </w:style>
  <w:style w:type="paragraph" w:styleId="TOC2">
    <w:name w:val="toc 2"/>
    <w:basedOn w:val="Normal"/>
    <w:next w:val="Normal"/>
    <w:autoRedefine/>
    <w:uiPriority w:val="39"/>
    <w:unhideWhenUsed/>
    <w:rsid w:val="008348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77BDB17DAE54580249B1FF06582B6" ma:contentTypeVersion="14" ma:contentTypeDescription="Create a new document." ma:contentTypeScope="" ma:versionID="540c8d29d48941e8b064852173a60f20">
  <xsd:schema xmlns:xsd="http://www.w3.org/2001/XMLSchema" xmlns:xs="http://www.w3.org/2001/XMLSchema" xmlns:p="http://schemas.microsoft.com/office/2006/metadata/properties" xmlns:ns2="aed3e31d-8825-4438-a7fe-28f8ff6bff24" xmlns:ns3="e46def16-5609-4442-b3a0-22bac1ffb961" targetNamespace="http://schemas.microsoft.com/office/2006/metadata/properties" ma:root="true" ma:fieldsID="394b61a8ca842bd987a1514c77ff0226" ns2:_="" ns3:_="">
    <xsd:import namespace="aed3e31d-8825-4438-a7fe-28f8ff6bff24"/>
    <xsd:import namespace="e46def16-5609-4442-b3a0-22bac1ffb9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e31d-8825-4438-a7fe-28f8ff6bf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def16-5609-4442-b3a0-22bac1ffb96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7ed0dae-6b72-4192-8561-b28ee6522032}" ma:internalName="TaxCatchAll" ma:showField="CatchAllData" ma:web="e46def16-5609-4442-b3a0-22bac1ffb9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ed3e31d-8825-4438-a7fe-28f8ff6bff24">
      <Terms xmlns="http://schemas.microsoft.com/office/infopath/2007/PartnerControls"/>
    </lcf76f155ced4ddcb4097134ff3c332f>
    <TaxCatchAll xmlns="e46def16-5609-4442-b3a0-22bac1ffb9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56A191-A9CE-499D-B963-2A3A3C0F5F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3e31d-8825-4438-a7fe-28f8ff6bff24"/>
    <ds:schemaRef ds:uri="e46def16-5609-4442-b3a0-22bac1ffb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747FCC-2892-4500-95CD-C82F51958CED}">
  <ds:schemaRefs>
    <ds:schemaRef ds:uri="http://schemas.microsoft.com/office/2006/metadata/properties"/>
    <ds:schemaRef ds:uri="http://schemas.microsoft.com/office/infopath/2007/PartnerControls"/>
    <ds:schemaRef ds:uri="aed3e31d-8825-4438-a7fe-28f8ff6bff24"/>
    <ds:schemaRef ds:uri="e46def16-5609-4442-b3a0-22bac1ffb961"/>
  </ds:schemaRefs>
</ds:datastoreItem>
</file>

<file path=customXml/itemProps3.xml><?xml version="1.0" encoding="utf-8"?>
<ds:datastoreItem xmlns:ds="http://schemas.openxmlformats.org/officeDocument/2006/customXml" ds:itemID="{785E3E80-2472-406B-B06E-33826B3E08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Zinan Cen</cp:lastModifiedBy>
  <cp:revision>66</cp:revision>
  <cp:lastPrinted>2023-10-18T18:59:00Z</cp:lastPrinted>
  <dcterms:created xsi:type="dcterms:W3CDTF">2020-11-20T00:12:00Z</dcterms:created>
  <dcterms:modified xsi:type="dcterms:W3CDTF">2025-02-20T22:00:00Z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0x01010089A83AFE2886464AB0FE66DAD2DC4AE0</vt:lpwstr>
  </property>
</Properties>
</file>