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58B" w:rsidRDefault="0092658B" w:rsidP="0092658B">
      <w:r>
        <w:t>Gedd Johnson</w:t>
      </w:r>
    </w:p>
    <w:p w:rsidR="0092658B" w:rsidRDefault="0092658B" w:rsidP="0092658B">
      <w:r>
        <w:t>Project 4 Bin Packing</w:t>
      </w:r>
    </w:p>
    <w:p w:rsidR="0092658B" w:rsidRDefault="0092658B" w:rsidP="0092658B">
      <w:r>
        <w:t>Data Structures and Algorithms II</w:t>
      </w:r>
    </w:p>
    <w:p w:rsidR="0092658B" w:rsidRDefault="0092658B" w:rsidP="0092658B">
      <w:pPr>
        <w:jc w:val="center"/>
        <w:rPr>
          <w:b/>
        </w:rPr>
      </w:pPr>
      <w:r>
        <w:rPr>
          <w:b/>
        </w:rPr>
        <w:t>Data Structures</w:t>
      </w:r>
    </w:p>
    <w:p w:rsidR="009626A3" w:rsidRDefault="007F6914" w:rsidP="007F6914">
      <w:pPr>
        <w:jc w:val="center"/>
      </w:pPr>
      <w:r>
        <w:rPr>
          <w:noProof/>
        </w:rPr>
        <w:drawing>
          <wp:inline distT="0" distB="0" distL="0" distR="0">
            <wp:extent cx="5943600" cy="3733800"/>
            <wp:effectExtent l="0" t="0" r="0" b="0"/>
            <wp:docPr id="1" name="Picture 1" descr="C:\Users\gtj2\Desktop\Project4_BinPacking\Data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tj2\Desktop\Project4_BinPacking\DataStruc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CB" w:rsidRDefault="007F6914" w:rsidP="00FC1243">
      <w:pPr>
        <w:jc w:val="center"/>
      </w:pPr>
      <w:r>
        <w:rPr>
          <w:b/>
        </w:rPr>
        <w:t xml:space="preserve">Figure 1. </w:t>
      </w:r>
      <w:r>
        <w:t xml:space="preserve">Block diagram of </w:t>
      </w:r>
      <w:r w:rsidR="00492792">
        <w:t xml:space="preserve">the adjacency list </w:t>
      </w:r>
      <w:r>
        <w:t>data structure used for this project.</w:t>
      </w:r>
    </w:p>
    <w:p w:rsidR="000663CB" w:rsidRPr="00FC1243" w:rsidRDefault="000663CB" w:rsidP="009B1B2B">
      <w:pPr>
        <w:spacing w:after="0"/>
        <w:rPr>
          <w:rFonts w:ascii="Courier New" w:hAnsi="Courier New" w:cs="Courier New"/>
          <w:sz w:val="20"/>
          <w:szCs w:val="20"/>
        </w:rPr>
      </w:pPr>
    </w:p>
    <w:p w:rsidR="000663CB" w:rsidRPr="00FC1243" w:rsidRDefault="000663CB" w:rsidP="000663CB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C1243">
        <w:rPr>
          <w:rFonts w:ascii="Courier New" w:hAnsi="Courier New" w:cs="Courier New"/>
          <w:sz w:val="20"/>
          <w:szCs w:val="20"/>
        </w:rPr>
        <w:t>struct BinList{</w:t>
      </w:r>
    </w:p>
    <w:p w:rsidR="000663CB" w:rsidRPr="00FC1243" w:rsidRDefault="000663CB" w:rsidP="000663CB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C1243">
        <w:rPr>
          <w:rFonts w:ascii="Courier New" w:hAnsi="Courier New" w:cs="Courier New"/>
          <w:sz w:val="20"/>
          <w:szCs w:val="20"/>
        </w:rPr>
        <w:tab/>
        <w:t>int numBins;</w:t>
      </w:r>
    </w:p>
    <w:p w:rsidR="000663CB" w:rsidRPr="00FC1243" w:rsidRDefault="000663CB" w:rsidP="000663CB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C1243">
        <w:rPr>
          <w:rFonts w:ascii="Courier New" w:hAnsi="Courier New" w:cs="Courier New"/>
          <w:sz w:val="20"/>
          <w:szCs w:val="20"/>
        </w:rPr>
        <w:tab/>
        <w:t>BinP head;</w:t>
      </w:r>
    </w:p>
    <w:p w:rsidR="000663CB" w:rsidRPr="00FC1243" w:rsidRDefault="000663CB" w:rsidP="000663CB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C1243">
        <w:rPr>
          <w:rFonts w:ascii="Courier New" w:hAnsi="Courier New" w:cs="Courier New"/>
          <w:sz w:val="20"/>
          <w:szCs w:val="20"/>
        </w:rPr>
        <w:t>};</w:t>
      </w:r>
    </w:p>
    <w:p w:rsidR="000663CB" w:rsidRPr="00FC1243" w:rsidRDefault="000663CB" w:rsidP="000663CB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0663CB" w:rsidRPr="00FC1243" w:rsidRDefault="000663CB" w:rsidP="000663CB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C1243">
        <w:rPr>
          <w:rFonts w:ascii="Courier New" w:hAnsi="Courier New" w:cs="Courier New"/>
          <w:sz w:val="20"/>
          <w:szCs w:val="20"/>
        </w:rPr>
        <w:t>struct Bin{</w:t>
      </w:r>
    </w:p>
    <w:p w:rsidR="000663CB" w:rsidRPr="00FC1243" w:rsidRDefault="000663CB" w:rsidP="000663CB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C1243">
        <w:rPr>
          <w:rFonts w:ascii="Courier New" w:hAnsi="Courier New" w:cs="Courier New"/>
          <w:sz w:val="20"/>
          <w:szCs w:val="20"/>
        </w:rPr>
        <w:tab/>
        <w:t>int capacity;</w:t>
      </w:r>
    </w:p>
    <w:p w:rsidR="000663CB" w:rsidRPr="00FC1243" w:rsidRDefault="000663CB" w:rsidP="000663CB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C1243">
        <w:rPr>
          <w:rFonts w:ascii="Courier New" w:hAnsi="Courier New" w:cs="Courier New"/>
          <w:sz w:val="20"/>
          <w:szCs w:val="20"/>
        </w:rPr>
        <w:tab/>
        <w:t>int currentSize;</w:t>
      </w:r>
    </w:p>
    <w:p w:rsidR="000663CB" w:rsidRPr="00FC1243" w:rsidRDefault="000663CB" w:rsidP="000663CB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C1243">
        <w:rPr>
          <w:rFonts w:ascii="Courier New" w:hAnsi="Courier New" w:cs="Courier New"/>
          <w:sz w:val="20"/>
          <w:szCs w:val="20"/>
        </w:rPr>
        <w:tab/>
        <w:t>BinP nextBin;</w:t>
      </w:r>
    </w:p>
    <w:p w:rsidR="000663CB" w:rsidRPr="00FC1243" w:rsidRDefault="000663CB" w:rsidP="000663CB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C1243">
        <w:rPr>
          <w:rFonts w:ascii="Courier New" w:hAnsi="Courier New" w:cs="Courier New"/>
          <w:sz w:val="20"/>
          <w:szCs w:val="20"/>
        </w:rPr>
        <w:tab/>
        <w:t>ItemP firstItem;</w:t>
      </w:r>
    </w:p>
    <w:p w:rsidR="000663CB" w:rsidRDefault="000663CB" w:rsidP="000663CB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C1243">
        <w:rPr>
          <w:rFonts w:ascii="Courier New" w:hAnsi="Courier New" w:cs="Courier New"/>
          <w:sz w:val="20"/>
          <w:szCs w:val="20"/>
        </w:rPr>
        <w:t>};</w:t>
      </w:r>
    </w:p>
    <w:p w:rsidR="009B1B2B" w:rsidRDefault="009B1B2B" w:rsidP="000663CB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9B1B2B" w:rsidRPr="00FC1243" w:rsidRDefault="009B1B2B" w:rsidP="009B1B2B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C1243">
        <w:rPr>
          <w:rFonts w:ascii="Courier New" w:hAnsi="Courier New" w:cs="Courier New"/>
          <w:sz w:val="20"/>
          <w:szCs w:val="20"/>
        </w:rPr>
        <w:t>struct Item{</w:t>
      </w:r>
    </w:p>
    <w:p w:rsidR="009B1B2B" w:rsidRPr="00FC1243" w:rsidRDefault="009B1B2B" w:rsidP="009B1B2B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C1243">
        <w:rPr>
          <w:rFonts w:ascii="Courier New" w:hAnsi="Courier New" w:cs="Courier New"/>
          <w:sz w:val="20"/>
          <w:szCs w:val="20"/>
        </w:rPr>
        <w:tab/>
        <w:t>int size;</w:t>
      </w:r>
    </w:p>
    <w:p w:rsidR="009B1B2B" w:rsidRPr="00FC1243" w:rsidRDefault="009B1B2B" w:rsidP="009B1B2B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C1243">
        <w:rPr>
          <w:rFonts w:ascii="Courier New" w:hAnsi="Courier New" w:cs="Courier New"/>
          <w:sz w:val="20"/>
          <w:szCs w:val="20"/>
        </w:rPr>
        <w:tab/>
        <w:t>ItemP nextItem;</w:t>
      </w:r>
    </w:p>
    <w:p w:rsidR="009B1B2B" w:rsidRPr="00FC1243" w:rsidRDefault="009B1B2B" w:rsidP="009B1B2B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FC1243">
        <w:rPr>
          <w:rFonts w:ascii="Courier New" w:hAnsi="Courier New" w:cs="Courier New"/>
          <w:sz w:val="20"/>
          <w:szCs w:val="20"/>
        </w:rPr>
        <w:t>};</w:t>
      </w:r>
    </w:p>
    <w:p w:rsidR="009B1B2B" w:rsidRPr="00FC1243" w:rsidRDefault="009B1B2B" w:rsidP="000663CB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FC1243" w:rsidRDefault="000663CB" w:rsidP="00FC1243">
      <w:pPr>
        <w:spacing w:after="0"/>
        <w:ind w:left="720"/>
        <w:jc w:val="center"/>
      </w:pPr>
      <w:r>
        <w:rPr>
          <w:b/>
        </w:rPr>
        <w:t xml:space="preserve">Figure 2. </w:t>
      </w:r>
      <w:r>
        <w:t>C code showing the struct for each data structure within the adjacency list.</w:t>
      </w:r>
    </w:p>
    <w:p w:rsidR="00C366CD" w:rsidRDefault="00492792" w:rsidP="00E246CE">
      <w:pPr>
        <w:tabs>
          <w:tab w:val="left" w:pos="0"/>
        </w:tabs>
        <w:spacing w:after="0"/>
      </w:pPr>
      <w:r>
        <w:lastRenderedPageBreak/>
        <w:t>For this project I elected to use an adjacency list data structure to represent the bins</w:t>
      </w:r>
      <w:r w:rsidR="00735001">
        <w:t xml:space="preserve"> and the items within them.  My implementation, shown in Figure 1, contains </w:t>
      </w:r>
      <w:r w:rsidR="002B646F">
        <w:t>a Bin List ADT that is accessed by main</w:t>
      </w:r>
      <w:r w:rsidR="00026396">
        <w:t>()</w:t>
      </w:r>
      <w:bookmarkStart w:id="0" w:name="_GoBack"/>
      <w:bookmarkEnd w:id="0"/>
      <w:r w:rsidR="002B646F">
        <w:t xml:space="preserve">, which performs all algorithms on the Bin List.  Inside the Bin List is a Bin ADT that points to other Bins via </w:t>
      </w:r>
      <w:r w:rsidR="00075DA5">
        <w:t xml:space="preserve">a </w:t>
      </w:r>
      <w:r w:rsidR="002B646F">
        <w:t>binPtr and also to Item ADTs</w:t>
      </w:r>
      <w:r w:rsidR="00075DA5">
        <w:t xml:space="preserve"> via an itemPtr.  The Items then form a linked list outside the Bin such that t</w:t>
      </w:r>
      <w:r w:rsidR="00BD1F03">
        <w:t>he Bin points to the first item in the list, which is also the f</w:t>
      </w:r>
      <w:r w:rsidR="000663CB">
        <w:t xml:space="preserve">irst Item placed into the Bin.  Each Bin has a </w:t>
      </w:r>
      <w:r w:rsidR="00EC5BDA">
        <w:t>capacity and a currentSize.  As Items are added, their size is added to the currentSize of the Bin and they added to the end linked list of Items poi</w:t>
      </w:r>
      <w:r w:rsidR="002E32F2">
        <w:t>nted to by its respective Bin.  In this way, I am able to keep track of exactly how much space each item is using and I can traverse the Bins to see their contents.</w:t>
      </w:r>
    </w:p>
    <w:p w:rsidR="00FC1243" w:rsidRDefault="00FC1243" w:rsidP="00E246CE">
      <w:pPr>
        <w:tabs>
          <w:tab w:val="left" w:pos="0"/>
        </w:tabs>
        <w:spacing w:after="0"/>
      </w:pPr>
    </w:p>
    <w:p w:rsidR="005C1DED" w:rsidRPr="007F6914" w:rsidRDefault="001A1941" w:rsidP="00E246CE">
      <w:pPr>
        <w:tabs>
          <w:tab w:val="left" w:pos="0"/>
        </w:tabs>
      </w:pPr>
      <w:r>
        <w:t>I chose this data structure because I believe it is</w:t>
      </w:r>
      <w:r w:rsidR="008A1A8E">
        <w:t xml:space="preserve"> a very intuitive way of </w:t>
      </w:r>
      <w:r w:rsidR="00713FA7">
        <w:t>representing the Bins and Items</w:t>
      </w:r>
      <w:r w:rsidR="005B2E5B">
        <w:t>.  Moreo</w:t>
      </w:r>
      <w:r>
        <w:t xml:space="preserve">ver, this data structure has a </w:t>
      </w:r>
      <w:r w:rsidR="00713FA7">
        <w:t>simple implementation</w:t>
      </w:r>
      <w:r>
        <w:t xml:space="preserve"> as it is basically a linked list</w:t>
      </w:r>
      <w:r w:rsidR="00713FA7">
        <w:t>.</w:t>
      </w:r>
      <w:r w:rsidR="001868B3">
        <w:t xml:space="preserve">  I considered other ways of representing the data such as a 2-dimensional array; however, I believe that the adjacency list is a more portable and maintainable design.  For instance, the adjacency list can kee</w:t>
      </w:r>
      <w:r w:rsidR="00026396">
        <w:t>p growing as large as it needs because</w:t>
      </w:r>
      <w:r w:rsidR="001868B3">
        <w:t xml:space="preserve"> new nodes, whether Bin</w:t>
      </w:r>
      <w:r w:rsidR="00026396">
        <w:t>s</w:t>
      </w:r>
      <w:r w:rsidR="001868B3">
        <w:t xml:space="preserve"> or Item</w:t>
      </w:r>
      <w:r w:rsidR="00026396">
        <w:t>s</w:t>
      </w:r>
      <w:r w:rsidR="001868B3">
        <w:t>, are simply added onto the ends of the list.  Furthermore, by abstracting Bins and Items I have made those ADTs portable to other programs.</w:t>
      </w:r>
    </w:p>
    <w:sectPr w:rsidR="005C1DED" w:rsidRPr="007F6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58B"/>
    <w:rsid w:val="00026396"/>
    <w:rsid w:val="000663CB"/>
    <w:rsid w:val="00075DA5"/>
    <w:rsid w:val="001868B3"/>
    <w:rsid w:val="001A1941"/>
    <w:rsid w:val="002B646F"/>
    <w:rsid w:val="002E32F2"/>
    <w:rsid w:val="00492792"/>
    <w:rsid w:val="005B2E5B"/>
    <w:rsid w:val="005C1DED"/>
    <w:rsid w:val="00713FA7"/>
    <w:rsid w:val="00735001"/>
    <w:rsid w:val="007E3E9C"/>
    <w:rsid w:val="007F6914"/>
    <w:rsid w:val="008A1A8E"/>
    <w:rsid w:val="0092658B"/>
    <w:rsid w:val="009626A3"/>
    <w:rsid w:val="009B1B2B"/>
    <w:rsid w:val="00A57BEC"/>
    <w:rsid w:val="00BD1F03"/>
    <w:rsid w:val="00C366CD"/>
    <w:rsid w:val="00E246CE"/>
    <w:rsid w:val="00EC5BDA"/>
    <w:rsid w:val="00FC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9B333-E920-4D3F-AD15-BFF13551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58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9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West Florida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Gedd Johnson</dc:creator>
  <cp:keywords/>
  <dc:description/>
  <cp:lastModifiedBy>Gedd Johnson</cp:lastModifiedBy>
  <cp:revision>22</cp:revision>
  <dcterms:created xsi:type="dcterms:W3CDTF">2015-11-05T18:26:00Z</dcterms:created>
  <dcterms:modified xsi:type="dcterms:W3CDTF">2015-11-05T21:48:00Z</dcterms:modified>
</cp:coreProperties>
</file>