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C32" w:rsidRDefault="002B2915">
      <w:pPr>
        <w:spacing w:after="184" w:line="259" w:lineRule="auto"/>
        <w:ind w:left="99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-396899</wp:posOffset>
            </wp:positionH>
            <wp:positionV relativeFrom="paragraph">
              <wp:posOffset>-258259</wp:posOffset>
            </wp:positionV>
            <wp:extent cx="2160023" cy="127060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23" cy="127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0"/>
        </w:rPr>
        <w:t>MOOC Econometrics</w:t>
      </w:r>
    </w:p>
    <w:p w:rsidR="008A6C32" w:rsidRDefault="002B2915">
      <w:pPr>
        <w:spacing w:after="429" w:line="259" w:lineRule="auto"/>
        <w:ind w:left="3213" w:firstLine="0"/>
      </w:pPr>
      <w:r>
        <w:rPr>
          <w:sz w:val="34"/>
        </w:rPr>
        <w:t>Test Exercise 5</w:t>
      </w:r>
    </w:p>
    <w:p w:rsidR="008A6C32" w:rsidRDefault="002B2915">
      <w:pPr>
        <w:spacing w:after="66" w:line="259" w:lineRule="auto"/>
        <w:ind w:left="-5"/>
      </w:pPr>
      <w:r>
        <w:rPr>
          <w:b/>
          <w:sz w:val="29"/>
        </w:rPr>
        <w:t>Notes:</w:t>
      </w:r>
    </w:p>
    <w:p w:rsidR="008A6C32" w:rsidRDefault="002B2915">
      <w:pPr>
        <w:numPr>
          <w:ilvl w:val="0"/>
          <w:numId w:val="1"/>
        </w:numPr>
        <w:spacing w:after="573"/>
        <w:ind w:hanging="218"/>
      </w:pPr>
      <w:r>
        <w:t>See website for how to submit your answers and how feedback is organized</w:t>
      </w:r>
    </w:p>
    <w:p w:rsidR="008A6C32" w:rsidRDefault="002B2915">
      <w:pPr>
        <w:spacing w:after="66" w:line="259" w:lineRule="auto"/>
        <w:ind w:left="-5"/>
      </w:pPr>
      <w:r>
        <w:rPr>
          <w:b/>
          <w:sz w:val="29"/>
        </w:rPr>
        <w:t>Goals and skills being used:</w:t>
      </w:r>
    </w:p>
    <w:p w:rsidR="008A6C32" w:rsidRDefault="002B2915">
      <w:pPr>
        <w:numPr>
          <w:ilvl w:val="0"/>
          <w:numId w:val="1"/>
        </w:numPr>
        <w:spacing w:after="194"/>
        <w:ind w:hanging="218"/>
      </w:pPr>
      <w:r>
        <w:t>Get experience with the interpretation of parameters of the logit model</w:t>
      </w:r>
    </w:p>
    <w:p w:rsidR="008A6C32" w:rsidRDefault="002B2915">
      <w:pPr>
        <w:numPr>
          <w:ilvl w:val="0"/>
          <w:numId w:val="1"/>
        </w:numPr>
        <w:spacing w:after="573"/>
        <w:ind w:hanging="218"/>
      </w:pPr>
      <w:r>
        <w:t>Get experience with the interpretation of the effect of dummy variables</w:t>
      </w:r>
    </w:p>
    <w:p w:rsidR="008A6C32" w:rsidRDefault="002B2915">
      <w:pPr>
        <w:spacing w:after="0" w:line="259" w:lineRule="auto"/>
        <w:ind w:left="-5"/>
      </w:pPr>
      <w:r>
        <w:rPr>
          <w:b/>
          <w:sz w:val="29"/>
        </w:rPr>
        <w:t>Questions</w:t>
      </w:r>
    </w:p>
    <w:p w:rsidR="008A6C32" w:rsidRDefault="002B2915">
      <w:pPr>
        <w:spacing w:after="248"/>
        <w:ind w:left="0" w:firstLine="339"/>
      </w:pPr>
      <w:r>
        <w:t>Consider again the application in lecture 5.5, where we have analyzed response to a direct mailing using the following logit specification</w:t>
      </w:r>
    </w:p>
    <w:p w:rsidR="008A6C32" w:rsidRDefault="002B2915">
      <w:pPr>
        <w:ind w:left="3443"/>
      </w:pPr>
      <w:proofErr w:type="gramStart"/>
      <w:r>
        <w:t>exp(</w:t>
      </w:r>
      <w:proofErr w:type="gramEnd"/>
      <w:r>
        <w:rPr>
          <w:rFonts w:ascii="Cambria" w:eastAsia="Cambria" w:hAnsi="Cambria" w:cs="Cambria"/>
          <w:i/>
        </w:rPr>
        <w:t>β</w:t>
      </w:r>
      <w:r>
        <w:rPr>
          <w:vertAlign w:val="subscript"/>
        </w:rPr>
        <w:t xml:space="preserve">0 </w:t>
      </w:r>
      <w:r>
        <w:t xml:space="preserve">+ </w:t>
      </w:r>
      <w:r>
        <w:rPr>
          <w:rFonts w:ascii="Cambria" w:eastAsia="Cambria" w:hAnsi="Cambria" w:cs="Cambria"/>
          <w:i/>
        </w:rPr>
        <w:t>β</w:t>
      </w:r>
      <w:r>
        <w:rPr>
          <w:vertAlign w:val="subscript"/>
        </w:rPr>
        <w:t>1</w:t>
      </w:r>
      <w:r>
        <w:t>male</w:t>
      </w:r>
      <w:r>
        <w:rPr>
          <w:i/>
          <w:vertAlign w:val="subscript"/>
        </w:rPr>
        <w:t xml:space="preserve">i </w:t>
      </w:r>
      <w:r>
        <w:t xml:space="preserve">+ </w:t>
      </w:r>
      <w:r>
        <w:rPr>
          <w:rFonts w:ascii="Cambria" w:eastAsia="Cambria" w:hAnsi="Cambria" w:cs="Cambria"/>
          <w:i/>
        </w:rPr>
        <w:t>β</w:t>
      </w:r>
      <w:r>
        <w:rPr>
          <w:vertAlign w:val="subscript"/>
        </w:rPr>
        <w:t>2</w:t>
      </w:r>
      <w:r>
        <w:t>active</w:t>
      </w:r>
      <w:r>
        <w:rPr>
          <w:i/>
          <w:vertAlign w:val="subscript"/>
        </w:rPr>
        <w:t xml:space="preserve">i </w:t>
      </w:r>
      <w:r>
        <w:t xml:space="preserve">+ </w:t>
      </w:r>
      <w:r>
        <w:rPr>
          <w:rFonts w:ascii="Cambria" w:eastAsia="Cambria" w:hAnsi="Cambria" w:cs="Cambria"/>
          <w:i/>
        </w:rPr>
        <w:t>β</w:t>
      </w:r>
      <w:r>
        <w:rPr>
          <w:vertAlign w:val="subscript"/>
        </w:rPr>
        <w:t>3</w:t>
      </w:r>
      <w:r>
        <w:t>ag</w:t>
      </w:r>
      <w:r>
        <w:t>e</w:t>
      </w:r>
      <w:r>
        <w:rPr>
          <w:i/>
          <w:vertAlign w:val="subscript"/>
        </w:rPr>
        <w:t xml:space="preserve">i </w:t>
      </w:r>
      <w:r>
        <w:t xml:space="preserve">+ </w:t>
      </w:r>
      <w:r>
        <w:rPr>
          <w:rFonts w:ascii="Cambria" w:eastAsia="Cambria" w:hAnsi="Cambria" w:cs="Cambria"/>
          <w:i/>
        </w:rPr>
        <w:t>β</w:t>
      </w:r>
      <w:r>
        <w:rPr>
          <w:vertAlign w:val="subscript"/>
        </w:rPr>
        <w:t>4</w:t>
      </w:r>
      <w:r>
        <w:t>(age</w:t>
      </w:r>
      <w:r>
        <w:rPr>
          <w:i/>
          <w:vertAlign w:val="subscript"/>
        </w:rPr>
        <w:t>i</w:t>
      </w:r>
      <w:r>
        <w:t>/10)</w:t>
      </w:r>
      <w:r>
        <w:rPr>
          <w:vertAlign w:val="superscript"/>
        </w:rPr>
        <w:t>2</w:t>
      </w:r>
      <w:r>
        <w:t>)</w:t>
      </w:r>
    </w:p>
    <w:p w:rsidR="008A6C32" w:rsidRDefault="002B2915">
      <w:pPr>
        <w:spacing w:after="65"/>
        <w:ind w:left="3245" w:right="1668" w:hanging="1491"/>
      </w:pPr>
      <w:proofErr w:type="gramStart"/>
      <w:r>
        <w:t>Pr[</w:t>
      </w:r>
      <w:proofErr w:type="gramEnd"/>
      <w:r>
        <w:t>resp</w:t>
      </w:r>
      <w:r>
        <w:rPr>
          <w:i/>
          <w:vertAlign w:val="subscript"/>
        </w:rPr>
        <w:t xml:space="preserve">i </w:t>
      </w:r>
      <w:r>
        <w:t>= 1] =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3456381" cy="5537"/>
                <wp:effectExtent l="0" t="0" r="0" b="0"/>
                <wp:docPr id="2780" name="Group 2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381" cy="5537"/>
                          <a:chOff x="0" y="0"/>
                          <a:chExt cx="3456381" cy="5537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3456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381">
                                <a:moveTo>
                                  <a:pt x="0" y="0"/>
                                </a:moveTo>
                                <a:lnTo>
                                  <a:pt x="3456381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0" style="width:272.156pt;height:0.436pt;mso-position-horizontal-relative:char;mso-position-vertical-relative:line" coordsize="34563,55">
                <v:shape id="Shape 50" style="position:absolute;width:34563;height:0;left:0;top:0;" coordsize="3456381,0" path="m0,0l3456381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1 + exp(</w:t>
      </w:r>
      <w:r>
        <w:rPr>
          <w:rFonts w:ascii="Cambria" w:eastAsia="Cambria" w:hAnsi="Cambria" w:cs="Cambria"/>
          <w:i/>
        </w:rPr>
        <w:t>β</w:t>
      </w:r>
      <w:r>
        <w:rPr>
          <w:vertAlign w:val="subscript"/>
        </w:rPr>
        <w:t xml:space="preserve">0 </w:t>
      </w:r>
      <w:r>
        <w:t xml:space="preserve">+ </w:t>
      </w:r>
      <w:r>
        <w:rPr>
          <w:rFonts w:ascii="Cambria" w:eastAsia="Cambria" w:hAnsi="Cambria" w:cs="Cambria"/>
          <w:i/>
        </w:rPr>
        <w:t>β</w:t>
      </w:r>
      <w:r>
        <w:rPr>
          <w:vertAlign w:val="subscript"/>
        </w:rPr>
        <w:t>1</w:t>
      </w:r>
      <w:r>
        <w:t>male</w:t>
      </w:r>
      <w:r>
        <w:rPr>
          <w:i/>
          <w:vertAlign w:val="subscript"/>
        </w:rPr>
        <w:t xml:space="preserve">i </w:t>
      </w:r>
      <w:r>
        <w:t xml:space="preserve">+ </w:t>
      </w:r>
      <w:r>
        <w:rPr>
          <w:rFonts w:ascii="Cambria" w:eastAsia="Cambria" w:hAnsi="Cambria" w:cs="Cambria"/>
          <w:i/>
        </w:rPr>
        <w:t>β</w:t>
      </w:r>
      <w:r>
        <w:rPr>
          <w:vertAlign w:val="subscript"/>
        </w:rPr>
        <w:t>2</w:t>
      </w:r>
      <w:r>
        <w:t>active</w:t>
      </w:r>
      <w:r>
        <w:rPr>
          <w:i/>
          <w:vertAlign w:val="subscript"/>
        </w:rPr>
        <w:t xml:space="preserve">i </w:t>
      </w:r>
      <w:r>
        <w:t xml:space="preserve">+ </w:t>
      </w:r>
      <w:r>
        <w:rPr>
          <w:rFonts w:ascii="Cambria" w:eastAsia="Cambria" w:hAnsi="Cambria" w:cs="Cambria"/>
          <w:i/>
        </w:rPr>
        <w:t>β</w:t>
      </w:r>
      <w:r>
        <w:rPr>
          <w:vertAlign w:val="subscript"/>
        </w:rPr>
        <w:t>3</w:t>
      </w:r>
      <w:r w:rsidR="007828DF">
        <w:t>age</w:t>
      </w:r>
      <w:r w:rsidR="007828DF">
        <w:rPr>
          <w:vertAlign w:val="subscript"/>
        </w:rPr>
        <w:t xml:space="preserve">i </w:t>
      </w:r>
      <w:r>
        <w:t xml:space="preserve"> </w:t>
      </w:r>
      <w:r w:rsidR="007828DF">
        <w:t xml:space="preserve">+ </w:t>
      </w:r>
      <w:r>
        <w:rPr>
          <w:rFonts w:ascii="Cambria" w:eastAsia="Cambria" w:hAnsi="Cambria" w:cs="Cambria"/>
          <w:i/>
        </w:rPr>
        <w:t>β</w:t>
      </w:r>
      <w:r>
        <w:rPr>
          <w:vertAlign w:val="subscript"/>
        </w:rPr>
        <w:t>4</w:t>
      </w:r>
      <w:r>
        <w:t>(age</w:t>
      </w:r>
      <w:r>
        <w:rPr>
          <w:i/>
          <w:vertAlign w:val="subscript"/>
        </w:rPr>
        <w:t>i</w:t>
      </w:r>
      <w:r>
        <w:t>/10)</w:t>
      </w:r>
      <w:r w:rsidR="00F029B0">
        <w:rPr>
          <w:vertAlign w:val="superscript"/>
        </w:rPr>
        <w:t>2</w:t>
      </w:r>
      <w:r>
        <w:t>)</w:t>
      </w:r>
    </w:p>
    <w:p w:rsidR="008A6C32" w:rsidRDefault="002B2915">
      <w:pPr>
        <w:ind w:left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5662804</wp:posOffset>
            </wp:positionH>
            <wp:positionV relativeFrom="page">
              <wp:posOffset>9669083</wp:posOffset>
            </wp:positionV>
            <wp:extent cx="1042416" cy="350520"/>
            <wp:effectExtent l="0" t="0" r="0" b="0"/>
            <wp:wrapSquare wrapText="bothSides"/>
            <wp:docPr id="3163" name="Picture 3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" name="Picture 31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</w:t>
      </w:r>
      <w:r>
        <w:rPr>
          <w:i/>
        </w:rPr>
        <w:t xml:space="preserve">i </w:t>
      </w:r>
      <w:r>
        <w:t>= 1,</w:t>
      </w:r>
      <w:r w:rsidR="001F4C46">
        <w:t xml:space="preserve"> </w:t>
      </w:r>
      <w:r>
        <w:rPr>
          <w:rFonts w:ascii="Cambria" w:eastAsia="Cambria" w:hAnsi="Cambria" w:cs="Cambria"/>
          <w:i/>
        </w:rPr>
        <w:t>...</w:t>
      </w:r>
      <w:r>
        <w:t>,925. The maximum likelihood estimates of the parameters are given by</w:t>
      </w:r>
      <w:r w:rsidR="007828DF">
        <w:br/>
      </w:r>
    </w:p>
    <w:tbl>
      <w:tblPr>
        <w:tblStyle w:val="TableGrid"/>
        <w:tblW w:w="5290" w:type="dxa"/>
        <w:tblInd w:w="2624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02"/>
        <w:gridCol w:w="1206"/>
        <w:gridCol w:w="1142"/>
        <w:gridCol w:w="858"/>
        <w:gridCol w:w="782"/>
      </w:tblGrid>
      <w:tr w:rsidR="008A6C32">
        <w:trPr>
          <w:trHeight w:val="384"/>
        </w:trPr>
        <w:tc>
          <w:tcPr>
            <w:tcW w:w="130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8A6C32" w:rsidRDefault="002B2915">
            <w:pPr>
              <w:spacing w:after="0" w:line="259" w:lineRule="auto"/>
              <w:ind w:left="120" w:firstLine="0"/>
            </w:pPr>
            <w:r>
              <w:t>Variable</w:t>
            </w:r>
          </w:p>
        </w:tc>
        <w:tc>
          <w:tcPr>
            <w:tcW w:w="1206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8A6C32" w:rsidRDefault="002B2915">
            <w:pPr>
              <w:spacing w:after="0" w:line="259" w:lineRule="auto"/>
              <w:ind w:left="0" w:firstLine="0"/>
            </w:pPr>
            <w:r>
              <w:t>Coefficient</w:t>
            </w:r>
          </w:p>
        </w:tc>
        <w:tc>
          <w:tcPr>
            <w:tcW w:w="114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8A6C32" w:rsidRDefault="002B2915">
            <w:pPr>
              <w:spacing w:after="0" w:line="259" w:lineRule="auto"/>
              <w:ind w:left="0" w:firstLine="0"/>
            </w:pPr>
            <w:r>
              <w:t>Std. Error</w:t>
            </w:r>
          </w:p>
        </w:tc>
        <w:tc>
          <w:tcPr>
            <w:tcW w:w="858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8A6C32" w:rsidRDefault="002B2915">
            <w:pPr>
              <w:spacing w:after="0" w:line="259" w:lineRule="auto"/>
              <w:ind w:left="0" w:firstLine="0"/>
            </w:pPr>
            <w:r>
              <w:t>t-value</w:t>
            </w:r>
          </w:p>
        </w:tc>
        <w:tc>
          <w:tcPr>
            <w:tcW w:w="78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8A6C32" w:rsidRDefault="002B2915">
            <w:pPr>
              <w:spacing w:after="0" w:line="259" w:lineRule="auto"/>
              <w:ind w:left="0" w:firstLine="0"/>
            </w:pPr>
            <w:r>
              <w:rPr>
                <w:i/>
              </w:rPr>
              <w:t>p</w:t>
            </w:r>
            <w:r>
              <w:t>-value</w:t>
            </w:r>
          </w:p>
        </w:tc>
      </w:tr>
      <w:tr w:rsidR="008A6C32">
        <w:trPr>
          <w:trHeight w:val="337"/>
        </w:trPr>
        <w:tc>
          <w:tcPr>
            <w:tcW w:w="13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120" w:firstLine="0"/>
            </w:pPr>
            <w:r>
              <w:t>Intercept</w:t>
            </w:r>
          </w:p>
        </w:tc>
        <w:tc>
          <w:tcPr>
            <w:tcW w:w="12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199" w:firstLine="0"/>
            </w:pPr>
            <w:r>
              <w:t>-2.488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203" w:firstLine="0"/>
            </w:pPr>
            <w:r>
              <w:t>0.890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25" w:firstLine="0"/>
            </w:pPr>
            <w:r>
              <w:t>-2.796</w:t>
            </w:r>
          </w:p>
        </w:tc>
        <w:tc>
          <w:tcPr>
            <w:tcW w:w="78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83" w:firstLine="0"/>
            </w:pPr>
            <w:r>
              <w:t>0.005</w:t>
            </w:r>
          </w:p>
        </w:tc>
      </w:tr>
      <w:tr w:rsidR="008A6C32">
        <w:trPr>
          <w:trHeight w:val="271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120" w:firstLine="0"/>
            </w:pPr>
            <w:r>
              <w:t>Male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271" w:firstLine="0"/>
            </w:pPr>
            <w:r>
              <w:t>0.954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203" w:firstLine="0"/>
            </w:pPr>
            <w:r>
              <w:t>0.158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97" w:firstLine="0"/>
            </w:pPr>
            <w:r>
              <w:t>6.029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83" w:firstLine="0"/>
            </w:pPr>
            <w:r>
              <w:t>0.000</w:t>
            </w:r>
          </w:p>
        </w:tc>
      </w:tr>
      <w:tr w:rsidR="008A6C32">
        <w:trPr>
          <w:trHeight w:val="271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120" w:firstLine="0"/>
            </w:pPr>
            <w:r>
              <w:t>Active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271" w:firstLine="0"/>
            </w:pPr>
            <w:r>
              <w:t>0.914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203" w:firstLine="0"/>
            </w:pPr>
            <w:r>
              <w:t>0.185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97" w:firstLine="0"/>
            </w:pPr>
            <w:r>
              <w:t>4.945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83" w:firstLine="0"/>
            </w:pPr>
            <w:r>
              <w:t>0.000</w:t>
            </w:r>
          </w:p>
        </w:tc>
      </w:tr>
      <w:tr w:rsidR="008A6C32">
        <w:trPr>
          <w:trHeight w:val="252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120" w:firstLine="0"/>
            </w:pPr>
            <w:r>
              <w:t>Age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271" w:firstLine="0"/>
            </w:pPr>
            <w:r>
              <w:t>0.070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203" w:firstLine="0"/>
            </w:pPr>
            <w:r>
              <w:t>0.036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97" w:firstLine="0"/>
            </w:pPr>
            <w:r>
              <w:t>1.964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:rsidR="008A6C32" w:rsidRDefault="002B2915">
            <w:pPr>
              <w:spacing w:after="0" w:line="259" w:lineRule="auto"/>
              <w:ind w:left="83" w:firstLine="0"/>
            </w:pPr>
            <w:r>
              <w:t>0.050</w:t>
            </w:r>
          </w:p>
        </w:tc>
      </w:tr>
      <w:tr w:rsidR="008A6C32">
        <w:trPr>
          <w:trHeight w:val="337"/>
        </w:trPr>
        <w:tc>
          <w:tcPr>
            <w:tcW w:w="1302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8A6C32" w:rsidRDefault="002B2915">
            <w:pPr>
              <w:spacing w:after="0" w:line="259" w:lineRule="auto"/>
              <w:ind w:left="120" w:firstLine="0"/>
            </w:pPr>
            <w:r>
              <w:t>(Age/10)</w:t>
            </w:r>
            <w:r>
              <w:rPr>
                <w:vertAlign w:val="superscript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8A6C32" w:rsidRDefault="002B2915">
            <w:pPr>
              <w:spacing w:after="0" w:line="259" w:lineRule="auto"/>
              <w:ind w:left="199" w:firstLine="0"/>
            </w:pPr>
            <w:r>
              <w:t>-0.069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8A6C32" w:rsidRDefault="002B2915">
            <w:pPr>
              <w:spacing w:after="0" w:line="259" w:lineRule="auto"/>
              <w:ind w:left="203" w:firstLine="0"/>
            </w:pPr>
            <w:r>
              <w:t>0.034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8A6C32" w:rsidRDefault="002B2915">
            <w:pPr>
              <w:spacing w:after="0" w:line="259" w:lineRule="auto"/>
              <w:ind w:left="25" w:firstLine="0"/>
            </w:pPr>
            <w:r>
              <w:t>-2.015</w:t>
            </w:r>
          </w:p>
        </w:tc>
        <w:tc>
          <w:tcPr>
            <w:tcW w:w="782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8A6C32" w:rsidRDefault="002B2915">
            <w:pPr>
              <w:spacing w:after="0" w:line="259" w:lineRule="auto"/>
              <w:ind w:left="83" w:firstLine="0"/>
            </w:pPr>
            <w:r>
              <w:t>0.044</w:t>
            </w:r>
          </w:p>
        </w:tc>
      </w:tr>
    </w:tbl>
    <w:p w:rsidR="008A6C32" w:rsidRDefault="002B2915">
      <w:pPr>
        <w:numPr>
          <w:ilvl w:val="0"/>
          <w:numId w:val="2"/>
        </w:numPr>
        <w:spacing w:after="195"/>
        <w:ind w:hanging="392"/>
      </w:pPr>
      <w:r>
        <w:t>The marginal effect of activity status is defined as</w:t>
      </w:r>
    </w:p>
    <w:p w:rsidR="008A6C32" w:rsidRDefault="007828DF">
      <w:pPr>
        <w:ind w:left="3319"/>
      </w:pPr>
      <w:r>
        <w:rPr>
          <w:rFonts w:ascii="Cambria" w:eastAsia="Cambria" w:hAnsi="Cambria" w:cs="Cambria"/>
          <w:i/>
        </w:rPr>
        <w:t xml:space="preserve">     </w:t>
      </w:r>
      <w:r w:rsidR="002B2915">
        <w:rPr>
          <w:rFonts w:ascii="Cambria" w:eastAsia="Cambria" w:hAnsi="Cambria" w:cs="Cambria"/>
          <w:i/>
        </w:rPr>
        <w:t xml:space="preserve">∂ </w:t>
      </w:r>
      <w:proofErr w:type="gramStart"/>
      <w:r w:rsidR="002B2915">
        <w:t>Pr[</w:t>
      </w:r>
      <w:proofErr w:type="gramEnd"/>
      <w:r w:rsidR="002B2915">
        <w:t>resp</w:t>
      </w:r>
      <w:r w:rsidR="002B2915">
        <w:rPr>
          <w:i/>
          <w:vertAlign w:val="subscript"/>
        </w:rPr>
        <w:t xml:space="preserve">i </w:t>
      </w:r>
      <w:r w:rsidR="002B2915">
        <w:t>= 1]</w:t>
      </w:r>
    </w:p>
    <w:p w:rsidR="008A6C32" w:rsidRDefault="002B2915">
      <w:pPr>
        <w:spacing w:after="0" w:line="265" w:lineRule="auto"/>
        <w:ind w:left="486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851522" cy="5537"/>
                <wp:effectExtent l="0" t="0" r="0" b="0"/>
                <wp:docPr id="2781" name="Group 2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522" cy="5537"/>
                          <a:chOff x="0" y="0"/>
                          <a:chExt cx="851522" cy="5537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8515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522">
                                <a:moveTo>
                                  <a:pt x="0" y="0"/>
                                </a:moveTo>
                                <a:lnTo>
                                  <a:pt x="851522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1" style="width:67.049pt;height:0.436pt;mso-position-horizontal-relative:char;mso-position-vertical-relative:line" coordsize="8515,55">
                <v:shape id="Shape 101" style="position:absolute;width:8515;height:0;left:0;top:0;" coordsize="851522,0" path="m0,0l851522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= </w:t>
      </w:r>
      <w:proofErr w:type="gramStart"/>
      <w:r>
        <w:t>Pr[</w:t>
      </w:r>
      <w:proofErr w:type="gramEnd"/>
      <w:r>
        <w:t>resp</w:t>
      </w:r>
      <w:r>
        <w:rPr>
          <w:i/>
          <w:vertAlign w:val="subscript"/>
        </w:rPr>
        <w:t xml:space="preserve">i </w:t>
      </w:r>
      <w:r>
        <w:t>= 1]Pr[resp</w:t>
      </w:r>
      <w:r>
        <w:rPr>
          <w:i/>
          <w:vertAlign w:val="subscript"/>
        </w:rPr>
        <w:t xml:space="preserve">i </w:t>
      </w:r>
      <w:r>
        <w:t>= 0]</w:t>
      </w:r>
      <w:r>
        <w:rPr>
          <w:rFonts w:ascii="Cambria" w:eastAsia="Cambria" w:hAnsi="Cambria" w:cs="Cambria"/>
          <w:i/>
        </w:rPr>
        <w:t>β</w:t>
      </w:r>
      <w:r>
        <w:rPr>
          <w:vertAlign w:val="subscript"/>
        </w:rPr>
        <w:t>2</w:t>
      </w:r>
      <w:r>
        <w:t>.</w:t>
      </w:r>
    </w:p>
    <w:p w:rsidR="008A6C32" w:rsidRDefault="002B2915">
      <w:pPr>
        <w:spacing w:after="112"/>
        <w:ind w:left="3628"/>
      </w:pPr>
      <w:r>
        <w:rPr>
          <w:rFonts w:ascii="Cambria" w:eastAsia="Cambria" w:hAnsi="Cambria" w:cs="Cambria"/>
          <w:i/>
        </w:rPr>
        <w:t>∂</w:t>
      </w:r>
      <w:r>
        <w:t>active</w:t>
      </w:r>
      <w:r>
        <w:rPr>
          <w:i/>
          <w:vertAlign w:val="subscript"/>
        </w:rPr>
        <w:t>i</w:t>
      </w:r>
    </w:p>
    <w:p w:rsidR="008A6C32" w:rsidRDefault="002B2915">
      <w:pPr>
        <w:spacing w:after="171"/>
        <w:ind w:left="462"/>
      </w:pPr>
      <w:r>
        <w:t>We could use this result to construct an activity status elasticity</w:t>
      </w:r>
    </w:p>
    <w:p w:rsidR="008A6C32" w:rsidRDefault="002B2915">
      <w:pPr>
        <w:tabs>
          <w:tab w:val="center" w:pos="3676"/>
          <w:tab w:val="center" w:pos="4970"/>
        </w:tabs>
        <w:ind w:left="0" w:firstLine="0"/>
      </w:pPr>
      <w:r>
        <w:tab/>
      </w:r>
      <w:r>
        <w:rPr>
          <w:rFonts w:ascii="Cambria" w:eastAsia="Cambria" w:hAnsi="Cambria" w:cs="Cambria"/>
          <w:i/>
        </w:rPr>
        <w:t xml:space="preserve">∂ </w:t>
      </w:r>
      <w:proofErr w:type="gramStart"/>
      <w:r>
        <w:t>Pr[</w:t>
      </w:r>
      <w:proofErr w:type="gramEnd"/>
      <w:r>
        <w:t>resp</w:t>
      </w:r>
      <w:r>
        <w:rPr>
          <w:i/>
          <w:vertAlign w:val="subscript"/>
        </w:rPr>
        <w:t xml:space="preserve">i </w:t>
      </w:r>
      <w:r>
        <w:t>= 1]</w:t>
      </w:r>
      <w:r>
        <w:tab/>
        <w:t>active</w:t>
      </w:r>
      <w:r>
        <w:rPr>
          <w:i/>
          <w:vertAlign w:val="subscript"/>
        </w:rPr>
        <w:t>i</w:t>
      </w:r>
    </w:p>
    <w:p w:rsidR="008A6C32" w:rsidRDefault="002B2915">
      <w:pPr>
        <w:spacing w:after="160"/>
        <w:ind w:left="3314" w:right="1831" w:hanging="309"/>
      </w:pPr>
      <w:r>
        <w:rPr>
          <w:noProof/>
        </w:rPr>
        <mc:AlternateContent>
          <mc:Choice Requires="wpg">
            <w:drawing>
              <wp:inline distT="0" distB="0" distL="0" distR="0">
                <wp:extent cx="1629067" cy="5537"/>
                <wp:effectExtent l="0" t="0" r="0" b="0"/>
                <wp:docPr id="2782" name="Group 2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067" cy="5537"/>
                          <a:chOff x="0" y="0"/>
                          <a:chExt cx="1629067" cy="5537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8515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522">
                                <a:moveTo>
                                  <a:pt x="0" y="0"/>
                                </a:moveTo>
                                <a:lnTo>
                                  <a:pt x="851522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881888" y="0"/>
                            <a:ext cx="7471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179">
                                <a:moveTo>
                                  <a:pt x="0" y="0"/>
                                </a:moveTo>
                                <a:lnTo>
                                  <a:pt x="747179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2" style="width:128.273pt;height:0.436pt;mso-position-horizontal-relative:char;mso-position-vertical-relative:line" coordsize="16290,55">
                <v:shape id="Shape 118" style="position:absolute;width:8515;height:0;left:0;top:0;" coordsize="851522,0" path="m0,0l851522,0">
                  <v:stroke weight="0.436pt" endcap="flat" joinstyle="miter" miterlimit="10" on="true" color="#000000"/>
                  <v:fill on="false" color="#000000" opacity="0"/>
                </v:shape>
                <v:shape id="Shape 124" style="position:absolute;width:7471;height:0;left:8818;top:0;" coordsize="747179,0" path="m0,0l747179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= </w:t>
      </w:r>
      <w:proofErr w:type="gramStart"/>
      <w:r>
        <w:t>Pr[</w:t>
      </w:r>
      <w:proofErr w:type="gramEnd"/>
      <w:r>
        <w:t>resp</w:t>
      </w:r>
      <w:r>
        <w:rPr>
          <w:i/>
          <w:vertAlign w:val="subscript"/>
        </w:rPr>
        <w:t xml:space="preserve">i </w:t>
      </w:r>
      <w:r>
        <w:t>= 0]active</w:t>
      </w:r>
      <w:r>
        <w:rPr>
          <w:i/>
          <w:vertAlign w:val="subscript"/>
        </w:rPr>
        <w:t>i</w:t>
      </w:r>
      <w:r>
        <w:rPr>
          <w:rFonts w:ascii="Cambria" w:eastAsia="Cambria" w:hAnsi="Cambria" w:cs="Cambria"/>
          <w:i/>
        </w:rPr>
        <w:t>β</w:t>
      </w:r>
      <w:r>
        <w:rPr>
          <w:vertAlign w:val="subscript"/>
        </w:rPr>
        <w:t>2</w:t>
      </w:r>
      <w:r>
        <w:t xml:space="preserve">. </w:t>
      </w:r>
      <w:r w:rsidR="00874A9E">
        <w:br/>
      </w:r>
      <w:r w:rsidR="00874A9E">
        <w:rPr>
          <w:rFonts w:ascii="Cambria" w:eastAsia="Cambria" w:hAnsi="Cambria" w:cs="Cambria"/>
          <w:i/>
        </w:rPr>
        <w:t>∂</w:t>
      </w:r>
      <w:r w:rsidR="00874A9E">
        <w:t>active</w:t>
      </w:r>
      <w:r w:rsidR="00874A9E">
        <w:rPr>
          <w:i/>
          <w:vertAlign w:val="subscript"/>
        </w:rPr>
        <w:t>i</w:t>
      </w:r>
      <w:r w:rsidR="00874A9E">
        <w:t xml:space="preserve">          </w:t>
      </w:r>
      <w:proofErr w:type="gramStart"/>
      <w:r>
        <w:t>Pr[</w:t>
      </w:r>
      <w:proofErr w:type="gramEnd"/>
      <w:r>
        <w:t>resp</w:t>
      </w:r>
      <w:r>
        <w:rPr>
          <w:i/>
          <w:vertAlign w:val="subscript"/>
        </w:rPr>
        <w:t xml:space="preserve">i </w:t>
      </w:r>
      <w:r>
        <w:t>= 1]</w:t>
      </w:r>
    </w:p>
    <w:p w:rsidR="008A6C32" w:rsidRDefault="002B2915">
      <w:pPr>
        <w:spacing w:after="245"/>
        <w:ind w:left="462"/>
      </w:pPr>
      <w:r>
        <w:t xml:space="preserve">Use </w:t>
      </w:r>
      <w:proofErr w:type="gramStart"/>
      <w:r>
        <w:t>this results</w:t>
      </w:r>
      <w:proofErr w:type="gramEnd"/>
      <w:r>
        <w:t xml:space="preserve"> to compute the elasticity effect of active status for a 50 years old active male customer. Do t</w:t>
      </w:r>
      <w:r>
        <w:t xml:space="preserve">he same for </w:t>
      </w:r>
      <w:proofErr w:type="gramStart"/>
      <w:r>
        <w:t>an</w:t>
      </w:r>
      <w:proofErr w:type="gramEnd"/>
      <w:r>
        <w:t xml:space="preserve"> 50 years old inactive male customer.</w:t>
      </w:r>
    </w:p>
    <w:p w:rsidR="008A6C32" w:rsidRDefault="002B2915">
      <w:pPr>
        <w:numPr>
          <w:ilvl w:val="0"/>
          <w:numId w:val="2"/>
        </w:numPr>
        <w:spacing w:after="171"/>
        <w:ind w:hanging="392"/>
      </w:pPr>
      <w:r>
        <w:lastRenderedPageBreak/>
        <w:t>The activity status variable is only a dummy variable and hence it can take only two values. It is therefore better to define the elasticity as</w:t>
      </w:r>
    </w:p>
    <w:p w:rsidR="008A6C32" w:rsidRDefault="002B2915">
      <w:pPr>
        <w:spacing w:after="0" w:line="265" w:lineRule="auto"/>
        <w:ind w:left="486" w:right="84"/>
        <w:jc w:val="center"/>
      </w:pPr>
      <w:proofErr w:type="gramStart"/>
      <w:r>
        <w:t>Pr[</w:t>
      </w:r>
      <w:proofErr w:type="gramEnd"/>
      <w:r>
        <w:t>resp</w:t>
      </w:r>
      <w:r>
        <w:rPr>
          <w:i/>
          <w:vertAlign w:val="subscript"/>
        </w:rPr>
        <w:t xml:space="preserve">i </w:t>
      </w:r>
      <w:r>
        <w:t>= 1</w:t>
      </w:r>
      <w:r>
        <w:rPr>
          <w:rFonts w:ascii="Cambria" w:eastAsia="Cambria" w:hAnsi="Cambria" w:cs="Cambria"/>
        </w:rPr>
        <w:t>|</w:t>
      </w:r>
      <w:r>
        <w:t>active</w:t>
      </w:r>
      <w:r>
        <w:rPr>
          <w:i/>
          <w:vertAlign w:val="subscript"/>
        </w:rPr>
        <w:t xml:space="preserve">i </w:t>
      </w:r>
      <w:r>
        <w:t xml:space="preserve">= 1]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r>
        <w:t>Pr[resp</w:t>
      </w:r>
      <w:r>
        <w:rPr>
          <w:i/>
          <w:vertAlign w:val="subscript"/>
        </w:rPr>
        <w:t xml:space="preserve">i </w:t>
      </w:r>
      <w:r>
        <w:t>= 1</w:t>
      </w:r>
      <w:r>
        <w:rPr>
          <w:rFonts w:ascii="Cambria" w:eastAsia="Cambria" w:hAnsi="Cambria" w:cs="Cambria"/>
        </w:rPr>
        <w:t>|</w:t>
      </w:r>
      <w:r>
        <w:t>active</w:t>
      </w:r>
      <w:r>
        <w:rPr>
          <w:i/>
          <w:vertAlign w:val="subscript"/>
        </w:rPr>
        <w:t xml:space="preserve">i </w:t>
      </w:r>
      <w:r>
        <w:t>= 0]</w:t>
      </w:r>
    </w:p>
    <w:p w:rsidR="008A6C32" w:rsidRDefault="002B2915">
      <w:pPr>
        <w:spacing w:after="0" w:line="265" w:lineRule="auto"/>
        <w:ind w:left="486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3004503" cy="5537"/>
                <wp:effectExtent l="0" t="0" r="0" b="0"/>
                <wp:docPr id="2783" name="Group 2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503" cy="5537"/>
                          <a:chOff x="0" y="0"/>
                          <a:chExt cx="3004503" cy="5537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30045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4503">
                                <a:moveTo>
                                  <a:pt x="0" y="0"/>
                                </a:moveTo>
                                <a:lnTo>
                                  <a:pt x="3004503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3" style="width:236.575pt;height:0.436pt;mso-position-horizontal-relative:char;mso-position-vertical-relative:line" coordsize="30045,55">
                <v:shape id="Shape 155" style="position:absolute;width:30045;height:0;left:0;top:0;" coordsize="3004503,0" path="m0,0l3004503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.</w:t>
      </w:r>
    </w:p>
    <w:p w:rsidR="008A6C32" w:rsidRDefault="002B2915">
      <w:pPr>
        <w:spacing w:after="141" w:line="265" w:lineRule="auto"/>
        <w:ind w:left="486" w:right="84"/>
        <w:jc w:val="center"/>
      </w:pPr>
      <w:proofErr w:type="gramStart"/>
      <w:r>
        <w:t>Pr[</w:t>
      </w:r>
      <w:proofErr w:type="gramEnd"/>
      <w:r>
        <w:t>resp</w:t>
      </w:r>
      <w:r>
        <w:rPr>
          <w:i/>
          <w:vertAlign w:val="subscript"/>
        </w:rPr>
        <w:t xml:space="preserve">i </w:t>
      </w:r>
      <w:r>
        <w:t>= 1</w:t>
      </w:r>
      <w:r>
        <w:rPr>
          <w:rFonts w:ascii="Cambria" w:eastAsia="Cambria" w:hAnsi="Cambria" w:cs="Cambria"/>
        </w:rPr>
        <w:t>|</w:t>
      </w:r>
      <w:r>
        <w:t>active</w:t>
      </w:r>
      <w:r>
        <w:rPr>
          <w:i/>
          <w:vertAlign w:val="subscript"/>
        </w:rPr>
        <w:t xml:space="preserve">i </w:t>
      </w:r>
      <w:r>
        <w:t>= 0]</w:t>
      </w:r>
    </w:p>
    <w:p w:rsidR="008A6C32" w:rsidRDefault="002B2915">
      <w:pPr>
        <w:spacing w:after="210"/>
        <w:ind w:left="462"/>
      </w:pPr>
      <w:r>
        <w:t>Show that you can simplify the expression for the elasticity as</w:t>
      </w:r>
    </w:p>
    <w:p w:rsidR="008A6C32" w:rsidRDefault="002B2915">
      <w:pPr>
        <w:spacing w:after="446" w:line="265" w:lineRule="auto"/>
        <w:ind w:left="486" w:right="24"/>
        <w:jc w:val="center"/>
      </w:pPr>
      <w:r>
        <w:t>(exp(</w:t>
      </w:r>
      <w:r>
        <w:rPr>
          <w:rFonts w:ascii="Cambria" w:eastAsia="Cambria" w:hAnsi="Cambria" w:cs="Cambria"/>
          <w:i/>
        </w:rPr>
        <w:t>β</w:t>
      </w:r>
      <w:r>
        <w:rPr>
          <w:vertAlign w:val="subscript"/>
        </w:rPr>
        <w:t>2</w:t>
      </w:r>
      <w:r>
        <w:t xml:space="preserve">)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r>
        <w:t>1)</w:t>
      </w:r>
      <w:r w:rsidR="00C74F04">
        <w:t xml:space="preserve"> </w:t>
      </w:r>
      <w:proofErr w:type="gramStart"/>
      <w:r>
        <w:t>Pr[</w:t>
      </w:r>
      <w:proofErr w:type="gramEnd"/>
      <w:r>
        <w:t>resp</w:t>
      </w:r>
      <w:r>
        <w:rPr>
          <w:i/>
          <w:vertAlign w:val="subscript"/>
        </w:rPr>
        <w:t xml:space="preserve">i </w:t>
      </w:r>
      <w:r>
        <w:t>= 0</w:t>
      </w:r>
      <w:r>
        <w:rPr>
          <w:rFonts w:ascii="Cambria" w:eastAsia="Cambria" w:hAnsi="Cambria" w:cs="Cambria"/>
        </w:rPr>
        <w:t>|</w:t>
      </w:r>
      <w:r>
        <w:t>active</w:t>
      </w:r>
      <w:r>
        <w:rPr>
          <w:i/>
          <w:vertAlign w:val="subscript"/>
        </w:rPr>
        <w:t xml:space="preserve">i </w:t>
      </w:r>
      <w:r>
        <w:t>= 1].</w:t>
      </w:r>
    </w:p>
    <w:p w:rsidR="008A6C32" w:rsidRDefault="002B2915" w:rsidP="00755492">
      <w:pPr>
        <w:numPr>
          <w:ilvl w:val="0"/>
          <w:numId w:val="2"/>
        </w:numPr>
        <w:pBdr>
          <w:bottom w:val="double" w:sz="6" w:space="1" w:color="auto"/>
        </w:pBdr>
        <w:ind w:left="450" w:hanging="389"/>
      </w:pPr>
      <w:r>
        <w:t>Use the formula in (b) to compute the activity elasticity of 50 years old male active customer.</w:t>
      </w:r>
      <w:r w:rsidR="00755492">
        <w:br/>
      </w:r>
    </w:p>
    <w:p w:rsidR="00755492" w:rsidRDefault="00755492" w:rsidP="00755492">
      <w:pPr>
        <w:ind w:left="61" w:firstLine="0"/>
      </w:pPr>
      <w:r>
        <w:br/>
      </w:r>
      <w:r w:rsidRPr="00EE01FD">
        <w:rPr>
          <w:color w:val="0000FF"/>
        </w:rPr>
        <w:t>Answers.</w:t>
      </w:r>
      <w:r>
        <w:br/>
      </w:r>
      <w:r>
        <w:br/>
      </w:r>
      <w:r w:rsidRPr="00EE01FD">
        <w:rPr>
          <w:color w:val="0000FF"/>
        </w:rPr>
        <w:t>(a)</w:t>
      </w:r>
      <w:r w:rsidR="00711211">
        <w:t xml:space="preserve"> The</w:t>
      </w:r>
      <w:r w:rsidR="00F85442">
        <w:t xml:space="preserve"> elasticity of active status for a 50 years old active male customer:</w:t>
      </w:r>
      <w:r w:rsidR="00BA2E43">
        <w:br/>
      </w:r>
      <w:r w:rsidR="00BA2E43">
        <w:br/>
        <w:t xml:space="preserve">      </w:t>
      </w:r>
      <m:oMath>
        <m:r>
          <w:rPr>
            <w:rFonts w:ascii="Cambria Math" w:hAnsi="Cambria Math"/>
          </w:rPr>
          <m:t>V=</m:t>
        </m:r>
        <m:r>
          <w:rPr>
            <w:rFonts w:ascii="Cambria Math" w:hAnsi="Cambria Math"/>
          </w:rPr>
          <m:t>-2.488 + 0.954*1+0.914*1+0.070*50-0.069*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(50/10)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=1.155</m:t>
        </m:r>
      </m:oMath>
      <w:r w:rsidR="00F85442">
        <w:br/>
        <w:t xml:space="preserve">      </w:t>
      </w:r>
      <w:r w:rsidR="005508D7">
        <w:br/>
        <w:t xml:space="preserve">      </w:t>
      </w:r>
      <w:r w:rsidR="005508D7">
        <w:t>Pr[resp</w:t>
      </w:r>
      <w:r w:rsidR="005508D7">
        <w:rPr>
          <w:i/>
          <w:vertAlign w:val="subscript"/>
        </w:rPr>
        <w:t xml:space="preserve">i </w:t>
      </w:r>
      <w:r w:rsidR="005508D7">
        <w:t>= 1] =</w:t>
      </w:r>
      <w:r w:rsidR="005508D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912EAF">
        <w:t xml:space="preserve"> </w:t>
      </w:r>
      <w:r w:rsidR="005508D7">
        <w:br/>
      </w:r>
      <w:r w:rsidR="00F85442">
        <w:br/>
        <w:t xml:space="preserve">      </w:t>
      </w:r>
      <w:r w:rsidR="00F85442">
        <w:t>Pr[resp</w:t>
      </w:r>
      <w:r w:rsidR="00F85442">
        <w:rPr>
          <w:i/>
          <w:vertAlign w:val="subscript"/>
        </w:rPr>
        <w:t xml:space="preserve">i </w:t>
      </w:r>
      <w:r w:rsidR="00F85442">
        <w:t>= 0]active</w:t>
      </w:r>
      <w:r w:rsidR="00F85442">
        <w:rPr>
          <w:i/>
          <w:vertAlign w:val="subscript"/>
        </w:rPr>
        <w:t>i</w:t>
      </w:r>
      <w:r w:rsidR="00F85442">
        <w:rPr>
          <w:rFonts w:ascii="Cambria" w:eastAsia="Cambria" w:hAnsi="Cambria" w:cs="Cambria"/>
          <w:i/>
        </w:rPr>
        <w:t>β</w:t>
      </w:r>
      <w:r w:rsidR="00F85442">
        <w:rPr>
          <w:vertAlign w:val="subscript"/>
        </w:rPr>
        <w:t>2</w:t>
      </w:r>
      <w:r w:rsidR="00F85442">
        <w:t xml:space="preserve">= </w:t>
      </w:r>
      <w:r w:rsidR="005508D7">
        <w:t>(1</w:t>
      </w:r>
      <w:r w:rsidR="00F36564">
        <w:t xml:space="preserve"> </w:t>
      </w:r>
      <w:r w:rsidR="005508D7">
        <w:t>-</w:t>
      </w:r>
      <w:r w:rsidR="00F36564">
        <w:t xml:space="preserve"> </w:t>
      </w:r>
      <w:r w:rsidR="00F36564">
        <w:t>Pr[resp</w:t>
      </w:r>
      <w:r w:rsidR="00F36564">
        <w:rPr>
          <w:i/>
          <w:vertAlign w:val="subscript"/>
        </w:rPr>
        <w:t xml:space="preserve">i </w:t>
      </w:r>
      <w:r w:rsidR="00F36564">
        <w:t>= 1]</w:t>
      </w:r>
      <w:r w:rsidR="00F36564">
        <w:t>)*active</w:t>
      </w:r>
      <w:r w:rsidR="00F36564">
        <w:rPr>
          <w:vertAlign w:val="subscript"/>
        </w:rPr>
        <w:t>i</w:t>
      </w:r>
      <w:r w:rsidR="00F36564">
        <w:t>*</w:t>
      </w:r>
      <w:r w:rsidR="00F36564" w:rsidRPr="00F36564">
        <w:rPr>
          <w:rFonts w:ascii="Cambria" w:eastAsia="Cambria" w:hAnsi="Cambria" w:cs="Cambria"/>
          <w:i/>
        </w:rPr>
        <w:t xml:space="preserve"> </w:t>
      </w:r>
      <w:r w:rsidR="00F36564">
        <w:rPr>
          <w:rFonts w:ascii="Cambria" w:eastAsia="Cambria" w:hAnsi="Cambria" w:cs="Cambria"/>
          <w:i/>
        </w:rPr>
        <w:t>β</w:t>
      </w:r>
      <w:r w:rsidR="00F36564">
        <w:rPr>
          <w:vertAlign w:val="subscript"/>
        </w:rPr>
        <w:t>2</w:t>
      </w:r>
      <w:r w:rsidR="00F36564">
        <w:rPr>
          <w:vertAlign w:val="subscript"/>
        </w:rPr>
        <w:t xml:space="preserve"> </w:t>
      </w:r>
      <w:r w:rsidR="00F36564">
        <w:t xml:space="preserve">= </w:t>
      </w:r>
      <w:r w:rsidR="00D14807">
        <w:t>(1</w:t>
      </w:r>
      <w:r w:rsidR="00912EAF">
        <w:t xml:space="preserve"> </w:t>
      </w:r>
      <w:r w:rsidR="00D14807">
        <w:t>-</w:t>
      </w:r>
      <w:r w:rsidR="00912EA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(V)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(V)</m:t>
            </m:r>
          </m:den>
        </m:f>
      </m:oMath>
      <w:r w:rsidR="00D14807">
        <w:t xml:space="preserve">)*1*0.914 = </w:t>
      </w:r>
      <w:r w:rsidR="00D14807" w:rsidRPr="00450148">
        <w:rPr>
          <w:color w:val="0000FF"/>
        </w:rPr>
        <w:t>0.219</w:t>
      </w:r>
      <w:r w:rsidR="00267C70">
        <w:br/>
      </w:r>
      <w:r w:rsidR="00267C70">
        <w:br/>
      </w:r>
      <w:r w:rsidR="00267C70">
        <w:t xml:space="preserve">The elasticity of active status for a 50 years old </w:t>
      </w:r>
      <w:r w:rsidR="00B87D62">
        <w:t>in</w:t>
      </w:r>
      <w:r w:rsidR="00267C70">
        <w:t>active male customer</w:t>
      </w:r>
      <w:r w:rsidR="00267C70">
        <w:t xml:space="preserve"> is </w:t>
      </w:r>
      <w:r w:rsidR="00267C70" w:rsidRPr="00450148">
        <w:rPr>
          <w:color w:val="0000FF"/>
        </w:rPr>
        <w:t>0</w:t>
      </w:r>
      <w:r w:rsidR="00F40BA0">
        <w:t xml:space="preserve"> since active</w:t>
      </w:r>
      <w:r w:rsidR="00F40BA0">
        <w:rPr>
          <w:vertAlign w:val="subscript"/>
        </w:rPr>
        <w:t>i</w:t>
      </w:r>
      <w:r w:rsidR="00F40BA0">
        <w:t xml:space="preserve"> = 0</w:t>
      </w:r>
      <w:r w:rsidR="00267C70">
        <w:t>.</w:t>
      </w:r>
    </w:p>
    <w:p w:rsidR="00CD3162" w:rsidRPr="00CD3162" w:rsidRDefault="00755492" w:rsidP="00287888">
      <w:pPr>
        <w:ind w:left="61" w:firstLine="0"/>
      </w:pPr>
      <w:r>
        <w:br/>
      </w:r>
      <w:r w:rsidRPr="00EE01FD">
        <w:rPr>
          <w:color w:val="0000FF"/>
        </w:rPr>
        <w:t>(b)</w:t>
      </w:r>
      <w:r>
        <w:t xml:space="preserve"> </w:t>
      </w:r>
      <w:r w:rsidR="00DD7AE9">
        <w:t>The elasticity is</w:t>
      </w:r>
      <w:r w:rsidR="00DD7AE9">
        <w:br/>
      </w:r>
      <w:r w:rsidR="00DD7AE9">
        <w:br/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resp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active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resp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active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-1=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 + exp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male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eastAsia="Cambria" w:hAnsi="Cambria Math" w:cs="Cambria"/>
              </w:rPr>
              <m:t xml:space="preserve"> </m:t>
            </m:r>
            <m:sSub>
              <m:sSubPr>
                <m:ctrlPr>
                  <w:rPr>
                    <w:rFonts w:ascii="Cambria Math" w:eastAsia="Cambria" w:hAnsi="Cambria Math" w:cs="Cambria"/>
                    <w:i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age</m:t>
                </m:r>
              </m:e>
              <m:sub>
                <m:r>
                  <w:rPr>
                    <w:rFonts w:ascii="Cambria Math" w:eastAsia="Cambria" w:hAnsi="Cambria Math" w:cs="Cambr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eastAsia="Cambria" w:hAnsi="Cambria Math" w:cs="Cambria"/>
                    <w:i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age</m:t>
                </m:r>
              </m:e>
              <m:sub>
                <m:r>
                  <w:rPr>
                    <w:rFonts w:ascii="Cambria Math" w:eastAsia="Cambria" w:hAnsi="Cambria Math" w:cs="Cambr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/10</m:t>
            </m:r>
            <m:sSup>
              <m:sSupPr>
                <m:ctrlPr>
                  <w:rPr>
                    <w:rFonts w:ascii="Cambria Math" w:hAnsi="Cambria Math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)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 + exp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male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eastAsia="Cambria" w:hAnsi="Cambria Math" w:cs="Cambria"/>
              </w:rPr>
              <m:t xml:space="preserve"> </m:t>
            </m:r>
            <m:sSub>
              <m:sSubPr>
                <m:ctrlPr>
                  <w:rPr>
                    <w:rFonts w:ascii="Cambria Math" w:eastAsia="Cambria" w:hAnsi="Cambria Math" w:cs="Cambria"/>
                    <w:i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age</m:t>
                </m:r>
              </m:e>
              <m:sub>
                <m:r>
                  <w:rPr>
                    <w:rFonts w:ascii="Cambria Math" w:eastAsia="Cambria" w:hAnsi="Cambria Math" w:cs="Cambr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eastAsia="Cambria" w:hAnsi="Cambria Math" w:cs="Cambria"/>
                    <w:i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age</m:t>
                </m:r>
              </m:e>
              <m:sub>
                <m:r>
                  <w:rPr>
                    <w:rFonts w:ascii="Cambria Math" w:eastAsia="Cambria" w:hAnsi="Cambria Math" w:cs="Cambr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/10</m:t>
            </m:r>
            <m:sSup>
              <m:sSupPr>
                <m:ctrlPr>
                  <w:rPr>
                    <w:rFonts w:ascii="Cambria Math" w:hAnsi="Cambria Math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)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w:br/>
        </m:r>
      </m:oMath>
    </w:p>
    <w:p w:rsidR="008D0EF2" w:rsidRPr="008D0EF2" w:rsidRDefault="00CD3162" w:rsidP="00D84E62">
      <w:pPr>
        <w:pStyle w:val="HTMLPreformatted"/>
        <w:shd w:val="clear" w:color="auto" w:fill="FFFFFF"/>
        <w:ind w:left="90" w:firstLine="237"/>
        <w:rPr>
          <w:rFonts w:ascii="Courier New" w:eastAsia="Times New Roman" w:hAnsi="Courier New" w:cs="Courier New"/>
          <w:sz w:val="18"/>
          <w:szCs w:val="18"/>
        </w:rPr>
      </w:pPr>
      <w:r>
        <w:t xml:space="preserve">                        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+exp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 xml:space="preserve"> -[1+exp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 + exp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Calibri"/>
                <w:i/>
                <w:color w:val="0000FF"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color w:val="0000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F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0000FF"/>
              </w:rPr>
              <m:t>-1</m:t>
            </m:r>
          </m:num>
          <m:den>
            <m:r>
              <w:rPr>
                <w:rFonts w:ascii="Cambria Math" w:hAnsi="Cambria Math"/>
                <w:color w:val="0000FF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exp⁡</m:t>
            </m:r>
            <m:r>
              <w:rPr>
                <w:rFonts w:ascii="Cambria Math" w:hAnsi="Cambria Math"/>
                <w:color w:val="0000FF"/>
              </w:rPr>
              <m:t>(V)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D7E9C">
        <w:t xml:space="preserve"> </w:t>
      </w:r>
      <w:r w:rsidR="00444D0E">
        <w:br/>
      </w:r>
      <w:r w:rsidR="00444D0E">
        <w:br/>
        <w:t xml:space="preserve"> where </w:t>
      </w:r>
      <m:oMath>
        <m:r>
          <w:rPr>
            <w:rFonts w:ascii="Cambria Math" w:hAnsi="Cambria Math"/>
          </w:rPr>
          <m:t xml:space="preserve">V= 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  <w:vertAlign w:val="subscript"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β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male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+ 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="Cambria" w:hAnsi="Cambria Math" w:cs="Cambria"/>
          </w:rPr>
          <m:t xml:space="preserve"> </m:t>
        </m:r>
        <m:sSub>
          <m:sSubPr>
            <m:ctrlPr>
              <w:rPr>
                <w:rFonts w:ascii="Cambria Math" w:eastAsia="Cambria" w:hAnsi="Cambria Math" w:cs="Cambri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age</m:t>
            </m:r>
          </m:e>
          <m:sub>
            <m:r>
              <w:rPr>
                <w:rFonts w:ascii="Cambria Math" w:eastAsia="Cambria" w:hAnsi="Cambria Math" w:cs="Cambr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eastAsia="Cambria" w:hAnsi="Cambria Math" w:cs="Cambri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age</m:t>
            </m:r>
          </m:e>
          <m:sub>
            <m:r>
              <w:rPr>
                <w:rFonts w:ascii="Cambria Math" w:eastAsia="Cambria" w:hAnsi="Cambria Math" w:cs="Cambr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/10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)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 w:rsidR="00755492">
        <w:br/>
      </w:r>
      <w:r w:rsidR="00244E40">
        <w:br/>
        <w:t xml:space="preserve"> Since </w:t>
      </w:r>
      <m:oMath>
        <m:func>
          <m:funcPr>
            <m:ctrlPr>
              <w:rPr>
                <w:rFonts w:ascii="Cambria Math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FF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resp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FF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active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=1</m:t>
                </m:r>
              </m:e>
            </m:d>
          </m:e>
        </m:func>
        <m:r>
          <w:rPr>
            <w:rFonts w:ascii="Cambria Math" w:hAnsi="Cambria Math"/>
          </w:rPr>
          <m:t xml:space="preserve">=1-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active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d>
          </m:e>
        </m:func>
      </m:oMath>
      <w:r w:rsidR="005C2FD9">
        <w:br/>
      </w:r>
      <w:r w:rsidR="00244E40">
        <w:br/>
        <w:t xml:space="preserve"> </w:t>
      </w:r>
      <w:r w:rsidR="008E3822">
        <w:t xml:space="preserve"> </w:t>
      </w:r>
      <w:r w:rsidR="00687E0E">
        <w:t xml:space="preserve">                 </w:t>
      </w:r>
      <w:r w:rsidR="00FB2686">
        <w:t xml:space="preserve"> </w:t>
      </w:r>
      <w:r w:rsidR="005C2FD9">
        <w:t xml:space="preserve">        </w:t>
      </w:r>
      <m:oMath>
        <m:r>
          <w:rPr>
            <w:rFonts w:ascii="Cambria Math" w:hAnsi="Cambria Math"/>
          </w:rPr>
          <m:t xml:space="preserve">=1- 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vertAlign w:val="subscript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male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+ 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eastAsia="Cambria" w:hAnsi="Cambria Math" w:cs="Cambria"/>
              </w:rPr>
              <m:t xml:space="preserve"> </m:t>
            </m:r>
            <m:sSub>
              <m:sSubPr>
                <m:ctrlPr>
                  <w:rPr>
                    <w:rFonts w:ascii="Cambria Math" w:eastAsia="Cambria" w:hAnsi="Cambria Math" w:cs="Cambri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age</m:t>
                </m:r>
              </m:e>
              <m:sub>
                <m:r>
                  <w:rPr>
                    <w:rFonts w:ascii="Cambria Math" w:eastAsia="Cambria" w:hAnsi="Cambria Math" w:cs="Cambr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eastAsia="Cambria" w:hAnsi="Cambria Math" w:cs="Cambri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age</m:t>
                </m:r>
              </m:e>
              <m:sub>
                <m:r>
                  <w:rPr>
                    <w:rFonts w:ascii="Cambria Math" w:eastAsia="Cambria" w:hAnsi="Cambria Math" w:cs="Cambr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/10</m:t>
            </m:r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)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exp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vertAlign w:val="subscript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male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+ 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eastAsia="Cambria" w:hAnsi="Cambria Math" w:cs="Cambria"/>
              </w:rPr>
              <m:t xml:space="preserve"> </m:t>
            </m:r>
            <m:sSub>
              <m:sSubPr>
                <m:ctrlPr>
                  <w:rPr>
                    <w:rFonts w:ascii="Cambria Math" w:eastAsia="Cambria" w:hAnsi="Cambria Math" w:cs="Cambri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age</m:t>
                </m:r>
              </m:e>
              <m:sub>
                <m:r>
                  <w:rPr>
                    <w:rFonts w:ascii="Cambria Math" w:eastAsia="Cambria" w:hAnsi="Cambria Math" w:cs="Cambr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eastAsia="Cambria" w:hAnsi="Cambria Math" w:cs="Cambri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</w:rPr>
                  <m:t>age</m:t>
                </m:r>
              </m:e>
              <m:sub>
                <m:r>
                  <w:rPr>
                    <w:rFonts w:ascii="Cambria Math" w:eastAsia="Cambria" w:hAnsi="Cambria Math" w:cs="Cambr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/10</m:t>
            </m:r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)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 w:cs="Calibri"/>
                <w:i/>
                <w:color w:val="0000FF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exp⁡</m:t>
            </m:r>
            <m:r>
              <w:rPr>
                <w:rFonts w:ascii="Cambria Math" w:hAnsi="Cambria Math"/>
                <w:color w:val="0000FF"/>
              </w:rPr>
              <m:t>(V)</m:t>
            </m:r>
          </m:den>
        </m:f>
      </m:oMath>
      <w:r w:rsidR="00336F5D">
        <w:br/>
        <w:t xml:space="preserve"> Th</w:t>
      </w:r>
      <w:r w:rsidR="008E3822">
        <w:t>us,</w:t>
      </w:r>
      <w:r w:rsidR="00336F5D">
        <w:t xml:space="preserve"> the elasticity is:</w:t>
      </w:r>
      <w:r w:rsidR="00336F5D">
        <w:br/>
        <w:t xml:space="preserve"> </w:t>
      </w:r>
      <w:r w:rsidR="008E3822">
        <w:t xml:space="preserve">   </w:t>
      </w:r>
      <w:r w:rsidR="00336F5D">
        <w:t xml:space="preserve">           </w:t>
      </w:r>
      <w:r w:rsidR="008E3822">
        <w:t xml:space="preserve">      </w:t>
      </w:r>
      <w:r w:rsidR="00336F5D">
        <w:t xml:space="preserve">      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(V)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color w:val="0000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F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0000FF"/>
              </w:rPr>
              <m:t>-1</m:t>
            </m:r>
          </m:e>
        </m:d>
        <m:r>
          <w:rPr>
            <w:rFonts w:ascii="Cambria Math" w:hAnsi="Cambria Math"/>
            <w:color w:val="0000FF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FF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resp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FF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active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=1</m:t>
                </m:r>
              </m:e>
            </m:d>
          </m:e>
        </m:func>
      </m:oMath>
      <w:r w:rsidR="00336F5D">
        <w:br/>
      </w:r>
      <w:r w:rsidR="00755492">
        <w:br/>
      </w:r>
      <w:r w:rsidR="00755492" w:rsidRPr="00EE01FD">
        <w:rPr>
          <w:color w:val="0000FF"/>
        </w:rPr>
        <w:t>(c)</w:t>
      </w:r>
      <w:r w:rsidR="00755492">
        <w:t xml:space="preserve"> </w:t>
      </w:r>
      <w:r w:rsidR="000339C0">
        <w:t>From the formula in (b), the activity elasticity of 50 years old male active customer:</w:t>
      </w:r>
      <w:r w:rsidR="000339C0">
        <w:br/>
      </w:r>
      <w:r w:rsidR="00A36168">
        <w:br/>
      </w:r>
      <w:r w:rsidR="0064000E">
        <w:t xml:space="preserve">   </w:t>
      </w:r>
      <w:r w:rsidR="0064000E">
        <w:t xml:space="preserve">   </w:t>
      </w:r>
      <m:oMath>
        <m:r>
          <w:rPr>
            <w:rFonts w:ascii="Cambria Math" w:hAnsi="Cambria Math"/>
          </w:rPr>
          <m:t>V=-2.488 + 0.954*1+0.914*1+0.070*50-0.069*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(50/10)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=1.155</m:t>
        </m:r>
      </m:oMath>
      <w:r w:rsidR="000339C0">
        <w:br/>
        <w:t xml:space="preserve">      </w:t>
      </w:r>
      <m:oMath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color w:val="0000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F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0000FF"/>
              </w:rPr>
              <m:t>-1</m:t>
            </m:r>
          </m:e>
        </m:d>
        <m:r>
          <w:rPr>
            <w:rFonts w:ascii="Cambria Math" w:hAnsi="Cambria Math"/>
            <w:color w:val="0000FF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FF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resp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FF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active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=1</m:t>
                </m:r>
              </m:e>
            </m:d>
          </m:e>
        </m:func>
        <m:r>
          <w:rPr>
            <w:rFonts w:ascii="Cambria Math" w:hAnsi="Cambria Math"/>
            <w:color w:val="0000FF"/>
          </w:rPr>
          <m:t>=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color w:val="0000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exp</m:t>
                </m: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0.914</m:t>
                    </m:r>
                  </m:e>
                </m:d>
              </m:e>
            </m:func>
            <m:r>
              <w:rPr>
                <w:rFonts w:ascii="Cambria Math" w:hAnsi="Cambria Math"/>
                <w:color w:val="0000FF"/>
              </w:rPr>
              <m:t>-1</m:t>
            </m:r>
          </m:e>
        </m:d>
        <m:r>
          <w:rPr>
            <w:rFonts w:ascii="Cambria Math" w:hAnsi="Cambria Math"/>
            <w:color w:val="0000FF"/>
          </w:rPr>
          <m:t>*</m:t>
        </m:r>
        <m:f>
          <m:fPr>
            <m:ctrlPr>
              <w:rPr>
                <w:rFonts w:ascii="Cambria Math" w:hAnsi="Cambria Math" w:cs="Calibri"/>
                <w:i/>
                <w:color w:val="0000FF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exp⁡</m:t>
            </m:r>
            <m:r>
              <w:rPr>
                <w:rFonts w:ascii="Cambria Math" w:hAnsi="Cambria Math"/>
                <w:color w:val="0000FF"/>
              </w:rPr>
              <m:t>(V)</m:t>
            </m:r>
          </m:den>
        </m:f>
      </m:oMath>
      <w:r w:rsidR="00755492">
        <w:br/>
      </w:r>
      <w:r w:rsidR="0064000E">
        <w:t xml:space="preserve">                        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0.914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1.155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0000FF"/>
          </w:rPr>
          <m:t>0.358</m:t>
        </m:r>
      </m:oMath>
      <w:r w:rsidR="008D0EF2">
        <w:rPr>
          <w:color w:val="0000FF"/>
        </w:rPr>
        <w:br/>
      </w:r>
      <w:r w:rsidR="008D0EF2">
        <w:rPr>
          <w:color w:val="0000FF"/>
        </w:rPr>
        <w:br/>
      </w:r>
      <w:r w:rsidR="008D0EF2">
        <w:rPr>
          <w:color w:val="0000FF"/>
        </w:rPr>
        <w:br/>
      </w:r>
      <w:r w:rsidR="008D0EF2">
        <w:rPr>
          <w:color w:val="0000FF"/>
        </w:rPr>
        <w:lastRenderedPageBreak/>
        <w:t>===== Python code =====</w:t>
      </w:r>
      <w:r w:rsidR="008D0EF2">
        <w:rPr>
          <w:color w:val="0000FF"/>
        </w:rPr>
        <w:br/>
      </w:r>
      <w:r w:rsidR="008D0EF2">
        <w:rPr>
          <w:color w:val="0000FF"/>
        </w:rPr>
        <w:br/>
      </w:r>
      <w:r w:rsidR="008D0EF2" w:rsidRPr="008D0E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math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br/>
      </w:r>
      <w:r w:rsidR="008D0EF2" w:rsidRPr="008D0E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 xml:space="preserve">numpy </w:t>
      </w:r>
      <w:r w:rsidR="008D0EF2" w:rsidRPr="008D0E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np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br/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br/>
      </w:r>
      <w:r w:rsidR="008D0EF2" w:rsidRPr="008D0E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#(a)</w:t>
      </w:r>
      <w:r w:rsidR="008D0EF2" w:rsidRPr="008D0E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="008D0EF2" w:rsidRPr="008D0E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V = -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2.488 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 xml:space="preserve">+ 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0.954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*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+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0.914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*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+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0.070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*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-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0.069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*(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/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)**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P1 = math.exp(V)/(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+math.exp(V))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br/>
        <w:t>q1 = (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-P1)*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*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0.914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="008D0EF2" w:rsidRPr="008D0EF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(V, P1, q1)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br/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br/>
      </w:r>
      <w:r w:rsidR="008D0EF2" w:rsidRPr="008D0E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(c)</w:t>
      </w:r>
      <w:r w:rsidR="008D0EF2" w:rsidRPr="008D0E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="008D0EF2" w:rsidRPr="008D0E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q3 = (math.exp(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0.914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)-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)/(</w:t>
      </w:r>
      <w:r w:rsidR="008D0EF2" w:rsidRPr="008D0EF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+math.exp(V))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br/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br/>
      </w:r>
      <w:r w:rsidR="008D0EF2" w:rsidRPr="008D0EF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="008D0EF2" w:rsidRPr="008D0EF2">
        <w:rPr>
          <w:rFonts w:ascii="Courier New" w:eastAsia="Times New Roman" w:hAnsi="Courier New" w:cs="Courier New"/>
          <w:sz w:val="18"/>
          <w:szCs w:val="18"/>
        </w:rPr>
        <w:t>(q3)</w:t>
      </w:r>
    </w:p>
    <w:p w:rsidR="00755492" w:rsidRPr="00CD3162" w:rsidRDefault="008D0EF2" w:rsidP="00755492">
      <w:pPr>
        <w:ind w:left="61" w:firstLine="0"/>
      </w:pPr>
      <w:r>
        <w:rPr>
          <w:color w:val="0000FF"/>
        </w:rPr>
        <w:br/>
      </w:r>
    </w:p>
    <w:sectPr w:rsidR="00755492" w:rsidRPr="00CD31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915" w:rsidRDefault="002B2915" w:rsidP="001A1B11">
      <w:pPr>
        <w:spacing w:after="0" w:line="240" w:lineRule="auto"/>
      </w:pPr>
      <w:r>
        <w:separator/>
      </w:r>
    </w:p>
  </w:endnote>
  <w:endnote w:type="continuationSeparator" w:id="0">
    <w:p w:rsidR="002B2915" w:rsidRDefault="002B2915" w:rsidP="001A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11" w:rsidRDefault="001A1B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0681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1A1B11" w:rsidRDefault="001A1B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1B11" w:rsidRDefault="001A1B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11" w:rsidRDefault="001A1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915" w:rsidRDefault="002B2915" w:rsidP="001A1B11">
      <w:pPr>
        <w:spacing w:after="0" w:line="240" w:lineRule="auto"/>
      </w:pPr>
      <w:r>
        <w:separator/>
      </w:r>
    </w:p>
  </w:footnote>
  <w:footnote w:type="continuationSeparator" w:id="0">
    <w:p w:rsidR="002B2915" w:rsidRDefault="002B2915" w:rsidP="001A1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11" w:rsidRDefault="001A1B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11" w:rsidRDefault="001A1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11" w:rsidRDefault="001A1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C24A8"/>
    <w:multiLevelType w:val="hybridMultilevel"/>
    <w:tmpl w:val="D39CA5BC"/>
    <w:lvl w:ilvl="0" w:tplc="94CE2192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8AC5EA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5084A8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2C218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7E605C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A2A61C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1419A2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5E87BC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923EA4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274080"/>
    <w:multiLevelType w:val="hybridMultilevel"/>
    <w:tmpl w:val="3A8091D6"/>
    <w:lvl w:ilvl="0" w:tplc="45D699C2">
      <w:start w:val="1"/>
      <w:numFmt w:val="lowerLetter"/>
      <w:lvlText w:val="(%1)"/>
      <w:lvlJc w:val="left"/>
      <w:pPr>
        <w:ind w:left="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D0ED32">
      <w:start w:val="1"/>
      <w:numFmt w:val="lowerLetter"/>
      <w:lvlText w:val="%2"/>
      <w:lvlJc w:val="left"/>
      <w:pPr>
        <w:ind w:left="1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D407B6">
      <w:start w:val="1"/>
      <w:numFmt w:val="lowerRoman"/>
      <w:lvlText w:val="%3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7822AE">
      <w:start w:val="1"/>
      <w:numFmt w:val="decimal"/>
      <w:lvlText w:val="%4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827CAE">
      <w:start w:val="1"/>
      <w:numFmt w:val="lowerLetter"/>
      <w:lvlText w:val="%5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801DB2">
      <w:start w:val="1"/>
      <w:numFmt w:val="lowerRoman"/>
      <w:lvlText w:val="%6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76AF7E">
      <w:start w:val="1"/>
      <w:numFmt w:val="decimal"/>
      <w:lvlText w:val="%7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DC6828">
      <w:start w:val="1"/>
      <w:numFmt w:val="lowerLetter"/>
      <w:lvlText w:val="%8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4E25C6">
      <w:start w:val="1"/>
      <w:numFmt w:val="lowerRoman"/>
      <w:lvlText w:val="%9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C32"/>
    <w:rsid w:val="000339C0"/>
    <w:rsid w:val="000B5AAB"/>
    <w:rsid w:val="00184BF6"/>
    <w:rsid w:val="001A1B11"/>
    <w:rsid w:val="001F4C46"/>
    <w:rsid w:val="00244E40"/>
    <w:rsid w:val="00267C70"/>
    <w:rsid w:val="00287888"/>
    <w:rsid w:val="002B2915"/>
    <w:rsid w:val="00336F5D"/>
    <w:rsid w:val="00371EF2"/>
    <w:rsid w:val="003977FC"/>
    <w:rsid w:val="00426DC6"/>
    <w:rsid w:val="00444D0E"/>
    <w:rsid w:val="00450148"/>
    <w:rsid w:val="00497EC6"/>
    <w:rsid w:val="005508D7"/>
    <w:rsid w:val="005A505E"/>
    <w:rsid w:val="005C2FD9"/>
    <w:rsid w:val="005D7E9C"/>
    <w:rsid w:val="0064000E"/>
    <w:rsid w:val="00687E0E"/>
    <w:rsid w:val="00711211"/>
    <w:rsid w:val="00755492"/>
    <w:rsid w:val="007828DF"/>
    <w:rsid w:val="00874A9E"/>
    <w:rsid w:val="008A6C32"/>
    <w:rsid w:val="008D0EF2"/>
    <w:rsid w:val="008E3822"/>
    <w:rsid w:val="00912EAF"/>
    <w:rsid w:val="00937DA0"/>
    <w:rsid w:val="0096167E"/>
    <w:rsid w:val="00A36168"/>
    <w:rsid w:val="00B738E3"/>
    <w:rsid w:val="00B8774F"/>
    <w:rsid w:val="00B87D62"/>
    <w:rsid w:val="00BA2E43"/>
    <w:rsid w:val="00C33EEF"/>
    <w:rsid w:val="00C74F04"/>
    <w:rsid w:val="00CD3162"/>
    <w:rsid w:val="00D14807"/>
    <w:rsid w:val="00D84E62"/>
    <w:rsid w:val="00DD7AE9"/>
    <w:rsid w:val="00E405B0"/>
    <w:rsid w:val="00EA443C"/>
    <w:rsid w:val="00EE01FD"/>
    <w:rsid w:val="00F029B0"/>
    <w:rsid w:val="00F36564"/>
    <w:rsid w:val="00F40BA0"/>
    <w:rsid w:val="00F85442"/>
    <w:rsid w:val="00FB2686"/>
    <w:rsid w:val="00FE2D88"/>
    <w:rsid w:val="00F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1DE0"/>
  <w15:docId w15:val="{920763CC-13AD-4FB9-8886-5AA2EDEE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52" w:lineRule="auto"/>
      <w:ind w:left="33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08D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EF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EF2"/>
    <w:rPr>
      <w:rFonts w:ascii="Consolas" w:eastAsia="Calibri" w:hAnsi="Consolas" w:cs="Consolas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1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1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A1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1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E6"/>
    <w:rsid w:val="000D18E6"/>
    <w:rsid w:val="00E5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18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tliu</dc:creator>
  <cp:keywords/>
  <cp:lastModifiedBy>tliu</cp:lastModifiedBy>
  <cp:revision>45</cp:revision>
  <dcterms:created xsi:type="dcterms:W3CDTF">2017-12-03T15:06:00Z</dcterms:created>
  <dcterms:modified xsi:type="dcterms:W3CDTF">2017-12-03T19:19:00Z</dcterms:modified>
</cp:coreProperties>
</file>