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6CFE3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>ФЕДЕРАЛЬНОЕ ГОСУДАРСТВЕННОЕ АВТОНОМНОЕ ОБРАЗОВАТЕЛЬНОЕ УЧРЕЖДЕНИЕ ВЫСШЕГО ОБРАЗОВАНИЯ</w:t>
      </w:r>
    </w:p>
    <w:p w14:paraId="56823797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>«НАЦИОНАЛЬНЫЙ ИССЛЕДОВАТЕЛЬСКИЙ УНИВЕРСИТЕТ ИТМО»</w:t>
      </w:r>
    </w:p>
    <w:p w14:paraId="5C9B8D12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>Университет ИТМО</w:t>
      </w:r>
    </w:p>
    <w:p w14:paraId="567FD6FC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 xml:space="preserve"> </w:t>
      </w:r>
    </w:p>
    <w:p w14:paraId="01676D86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 xml:space="preserve"> </w:t>
      </w:r>
    </w:p>
    <w:p w14:paraId="77E15756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 xml:space="preserve"> </w:t>
      </w:r>
    </w:p>
    <w:p w14:paraId="1AE07E26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 xml:space="preserve"> </w:t>
      </w:r>
    </w:p>
    <w:p w14:paraId="31543938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 xml:space="preserve"> </w:t>
      </w:r>
    </w:p>
    <w:p w14:paraId="0723E2C7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 xml:space="preserve"> </w:t>
      </w:r>
    </w:p>
    <w:p w14:paraId="06BFA012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 xml:space="preserve"> </w:t>
      </w:r>
    </w:p>
    <w:p w14:paraId="006C99BA" w14:textId="572E7460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  <w:r w:rsidRPr="004C6568">
        <w:t xml:space="preserve">Отчёт по лабораторной работе № </w:t>
      </w:r>
      <w:r w:rsidR="001468E6" w:rsidRPr="004C6568">
        <w:rPr>
          <w:lang w:val="ru-RU"/>
        </w:rPr>
        <w:t>3</w:t>
      </w:r>
    </w:p>
    <w:p w14:paraId="6152171C" w14:textId="45391830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>«</w:t>
      </w:r>
      <w:proofErr w:type="spellStart"/>
      <w:r w:rsidR="001468E6" w:rsidRPr="004C6568">
        <w:rPr>
          <w:lang w:val="ru-RU"/>
        </w:rPr>
        <w:t>Бутстрап</w:t>
      </w:r>
      <w:proofErr w:type="spellEnd"/>
      <w:r w:rsidR="001468E6" w:rsidRPr="004C6568">
        <w:rPr>
          <w:lang w:val="ru-RU"/>
        </w:rPr>
        <w:t>-оценки</w:t>
      </w:r>
      <w:r w:rsidRPr="004C6568">
        <w:t>»</w:t>
      </w:r>
    </w:p>
    <w:p w14:paraId="254D8343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 xml:space="preserve"> </w:t>
      </w:r>
    </w:p>
    <w:p w14:paraId="29B16A79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 xml:space="preserve"> </w:t>
      </w:r>
    </w:p>
    <w:p w14:paraId="164E623A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 xml:space="preserve"> </w:t>
      </w:r>
    </w:p>
    <w:p w14:paraId="581AFC5F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 xml:space="preserve"> </w:t>
      </w:r>
    </w:p>
    <w:p w14:paraId="1E50B649" w14:textId="77777777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 xml:space="preserve"> </w:t>
      </w:r>
    </w:p>
    <w:p w14:paraId="196DC5F8" w14:textId="17B90B85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</w:pPr>
      <w:r w:rsidRPr="004C6568">
        <w:t>Выполнил</w:t>
      </w:r>
      <w:r w:rsidR="002653F6" w:rsidRPr="004C6568">
        <w:rPr>
          <w:lang w:val="ru-RU"/>
        </w:rPr>
        <w:t>и</w:t>
      </w:r>
      <w:r w:rsidRPr="004C6568">
        <w:t xml:space="preserve"> работу:</w:t>
      </w:r>
    </w:p>
    <w:p w14:paraId="5278E678" w14:textId="77777777" w:rsidR="00D02289" w:rsidRPr="004C6568" w:rsidRDefault="00E51CA8" w:rsidP="00F4268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  <w:rPr>
          <w:lang w:val="ru-RU"/>
        </w:rPr>
      </w:pPr>
      <w:r w:rsidRPr="004C6568">
        <w:rPr>
          <w:lang w:val="ru-RU"/>
        </w:rPr>
        <w:t>Кащеев Максим Николаевич</w:t>
      </w:r>
      <w:r w:rsidR="00F4268D" w:rsidRPr="004C6568">
        <w:rPr>
          <w:lang w:val="ru-RU"/>
        </w:rPr>
        <w:t>,</w:t>
      </w:r>
      <w:r w:rsidR="00D02289" w:rsidRPr="004C6568">
        <w:rPr>
          <w:lang w:val="ru-RU"/>
        </w:rPr>
        <w:t xml:space="preserve"> </w:t>
      </w:r>
    </w:p>
    <w:p w14:paraId="23507E75" w14:textId="31562FEA" w:rsidR="00E51CA8" w:rsidRPr="004C6568" w:rsidRDefault="00F4268D" w:rsidP="00F4268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  <w:rPr>
          <w:lang w:val="ru-RU"/>
        </w:rPr>
      </w:pPr>
      <w:r w:rsidRPr="004C6568">
        <w:rPr>
          <w:lang w:val="ru-RU"/>
        </w:rPr>
        <w:t xml:space="preserve">гр. </w:t>
      </w:r>
      <w:r w:rsidRPr="004C6568">
        <w:rPr>
          <w:lang w:val="en-US"/>
        </w:rPr>
        <w:t>J</w:t>
      </w:r>
      <w:r w:rsidRPr="004C6568">
        <w:rPr>
          <w:lang w:val="ru-RU"/>
        </w:rPr>
        <w:t xml:space="preserve">3111, ИСУ </w:t>
      </w:r>
      <w:r w:rsidR="00E51CA8" w:rsidRPr="004C6568">
        <w:rPr>
          <w:lang w:val="ru-RU"/>
        </w:rPr>
        <w:t>466147</w:t>
      </w:r>
    </w:p>
    <w:p w14:paraId="2653035E" w14:textId="77777777" w:rsidR="00D02289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  <w:rPr>
          <w:lang w:val="ru-RU"/>
        </w:rPr>
      </w:pPr>
      <w:r w:rsidRPr="004C6568">
        <w:rPr>
          <w:lang w:val="ru-RU"/>
        </w:rPr>
        <w:t>Косарев Илья Андреевич</w:t>
      </w:r>
      <w:r w:rsidR="00F4268D" w:rsidRPr="004C6568">
        <w:rPr>
          <w:lang w:val="ru-RU"/>
        </w:rPr>
        <w:t xml:space="preserve">, </w:t>
      </w:r>
    </w:p>
    <w:p w14:paraId="160B996F" w14:textId="032E67DC" w:rsidR="00E51CA8" w:rsidRPr="004C6568" w:rsidRDefault="00F4268D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  <w:rPr>
          <w:lang w:val="ru-RU"/>
        </w:rPr>
      </w:pPr>
      <w:r w:rsidRPr="004C6568">
        <w:rPr>
          <w:lang w:val="ru-RU"/>
        </w:rPr>
        <w:t xml:space="preserve">группа </w:t>
      </w:r>
      <w:r w:rsidRPr="004C6568">
        <w:rPr>
          <w:lang w:val="en-US"/>
        </w:rPr>
        <w:t>J</w:t>
      </w:r>
      <w:r w:rsidRPr="004C6568">
        <w:rPr>
          <w:lang w:val="ru-RU"/>
        </w:rPr>
        <w:t xml:space="preserve">3110, ИСУ </w:t>
      </w:r>
      <w:r w:rsidR="00983BBD" w:rsidRPr="004C6568">
        <w:rPr>
          <w:lang w:val="ru-RU"/>
        </w:rPr>
        <w:t>466304</w:t>
      </w:r>
    </w:p>
    <w:p w14:paraId="0ED777BD" w14:textId="77777777" w:rsidR="00D02289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  <w:rPr>
          <w:lang w:val="ru-RU"/>
        </w:rPr>
      </w:pPr>
      <w:r w:rsidRPr="004C6568">
        <w:rPr>
          <w:lang w:val="ru-RU"/>
        </w:rPr>
        <w:t>Капустина Юлия Ильинична</w:t>
      </w:r>
      <w:r w:rsidR="00F4268D" w:rsidRPr="004C6568">
        <w:rPr>
          <w:lang w:val="ru-RU"/>
        </w:rPr>
        <w:t>,</w:t>
      </w:r>
    </w:p>
    <w:p w14:paraId="6B3F7B16" w14:textId="59B4F994" w:rsidR="00E51CA8" w:rsidRPr="004C6568" w:rsidRDefault="00F4268D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  <w:rPr>
          <w:lang w:val="ru-RU"/>
        </w:rPr>
      </w:pPr>
      <w:r w:rsidRPr="004C6568">
        <w:rPr>
          <w:lang w:val="ru-RU"/>
        </w:rPr>
        <w:t xml:space="preserve"> группа J3110, ИСУ</w:t>
      </w:r>
      <w:r w:rsidRPr="004C6568">
        <w:rPr>
          <w:lang w:val="ru-RU"/>
        </w:rPr>
        <w:t xml:space="preserve"> </w:t>
      </w:r>
      <w:r w:rsidR="00FF18CA" w:rsidRPr="004C6568">
        <w:rPr>
          <w:lang w:val="ru-RU"/>
        </w:rPr>
        <w:t>466110</w:t>
      </w:r>
    </w:p>
    <w:p w14:paraId="19EDAC1F" w14:textId="5451FD79" w:rsidR="00E51CA8" w:rsidRPr="004C656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</w:p>
    <w:p w14:paraId="2B6CB742" w14:textId="77777777" w:rsidR="00D02289" w:rsidRPr="004C6568" w:rsidRDefault="00D02289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</w:p>
    <w:p w14:paraId="5C42147E" w14:textId="513D6CC8" w:rsidR="00695B27" w:rsidRDefault="00E51CA8" w:rsidP="00D02289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4C6568">
        <w:t xml:space="preserve"> Санкт-Петербург 2025</w:t>
      </w:r>
    </w:p>
    <w:p w14:paraId="3C830CD9" w14:textId="77777777" w:rsidR="00695B27" w:rsidRDefault="00695B27">
      <w:pPr>
        <w:spacing w:after="160" w:line="259" w:lineRule="auto"/>
        <w:ind w:firstLine="0"/>
      </w:pPr>
      <w:r>
        <w:br w:type="page"/>
      </w:r>
    </w:p>
    <w:p w14:paraId="07688EDD" w14:textId="77777777" w:rsidR="00F4268D" w:rsidRPr="004C6568" w:rsidRDefault="00F4268D" w:rsidP="00D02289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</w:p>
    <w:p w14:paraId="57229C92" w14:textId="6EC4760D" w:rsidR="00A14370" w:rsidRPr="004C6568" w:rsidRDefault="004C6568" w:rsidP="00BC7B6D">
      <w:pPr>
        <w:pBdr>
          <w:top w:val="nil"/>
          <w:left w:val="nil"/>
          <w:bottom w:val="nil"/>
          <w:right w:val="nil"/>
          <w:between w:val="nil"/>
        </w:pBdr>
        <w:spacing w:line="301" w:lineRule="auto"/>
        <w:ind w:left="-851" w:right="-613" w:firstLine="568"/>
        <w:jc w:val="both"/>
        <w:rPr>
          <w:sz w:val="28"/>
          <w:szCs w:val="28"/>
        </w:rPr>
      </w:pPr>
      <w:r w:rsidRPr="004C6568">
        <w:rPr>
          <w:rFonts w:eastAsiaTheme="minorHAnsi"/>
          <w:kern w:val="2"/>
          <w:sz w:val="28"/>
          <w:szCs w:val="28"/>
          <w:lang w:val="ru-RU" w:eastAsia="en-US"/>
          <w14:ligatures w14:val="standardContextual"/>
        </w:rPr>
        <w:t>1.</w:t>
      </w:r>
      <w:r>
        <w:rPr>
          <w:sz w:val="28"/>
          <w:szCs w:val="28"/>
        </w:rPr>
        <w:t xml:space="preserve"> </w:t>
      </w:r>
      <w:r w:rsidRPr="004C6568">
        <w:rPr>
          <w:sz w:val="28"/>
          <w:szCs w:val="28"/>
        </w:rPr>
        <w:t>Цели и задачи</w:t>
      </w:r>
    </w:p>
    <w:p w14:paraId="0CC0BF2E" w14:textId="1CEEF847" w:rsidR="004C6568" w:rsidRDefault="004C6568" w:rsidP="00BC7B6D">
      <w:pPr>
        <w:ind w:left="-851" w:right="-613" w:firstLine="568"/>
        <w:jc w:val="both"/>
        <w:rPr>
          <w:lang w:val="ru-RU"/>
        </w:rPr>
      </w:pPr>
      <w:r w:rsidRPr="004C6568">
        <w:rPr>
          <w:b/>
          <w:bCs/>
          <w:lang w:val="ru-RU"/>
        </w:rPr>
        <w:t>Цель работы</w:t>
      </w:r>
      <w:r>
        <w:rPr>
          <w:b/>
          <w:bCs/>
          <w:lang w:val="ru-RU"/>
        </w:rPr>
        <w:t xml:space="preserve">: </w:t>
      </w:r>
      <w:r w:rsidR="005F7584">
        <w:rPr>
          <w:lang w:val="ru-RU"/>
        </w:rPr>
        <w:t xml:space="preserve">познакомиться с методом </w:t>
      </w:r>
      <w:proofErr w:type="spellStart"/>
      <w:r w:rsidR="00E451DB">
        <w:rPr>
          <w:lang w:val="ru-RU"/>
        </w:rPr>
        <w:t>бутстрапа</w:t>
      </w:r>
      <w:proofErr w:type="spellEnd"/>
      <w:r w:rsidR="00E451DB">
        <w:rPr>
          <w:lang w:val="ru-RU"/>
        </w:rPr>
        <w:t xml:space="preserve"> и применить его на тестовой выборке.</w:t>
      </w:r>
    </w:p>
    <w:p w14:paraId="7FD42426" w14:textId="3CA9C5FB" w:rsidR="001E276A" w:rsidRDefault="001E276A" w:rsidP="00BC7B6D">
      <w:pPr>
        <w:ind w:left="-851" w:right="-613" w:firstLine="568"/>
        <w:jc w:val="both"/>
        <w:rPr>
          <w:lang w:val="ru-RU"/>
        </w:rPr>
      </w:pPr>
      <w:r>
        <w:rPr>
          <w:b/>
          <w:bCs/>
          <w:lang w:val="ru-RU"/>
        </w:rPr>
        <w:t>Задачи:</w:t>
      </w:r>
    </w:p>
    <w:p w14:paraId="6D98968A" w14:textId="3018E80A" w:rsidR="001E276A" w:rsidRPr="00C516F2" w:rsidRDefault="001E276A" w:rsidP="00BC7B6D">
      <w:pPr>
        <w:pStyle w:val="a7"/>
        <w:numPr>
          <w:ilvl w:val="0"/>
          <w:numId w:val="4"/>
        </w:numPr>
        <w:ind w:right="-613"/>
        <w:jc w:val="both"/>
      </w:pPr>
      <w:r>
        <w:rPr>
          <w:rFonts w:ascii="Times New Roman" w:hAnsi="Times New Roman" w:cs="Times New Roman"/>
        </w:rPr>
        <w:t xml:space="preserve">Сгенерировать выборку по заранее известному распределению и </w:t>
      </w:r>
      <w:r w:rsidR="00C516F2">
        <w:rPr>
          <w:rFonts w:ascii="Times New Roman" w:hAnsi="Times New Roman" w:cs="Times New Roman"/>
        </w:rPr>
        <w:t>рассчитать точечные оценки (</w:t>
      </w:r>
      <w:r w:rsidR="00C516F2" w:rsidRPr="00C516F2">
        <w:rPr>
          <w:rFonts w:ascii="Times New Roman" w:hAnsi="Times New Roman" w:cs="Times New Roman"/>
        </w:rPr>
        <w:t>среднее,</w:t>
      </w:r>
      <w:r w:rsidR="00C516F2">
        <w:rPr>
          <w:rFonts w:ascii="Times New Roman" w:hAnsi="Times New Roman" w:cs="Times New Roman"/>
        </w:rPr>
        <w:t xml:space="preserve"> </w:t>
      </w:r>
      <w:r w:rsidR="00C516F2" w:rsidRPr="00C516F2">
        <w:rPr>
          <w:rFonts w:ascii="Times New Roman" w:hAnsi="Times New Roman" w:cs="Times New Roman"/>
        </w:rPr>
        <w:t>медиану,</w:t>
      </w:r>
      <w:r w:rsidR="00C516F2">
        <w:rPr>
          <w:rFonts w:ascii="Times New Roman" w:hAnsi="Times New Roman" w:cs="Times New Roman"/>
        </w:rPr>
        <w:t xml:space="preserve"> </w:t>
      </w:r>
      <w:r w:rsidR="00C516F2" w:rsidRPr="00C516F2">
        <w:rPr>
          <w:rFonts w:ascii="Times New Roman" w:hAnsi="Times New Roman" w:cs="Times New Roman"/>
        </w:rPr>
        <w:t>дисперсию,</w:t>
      </w:r>
      <w:r w:rsidR="00C516F2">
        <w:rPr>
          <w:rFonts w:ascii="Times New Roman" w:hAnsi="Times New Roman" w:cs="Times New Roman"/>
        </w:rPr>
        <w:t xml:space="preserve"> </w:t>
      </w:r>
      <w:proofErr w:type="spellStart"/>
      <w:r w:rsidR="00C516F2" w:rsidRPr="00C516F2">
        <w:rPr>
          <w:rFonts w:ascii="Times New Roman" w:hAnsi="Times New Roman" w:cs="Times New Roman"/>
        </w:rPr>
        <w:t>интерквартильный</w:t>
      </w:r>
      <w:proofErr w:type="spellEnd"/>
      <w:r w:rsidR="00C516F2">
        <w:rPr>
          <w:rFonts w:ascii="Times New Roman" w:hAnsi="Times New Roman" w:cs="Times New Roman"/>
        </w:rPr>
        <w:t xml:space="preserve"> </w:t>
      </w:r>
      <w:r w:rsidR="00C516F2" w:rsidRPr="00C516F2">
        <w:rPr>
          <w:rFonts w:ascii="Times New Roman" w:hAnsi="Times New Roman" w:cs="Times New Roman"/>
        </w:rPr>
        <w:t>размах</w:t>
      </w:r>
      <w:r w:rsidR="00C516F2">
        <w:rPr>
          <w:rFonts w:ascii="Times New Roman" w:hAnsi="Times New Roman" w:cs="Times New Roman"/>
        </w:rPr>
        <w:t>) на выборке и генеральной выборке.</w:t>
      </w:r>
    </w:p>
    <w:p w14:paraId="4C3C94D7" w14:textId="2432AB4D" w:rsidR="00C516F2" w:rsidRPr="0056119C" w:rsidRDefault="0056119C" w:rsidP="00BC7B6D">
      <w:pPr>
        <w:pStyle w:val="a7"/>
        <w:numPr>
          <w:ilvl w:val="0"/>
          <w:numId w:val="4"/>
        </w:numPr>
        <w:ind w:right="-613"/>
        <w:jc w:val="both"/>
      </w:pPr>
      <w:r>
        <w:rPr>
          <w:rFonts w:ascii="Times New Roman" w:hAnsi="Times New Roman" w:cs="Times New Roman"/>
        </w:rPr>
        <w:t xml:space="preserve">Реализовать алгоритм </w:t>
      </w:r>
      <w:proofErr w:type="spellStart"/>
      <w:r>
        <w:rPr>
          <w:rFonts w:ascii="Times New Roman" w:hAnsi="Times New Roman" w:cs="Times New Roman"/>
        </w:rPr>
        <w:t>бутстрапа</w:t>
      </w:r>
      <w:proofErr w:type="spellEnd"/>
      <w:r>
        <w:rPr>
          <w:rFonts w:ascii="Times New Roman" w:hAnsi="Times New Roman" w:cs="Times New Roman"/>
        </w:rPr>
        <w:t xml:space="preserve"> для оценок.</w:t>
      </w:r>
    </w:p>
    <w:p w14:paraId="2EAE007B" w14:textId="39D4FE72" w:rsidR="0056119C" w:rsidRPr="00E00D8C" w:rsidRDefault="0056119C" w:rsidP="00BC7B6D">
      <w:pPr>
        <w:pStyle w:val="a7"/>
        <w:numPr>
          <w:ilvl w:val="0"/>
          <w:numId w:val="4"/>
        </w:numPr>
        <w:ind w:right="-613"/>
        <w:jc w:val="both"/>
      </w:pPr>
      <w:r>
        <w:rPr>
          <w:rFonts w:ascii="Times New Roman" w:hAnsi="Times New Roman" w:cs="Times New Roman"/>
        </w:rPr>
        <w:t xml:space="preserve">Построить доверительные интервалы для </w:t>
      </w:r>
      <w:r w:rsidR="00E00D8C">
        <w:rPr>
          <w:rFonts w:ascii="Times New Roman" w:hAnsi="Times New Roman" w:cs="Times New Roman"/>
        </w:rPr>
        <w:t>оценки среднего и медианы.</w:t>
      </w:r>
    </w:p>
    <w:p w14:paraId="0FECD364" w14:textId="2EC9857D" w:rsidR="00E00D8C" w:rsidRPr="00F97845" w:rsidRDefault="00E00D8C" w:rsidP="00BC7B6D">
      <w:pPr>
        <w:pStyle w:val="a7"/>
        <w:numPr>
          <w:ilvl w:val="0"/>
          <w:numId w:val="4"/>
        </w:numPr>
        <w:ind w:right="-613"/>
        <w:jc w:val="both"/>
      </w:pPr>
      <w:r>
        <w:rPr>
          <w:rFonts w:ascii="Times New Roman" w:hAnsi="Times New Roman" w:cs="Times New Roman"/>
        </w:rPr>
        <w:t xml:space="preserve">Выявить влияние размера выборки </w:t>
      </w:r>
      <w:r w:rsidR="00F97845">
        <w:rPr>
          <w:rFonts w:ascii="Times New Roman" w:hAnsi="Times New Roman" w:cs="Times New Roman"/>
        </w:rPr>
        <w:t xml:space="preserve">и итераций алгоритма </w:t>
      </w:r>
      <w:proofErr w:type="spellStart"/>
      <w:r w:rsidR="00F97845">
        <w:rPr>
          <w:rFonts w:ascii="Times New Roman" w:hAnsi="Times New Roman" w:cs="Times New Roman"/>
        </w:rPr>
        <w:t>бутстрапа</w:t>
      </w:r>
      <w:proofErr w:type="spellEnd"/>
      <w:r w:rsidR="00F978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r w:rsidR="00F97845">
        <w:rPr>
          <w:rFonts w:ascii="Times New Roman" w:hAnsi="Times New Roman" w:cs="Times New Roman"/>
        </w:rPr>
        <w:t>ширину доверительных интервалов.</w:t>
      </w:r>
    </w:p>
    <w:p w14:paraId="5FAB69E0" w14:textId="7AC8EDEA" w:rsidR="00F97845" w:rsidRPr="007324CC" w:rsidRDefault="00F97845" w:rsidP="00BC7B6D">
      <w:pPr>
        <w:pStyle w:val="a7"/>
        <w:numPr>
          <w:ilvl w:val="0"/>
          <w:numId w:val="4"/>
        </w:numPr>
        <w:ind w:right="-613"/>
        <w:jc w:val="both"/>
      </w:pPr>
      <w:r>
        <w:rPr>
          <w:rFonts w:ascii="Times New Roman" w:hAnsi="Times New Roman" w:cs="Times New Roman"/>
        </w:rPr>
        <w:t>Проверить точност</w:t>
      </w:r>
      <w:r w:rsidR="007324CC">
        <w:rPr>
          <w:rFonts w:ascii="Times New Roman" w:hAnsi="Times New Roman" w:cs="Times New Roman"/>
        </w:rPr>
        <w:t>ь</w:t>
      </w:r>
      <w:r w:rsidR="0097052D">
        <w:rPr>
          <w:rFonts w:ascii="Times New Roman" w:hAnsi="Times New Roman" w:cs="Times New Roman"/>
        </w:rPr>
        <w:t xml:space="preserve"> построения</w:t>
      </w:r>
      <w:r w:rsidR="007324CC">
        <w:rPr>
          <w:rFonts w:ascii="Times New Roman" w:hAnsi="Times New Roman" w:cs="Times New Roman"/>
        </w:rPr>
        <w:t xml:space="preserve"> доверительного интервала эмпирически.</w:t>
      </w:r>
    </w:p>
    <w:p w14:paraId="1B90662C" w14:textId="6D7467CD" w:rsidR="007324CC" w:rsidRPr="007324CC" w:rsidRDefault="007324CC" w:rsidP="00BC7B6D">
      <w:pPr>
        <w:pStyle w:val="a7"/>
        <w:numPr>
          <w:ilvl w:val="0"/>
          <w:numId w:val="4"/>
        </w:numPr>
        <w:ind w:right="-613"/>
        <w:jc w:val="both"/>
      </w:pPr>
      <w:r>
        <w:rPr>
          <w:rFonts w:ascii="Times New Roman" w:hAnsi="Times New Roman" w:cs="Times New Roman"/>
        </w:rPr>
        <w:t>Визуализировать данные и сделать выводы.</w:t>
      </w:r>
    </w:p>
    <w:p w14:paraId="38F96EB4" w14:textId="77777777" w:rsidR="001E276A" w:rsidRDefault="001E276A" w:rsidP="00BC7B6D">
      <w:pPr>
        <w:ind w:left="-851" w:right="-613" w:firstLine="568"/>
        <w:jc w:val="both"/>
        <w:rPr>
          <w:lang w:val="ru-RU"/>
        </w:rPr>
      </w:pPr>
    </w:p>
    <w:p w14:paraId="2C3F29D8" w14:textId="2A73CB5D" w:rsidR="007324CC" w:rsidRDefault="00A33F4F" w:rsidP="00BC7B6D">
      <w:pPr>
        <w:ind w:left="-851" w:right="-613" w:firstLine="568"/>
        <w:jc w:val="both"/>
        <w:rPr>
          <w:lang w:val="ru-RU"/>
        </w:rPr>
      </w:pPr>
      <w:r>
        <w:rPr>
          <w:lang w:val="ru-RU"/>
        </w:rPr>
        <w:t>2. Теоретическая часть</w:t>
      </w:r>
    </w:p>
    <w:p w14:paraId="53DBC5E7" w14:textId="170A4FAF" w:rsidR="001E276A" w:rsidRDefault="00A33F4F" w:rsidP="00BC7B6D">
      <w:pPr>
        <w:ind w:left="-851" w:right="-613" w:firstLine="568"/>
        <w:jc w:val="both"/>
        <w:rPr>
          <w:lang w:val="ru-RU"/>
        </w:rPr>
      </w:pPr>
      <w:proofErr w:type="spellStart"/>
      <w:r w:rsidRPr="00A33F4F">
        <w:rPr>
          <w:lang w:val="ru-RU"/>
        </w:rPr>
        <w:t>Бутстрап</w:t>
      </w:r>
      <w:proofErr w:type="spellEnd"/>
      <w:r w:rsidRPr="00A33F4F">
        <w:rPr>
          <w:lang w:val="ru-RU"/>
        </w:rPr>
        <w:t xml:space="preserve"> — это статистический метод, который используется для оценки распределения интересующей статистики (например, среднего, медианы, стандартной ошибки) на основе одной выборки данных. Этот метод основывается на идее повторного случайного (с заменой) извлечения </w:t>
      </w:r>
      <w:proofErr w:type="spellStart"/>
      <w:r w:rsidRPr="00A33F4F">
        <w:rPr>
          <w:lang w:val="ru-RU"/>
        </w:rPr>
        <w:t>подвыборок</w:t>
      </w:r>
      <w:proofErr w:type="spellEnd"/>
      <w:r w:rsidRPr="00A33F4F">
        <w:rPr>
          <w:lang w:val="ru-RU"/>
        </w:rPr>
        <w:t xml:space="preserve"> из исходной выборки и вычислении статистики для каждой из этих </w:t>
      </w:r>
      <w:proofErr w:type="spellStart"/>
      <w:r w:rsidRPr="00A33F4F">
        <w:rPr>
          <w:lang w:val="ru-RU"/>
        </w:rPr>
        <w:t>подвыборок</w:t>
      </w:r>
      <w:proofErr w:type="spellEnd"/>
      <w:r w:rsidRPr="00A33F4F">
        <w:rPr>
          <w:lang w:val="ru-RU"/>
        </w:rPr>
        <w:t>.</w:t>
      </w:r>
    </w:p>
    <w:p w14:paraId="02FBE70E" w14:textId="56263AC3" w:rsidR="006E69F5" w:rsidRDefault="006E69F5" w:rsidP="00BC7B6D">
      <w:pPr>
        <w:ind w:left="-851" w:right="-613" w:firstLine="568"/>
        <w:jc w:val="both"/>
        <w:rPr>
          <w:lang w:val="ru-RU"/>
        </w:rPr>
      </w:pPr>
      <w:r w:rsidRPr="006E69F5">
        <w:rPr>
          <w:lang w:val="ru-RU"/>
        </w:rPr>
        <w:t xml:space="preserve">Идея </w:t>
      </w:r>
      <w:proofErr w:type="spellStart"/>
      <w:r w:rsidRPr="006E69F5">
        <w:rPr>
          <w:lang w:val="ru-RU"/>
        </w:rPr>
        <w:t>бутстрапа</w:t>
      </w:r>
      <w:proofErr w:type="spellEnd"/>
      <w:r w:rsidRPr="006E69F5">
        <w:rPr>
          <w:lang w:val="ru-RU"/>
        </w:rPr>
        <w:t xml:space="preserve"> состоит в том, что исходная выборка считается приближённым представлением генеральной совокупности. Поскольку собрать дополнительные данные может быть затруднительно или дорого, </w:t>
      </w:r>
      <w:proofErr w:type="spellStart"/>
      <w:r w:rsidRPr="006E69F5">
        <w:rPr>
          <w:lang w:val="ru-RU"/>
        </w:rPr>
        <w:t>бутстрап</w:t>
      </w:r>
      <w:proofErr w:type="spellEnd"/>
      <w:r w:rsidRPr="006E69F5">
        <w:rPr>
          <w:lang w:val="ru-RU"/>
        </w:rPr>
        <w:t xml:space="preserve"> позволяет имитировать процесс повторного эксперимента. Именно это помогает оценить неопределённость, стандартную ошибку и построить доверительный интервал для интересующей статистики, без необходимости прибегать к строгим предположениям о виде распределения данных.</w:t>
      </w:r>
    </w:p>
    <w:p w14:paraId="276E3261" w14:textId="77777777" w:rsidR="002C49CC" w:rsidRDefault="002C49CC" w:rsidP="00BC7B6D">
      <w:pPr>
        <w:ind w:left="-851" w:right="-897" w:firstLine="568"/>
        <w:jc w:val="both"/>
        <w:rPr>
          <w:lang w:val="ru-RU"/>
        </w:rPr>
      </w:pPr>
    </w:p>
    <w:p w14:paraId="66455DBA" w14:textId="0CA457E0" w:rsidR="00172BD3" w:rsidRDefault="00172BD3" w:rsidP="00BC7B6D">
      <w:pPr>
        <w:ind w:left="-851" w:right="-897" w:firstLine="568"/>
        <w:jc w:val="both"/>
        <w:rPr>
          <w:lang w:val="ru-RU"/>
        </w:rPr>
      </w:pPr>
      <w:r w:rsidRPr="00172BD3">
        <w:rPr>
          <w:lang w:val="ru-RU"/>
        </w:rPr>
        <w:t>KDE (</w:t>
      </w:r>
      <w:proofErr w:type="spellStart"/>
      <w:r w:rsidRPr="00172BD3">
        <w:rPr>
          <w:lang w:val="ru-RU"/>
        </w:rPr>
        <w:t>Kernel</w:t>
      </w:r>
      <w:proofErr w:type="spellEnd"/>
      <w:r w:rsidRPr="00172BD3">
        <w:rPr>
          <w:lang w:val="ru-RU"/>
        </w:rPr>
        <w:t xml:space="preserve"> </w:t>
      </w:r>
      <w:proofErr w:type="spellStart"/>
      <w:r w:rsidRPr="00172BD3">
        <w:rPr>
          <w:lang w:val="ru-RU"/>
        </w:rPr>
        <w:t>Density</w:t>
      </w:r>
      <w:proofErr w:type="spellEnd"/>
      <w:r w:rsidRPr="00172BD3">
        <w:rPr>
          <w:lang w:val="ru-RU"/>
        </w:rPr>
        <w:t xml:space="preserve"> </w:t>
      </w:r>
      <w:proofErr w:type="spellStart"/>
      <w:r w:rsidRPr="00172BD3">
        <w:rPr>
          <w:lang w:val="ru-RU"/>
        </w:rPr>
        <w:t>Estimation</w:t>
      </w:r>
      <w:proofErr w:type="spellEnd"/>
      <w:r w:rsidRPr="00172BD3">
        <w:rPr>
          <w:lang w:val="ru-RU"/>
        </w:rPr>
        <w:t>), или ядерная оценка плотности, — это непараметрический метод оценки функции плотности вероятности случайной величины на основе конечной выборки данных.</w:t>
      </w:r>
    </w:p>
    <w:p w14:paraId="6BF52B5D" w14:textId="77777777" w:rsidR="00172BD3" w:rsidRDefault="00172BD3" w:rsidP="00BC7B6D">
      <w:pPr>
        <w:ind w:left="-851" w:right="-897" w:firstLine="568"/>
        <w:jc w:val="both"/>
        <w:rPr>
          <w:lang w:val="ru-RU"/>
        </w:rPr>
      </w:pPr>
    </w:p>
    <w:p w14:paraId="33C45C34" w14:textId="2905996D" w:rsidR="00A33F4F" w:rsidRDefault="00BC7B6D" w:rsidP="00BC7B6D">
      <w:pPr>
        <w:ind w:left="-851" w:right="-897" w:firstLine="568"/>
        <w:jc w:val="both"/>
        <w:rPr>
          <w:lang w:val="ru-RU"/>
        </w:rPr>
      </w:pPr>
      <w:r w:rsidRPr="00BC7B6D">
        <w:rPr>
          <w:lang w:val="ru-RU"/>
        </w:rPr>
        <w:t xml:space="preserve">Доверительный интервал — это диапазон значений, вычисленный на основе выборки данных, который, с заданной степенью уверенности (например, 95%), предполагается охватывать истинное значение параметра генеральной совокупности (например, среднего, медианы, пропорции и </w:t>
      </w:r>
      <w:proofErr w:type="gramStart"/>
      <w:r w:rsidRPr="00BC7B6D">
        <w:rPr>
          <w:lang w:val="ru-RU"/>
        </w:rPr>
        <w:t>т.д.</w:t>
      </w:r>
      <w:proofErr w:type="gramEnd"/>
      <w:r w:rsidRPr="00BC7B6D">
        <w:rPr>
          <w:lang w:val="ru-RU"/>
        </w:rPr>
        <w:t>). То есть, если бы мы повторяли эксперимент много раз, то выбранная процедура построения доверительного интервала приводила бы к тому, что, например, 95% полученных интервалов содержали бы истинное значение параметра.</w:t>
      </w:r>
    </w:p>
    <w:p w14:paraId="42ED898C" w14:textId="77777777" w:rsidR="00A33F4F" w:rsidRDefault="00A33F4F" w:rsidP="00E643EA">
      <w:pPr>
        <w:ind w:left="-851" w:right="-897" w:firstLine="568"/>
        <w:jc w:val="both"/>
        <w:rPr>
          <w:lang w:val="ru-RU"/>
        </w:rPr>
      </w:pPr>
    </w:p>
    <w:p w14:paraId="484AD7C7" w14:textId="07E4C5E8" w:rsidR="00E643EA" w:rsidRDefault="00FC1CCD" w:rsidP="00E643EA">
      <w:pPr>
        <w:ind w:left="-851" w:right="-897" w:firstLine="568"/>
        <w:jc w:val="both"/>
        <w:rPr>
          <w:lang w:val="ru-RU"/>
        </w:rPr>
      </w:pPr>
      <w:r>
        <w:rPr>
          <w:lang w:val="ru-RU"/>
        </w:rPr>
        <w:t>3. Практическая часть</w:t>
      </w:r>
    </w:p>
    <w:p w14:paraId="17D486AA" w14:textId="1A7E1805" w:rsidR="00FC1CCD" w:rsidRDefault="00DC45E4" w:rsidP="00E643EA">
      <w:pPr>
        <w:ind w:left="-851" w:right="-897" w:firstLine="568"/>
        <w:jc w:val="both"/>
        <w:rPr>
          <w:lang w:val="ru-RU"/>
        </w:rPr>
      </w:pPr>
      <w:r>
        <w:rPr>
          <w:lang w:val="ru-RU"/>
        </w:rPr>
        <w:t>В качестве непрерывного распределения было взято нормальное распределение с це</w:t>
      </w:r>
      <w:r w:rsidR="00AE438D">
        <w:rPr>
          <w:lang w:val="ru-RU"/>
        </w:rPr>
        <w:t>н</w:t>
      </w:r>
      <w:r>
        <w:rPr>
          <w:lang w:val="ru-RU"/>
        </w:rPr>
        <w:t>тром в 0 и дисперси</w:t>
      </w:r>
      <w:r w:rsidR="0023530F">
        <w:rPr>
          <w:lang w:val="ru-RU"/>
        </w:rPr>
        <w:t xml:space="preserve">онным </w:t>
      </w:r>
      <w:r w:rsidR="00AE438D">
        <w:rPr>
          <w:lang w:val="ru-RU"/>
        </w:rPr>
        <w:t xml:space="preserve">коэффициентом 5. </w:t>
      </w:r>
      <w:r w:rsidR="00277220">
        <w:rPr>
          <w:lang w:val="ru-RU"/>
        </w:rPr>
        <w:t xml:space="preserve">На его основе была взята выборка из 500 исходов и </w:t>
      </w:r>
      <w:r w:rsidR="00AE6310">
        <w:rPr>
          <w:lang w:val="ru-RU"/>
        </w:rPr>
        <w:t>на ее основе рассчитаны параметры:</w:t>
      </w:r>
    </w:p>
    <w:p w14:paraId="0732F0B3" w14:textId="77777777" w:rsidR="00AE6310" w:rsidRDefault="00AE6310" w:rsidP="00AE6310">
      <w:pPr>
        <w:keepNext/>
        <w:ind w:left="-851" w:right="-897" w:firstLine="568"/>
        <w:jc w:val="center"/>
      </w:pPr>
      <w:r w:rsidRPr="00AE6310">
        <w:rPr>
          <w:lang w:val="ru-RU"/>
        </w:rPr>
        <w:lastRenderedPageBreak/>
        <w:drawing>
          <wp:inline distT="0" distB="0" distL="0" distR="0" wp14:anchorId="50EEBE3B" wp14:editId="2FC7247E">
            <wp:extent cx="5040086" cy="1043357"/>
            <wp:effectExtent l="0" t="0" r="8255" b="4445"/>
            <wp:docPr id="1254345969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45969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033" cy="104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A633" w14:textId="7F0DD84A" w:rsidR="00AE6310" w:rsidRPr="00AE6310" w:rsidRDefault="00AE6310" w:rsidP="00AE6310">
      <w:pPr>
        <w:pStyle w:val="ad"/>
        <w:jc w:val="center"/>
        <w:rPr>
          <w:sz w:val="22"/>
          <w:szCs w:val="22"/>
          <w:lang w:val="ru-RU"/>
        </w:rPr>
      </w:pPr>
      <w:r w:rsidRPr="00AE6310">
        <w:rPr>
          <w:sz w:val="22"/>
          <w:szCs w:val="22"/>
        </w:rPr>
        <w:t xml:space="preserve">Рисунок </w:t>
      </w:r>
      <w:r w:rsidRPr="00AE6310">
        <w:rPr>
          <w:sz w:val="22"/>
          <w:szCs w:val="22"/>
        </w:rPr>
        <w:fldChar w:fldCharType="begin"/>
      </w:r>
      <w:r w:rsidRPr="00AE6310">
        <w:rPr>
          <w:sz w:val="22"/>
          <w:szCs w:val="22"/>
        </w:rPr>
        <w:instrText xml:space="preserve"> SEQ Рисунок \* ARABIC </w:instrText>
      </w:r>
      <w:r w:rsidRPr="00AE6310">
        <w:rPr>
          <w:sz w:val="22"/>
          <w:szCs w:val="22"/>
        </w:rPr>
        <w:fldChar w:fldCharType="separate"/>
      </w:r>
      <w:r w:rsidR="00B81CB3">
        <w:rPr>
          <w:noProof/>
          <w:sz w:val="22"/>
          <w:szCs w:val="22"/>
        </w:rPr>
        <w:t>1</w:t>
      </w:r>
      <w:r w:rsidRPr="00AE6310">
        <w:rPr>
          <w:sz w:val="22"/>
          <w:szCs w:val="22"/>
        </w:rPr>
        <w:fldChar w:fldCharType="end"/>
      </w:r>
      <w:r w:rsidRPr="00AE6310">
        <w:rPr>
          <w:sz w:val="22"/>
          <w:szCs w:val="22"/>
          <w:lang w:val="ru-RU"/>
        </w:rPr>
        <w:t>: точечные оценки и их сравнение с генеральной выборкой</w:t>
      </w:r>
    </w:p>
    <w:p w14:paraId="1B41F437" w14:textId="51936F99" w:rsidR="00A33F4F" w:rsidRDefault="00872267" w:rsidP="00E643EA">
      <w:pPr>
        <w:ind w:left="-851" w:right="-897" w:firstLine="568"/>
        <w:jc w:val="both"/>
        <w:rPr>
          <w:lang w:val="ru-RU"/>
        </w:rPr>
      </w:pPr>
      <w:r>
        <w:rPr>
          <w:lang w:val="ru-RU"/>
        </w:rPr>
        <w:t>После этого было построено примерное распределение выборки:</w:t>
      </w:r>
    </w:p>
    <w:p w14:paraId="486574C7" w14:textId="232FAB58" w:rsidR="00C738FE" w:rsidRPr="00C738FE" w:rsidRDefault="00872267" w:rsidP="00C738FE">
      <w:pPr>
        <w:keepNext/>
        <w:ind w:left="-851" w:right="-897" w:firstLine="568"/>
        <w:jc w:val="center"/>
        <w:rPr>
          <w:lang w:val="ru-RU"/>
        </w:rPr>
      </w:pPr>
      <w:r w:rsidRPr="00872267">
        <w:rPr>
          <w:lang w:val="ru-RU"/>
        </w:rPr>
        <w:drawing>
          <wp:inline distT="0" distB="0" distL="0" distR="0" wp14:anchorId="30A1531D" wp14:editId="1F58A503">
            <wp:extent cx="4093028" cy="3233208"/>
            <wp:effectExtent l="0" t="0" r="3175" b="5715"/>
            <wp:docPr id="1273755986" name="Рисунок 1" descr="Изображение выглядит как текст, График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55986" name="Рисунок 1" descr="Изображение выглядит как текст, График, линия, диаграмм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840" cy="323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DFB5" w14:textId="0CEB497A" w:rsidR="00872267" w:rsidRPr="00872267" w:rsidRDefault="00872267" w:rsidP="00872267">
      <w:pPr>
        <w:pStyle w:val="ad"/>
        <w:jc w:val="center"/>
        <w:rPr>
          <w:sz w:val="22"/>
          <w:szCs w:val="22"/>
          <w:lang w:val="ru-RU"/>
        </w:rPr>
      </w:pPr>
      <w:r w:rsidRPr="00872267">
        <w:rPr>
          <w:sz w:val="22"/>
          <w:szCs w:val="22"/>
        </w:rPr>
        <w:t xml:space="preserve">Рисунок </w:t>
      </w:r>
      <w:r w:rsidRPr="00872267">
        <w:rPr>
          <w:sz w:val="22"/>
          <w:szCs w:val="22"/>
        </w:rPr>
        <w:fldChar w:fldCharType="begin"/>
      </w:r>
      <w:r w:rsidRPr="00872267">
        <w:rPr>
          <w:sz w:val="22"/>
          <w:szCs w:val="22"/>
        </w:rPr>
        <w:instrText xml:space="preserve"> SEQ Рисунок \* ARABIC </w:instrText>
      </w:r>
      <w:r w:rsidRPr="00872267">
        <w:rPr>
          <w:sz w:val="22"/>
          <w:szCs w:val="22"/>
        </w:rPr>
        <w:fldChar w:fldCharType="separate"/>
      </w:r>
      <w:r w:rsidR="00B81CB3">
        <w:rPr>
          <w:noProof/>
          <w:sz w:val="22"/>
          <w:szCs w:val="22"/>
        </w:rPr>
        <w:t>2</w:t>
      </w:r>
      <w:r w:rsidRPr="00872267">
        <w:rPr>
          <w:sz w:val="22"/>
          <w:szCs w:val="22"/>
        </w:rPr>
        <w:fldChar w:fldCharType="end"/>
      </w:r>
      <w:r w:rsidRPr="00872267">
        <w:rPr>
          <w:sz w:val="22"/>
          <w:szCs w:val="22"/>
          <w:lang w:val="ru-RU"/>
        </w:rPr>
        <w:t xml:space="preserve">: распределение выборки в виде гистограммы и его сравнение с </w:t>
      </w:r>
      <w:r w:rsidRPr="00872267">
        <w:rPr>
          <w:sz w:val="22"/>
          <w:szCs w:val="22"/>
          <w:lang w:val="en-US"/>
        </w:rPr>
        <w:t>KDE</w:t>
      </w:r>
    </w:p>
    <w:p w14:paraId="1B774A5D" w14:textId="4EDD191D" w:rsidR="00EF374D" w:rsidRDefault="00C738FE" w:rsidP="00DD0593">
      <w:pPr>
        <w:ind w:left="-851" w:right="-755" w:firstLine="709"/>
        <w:rPr>
          <w:lang w:val="ru-RU"/>
        </w:rPr>
      </w:pPr>
      <w:r>
        <w:rPr>
          <w:lang w:val="ru-RU"/>
        </w:rPr>
        <w:t xml:space="preserve">Далее был реализован алгоритм </w:t>
      </w:r>
      <w:proofErr w:type="spellStart"/>
      <w:r>
        <w:rPr>
          <w:lang w:val="ru-RU"/>
        </w:rPr>
        <w:t>бутстрапа</w:t>
      </w:r>
      <w:proofErr w:type="spellEnd"/>
      <w:r>
        <w:rPr>
          <w:lang w:val="ru-RU"/>
        </w:rPr>
        <w:t xml:space="preserve"> (множественное взятие </w:t>
      </w:r>
      <w:proofErr w:type="spellStart"/>
      <w:r>
        <w:rPr>
          <w:lang w:val="ru-RU"/>
        </w:rPr>
        <w:t>подвыборок</w:t>
      </w:r>
      <w:proofErr w:type="spellEnd"/>
      <w:r>
        <w:rPr>
          <w:lang w:val="ru-RU"/>
        </w:rPr>
        <w:t xml:space="preserve"> с повторным включением элементов)</w:t>
      </w:r>
      <w:r w:rsidR="00F3460B">
        <w:rPr>
          <w:lang w:val="ru-RU"/>
        </w:rPr>
        <w:t xml:space="preserve"> и вычислены распределения </w:t>
      </w:r>
      <w:r w:rsidR="00DD0593">
        <w:rPr>
          <w:lang w:val="ru-RU"/>
        </w:rPr>
        <w:t>основных точечных оценок, один из примеров:</w:t>
      </w:r>
    </w:p>
    <w:p w14:paraId="6D905DF0" w14:textId="77777777" w:rsidR="00DD0593" w:rsidRDefault="00DD0593" w:rsidP="00DD0593">
      <w:pPr>
        <w:ind w:left="-851" w:right="-755" w:firstLine="709"/>
        <w:rPr>
          <w:lang w:val="ru-RU"/>
        </w:rPr>
      </w:pPr>
    </w:p>
    <w:p w14:paraId="3207852C" w14:textId="77777777" w:rsidR="00DD0593" w:rsidRDefault="00DD0593" w:rsidP="00DD0593">
      <w:pPr>
        <w:keepNext/>
        <w:ind w:left="-851" w:firstLine="709"/>
        <w:jc w:val="center"/>
      </w:pPr>
      <w:r w:rsidRPr="00DD0593">
        <w:rPr>
          <w:lang w:val="ru-RU"/>
        </w:rPr>
        <w:drawing>
          <wp:inline distT="0" distB="0" distL="0" distR="0" wp14:anchorId="31BF1859" wp14:editId="23CBAB8A">
            <wp:extent cx="3744686" cy="2985875"/>
            <wp:effectExtent l="0" t="0" r="8255" b="5080"/>
            <wp:docPr id="325212909" name="Рисунок 1" descr="Изображение выглядит как текст, снимок экрана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12909" name="Рисунок 1" descr="Изображение выглядит как текст, снимок экрана, линия, диаграмм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627" cy="298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FE83" w14:textId="60528CFC" w:rsidR="00DD0593" w:rsidRPr="00DD0593" w:rsidRDefault="00DD0593" w:rsidP="00DD0593">
      <w:pPr>
        <w:pStyle w:val="ad"/>
        <w:jc w:val="center"/>
        <w:rPr>
          <w:sz w:val="22"/>
          <w:szCs w:val="22"/>
          <w:lang w:val="ru-RU"/>
        </w:rPr>
      </w:pPr>
      <w:r w:rsidRPr="00DD0593">
        <w:rPr>
          <w:sz w:val="22"/>
          <w:szCs w:val="22"/>
        </w:rPr>
        <w:t xml:space="preserve">Рисунок </w:t>
      </w:r>
      <w:r w:rsidRPr="00DD0593">
        <w:rPr>
          <w:sz w:val="22"/>
          <w:szCs w:val="22"/>
        </w:rPr>
        <w:fldChar w:fldCharType="begin"/>
      </w:r>
      <w:r w:rsidRPr="00DD0593">
        <w:rPr>
          <w:sz w:val="22"/>
          <w:szCs w:val="22"/>
        </w:rPr>
        <w:instrText xml:space="preserve"> SEQ Рисунок \* ARABIC </w:instrText>
      </w:r>
      <w:r w:rsidRPr="00DD0593">
        <w:rPr>
          <w:sz w:val="22"/>
          <w:szCs w:val="22"/>
        </w:rPr>
        <w:fldChar w:fldCharType="separate"/>
      </w:r>
      <w:r w:rsidR="00B81CB3">
        <w:rPr>
          <w:noProof/>
          <w:sz w:val="22"/>
          <w:szCs w:val="22"/>
        </w:rPr>
        <w:t>3</w:t>
      </w:r>
      <w:r w:rsidRPr="00DD0593">
        <w:rPr>
          <w:sz w:val="22"/>
          <w:szCs w:val="22"/>
        </w:rPr>
        <w:fldChar w:fldCharType="end"/>
      </w:r>
      <w:r w:rsidRPr="00DD0593">
        <w:rPr>
          <w:sz w:val="22"/>
          <w:szCs w:val="22"/>
          <w:lang w:val="ru-RU"/>
        </w:rPr>
        <w:t xml:space="preserve">: распределение оценки среднего по </w:t>
      </w:r>
      <w:proofErr w:type="spellStart"/>
      <w:r w:rsidRPr="00DD0593">
        <w:rPr>
          <w:sz w:val="22"/>
          <w:szCs w:val="22"/>
          <w:lang w:val="ru-RU"/>
        </w:rPr>
        <w:t>бутстрапу</w:t>
      </w:r>
      <w:proofErr w:type="spellEnd"/>
      <w:r w:rsidRPr="00DD0593">
        <w:rPr>
          <w:sz w:val="22"/>
          <w:szCs w:val="22"/>
          <w:lang w:val="ru-RU"/>
        </w:rPr>
        <w:t xml:space="preserve"> и сравнение с истинными значениями</w:t>
      </w:r>
    </w:p>
    <w:p w14:paraId="6E876F0B" w14:textId="77777777" w:rsidR="0008128E" w:rsidRDefault="00842D1C" w:rsidP="00C738FE">
      <w:pPr>
        <w:ind w:left="-851" w:firstLine="709"/>
        <w:rPr>
          <w:lang w:val="ru-RU"/>
        </w:rPr>
      </w:pPr>
      <w:r>
        <w:rPr>
          <w:lang w:val="ru-RU"/>
        </w:rPr>
        <w:lastRenderedPageBreak/>
        <w:t>Далее</w:t>
      </w:r>
      <w:r w:rsidR="00AA283D">
        <w:rPr>
          <w:lang w:val="ru-RU"/>
        </w:rPr>
        <w:t xml:space="preserve"> зададим доверительный интервал для произвольной </w:t>
      </w:r>
      <w:proofErr w:type="spellStart"/>
      <w:r w:rsidR="00AA283D">
        <w:rPr>
          <w:lang w:val="ru-RU"/>
        </w:rPr>
        <w:t>подвыборки</w:t>
      </w:r>
      <w:proofErr w:type="spellEnd"/>
      <w:r w:rsidR="0008128E">
        <w:rPr>
          <w:lang w:val="ru-RU"/>
        </w:rPr>
        <w:t xml:space="preserve"> какой-либо оценки</w:t>
      </w:r>
      <w:r w:rsidR="000F1733">
        <w:rPr>
          <w:lang w:val="ru-RU"/>
        </w:rPr>
        <w:t xml:space="preserve"> (на примере 95%)</w:t>
      </w:r>
      <w:r w:rsidR="00AA283D">
        <w:rPr>
          <w:lang w:val="ru-RU"/>
        </w:rPr>
        <w:t>:</w:t>
      </w:r>
      <w:r w:rsidR="000F1733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ru-RU"/>
              </w:rPr>
              <m:t>0.</m:t>
            </m:r>
            <m:r>
              <w:rPr>
                <w:rFonts w:ascii="Cambria Math" w:hAnsi="Cambria Math"/>
                <w:lang w:val="ru-RU"/>
              </w:rPr>
              <m:t>975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ru-RU"/>
              </w:rPr>
              <m:t>0.025</m:t>
            </m:r>
          </m:sub>
        </m:sSub>
      </m:oMath>
      <w:r w:rsidR="00AA283D">
        <w:rPr>
          <w:lang w:val="ru-RU"/>
        </w:rPr>
        <w:t xml:space="preserve"> </w:t>
      </w:r>
      <w:r w:rsidR="00A97CD0" w:rsidRPr="00A97CD0">
        <w:rPr>
          <w:lang w:val="ru-RU"/>
        </w:rPr>
        <w:t xml:space="preserve">. </w:t>
      </w:r>
      <w:r w:rsidR="00A97CD0">
        <w:rPr>
          <w:lang w:val="ru-RU"/>
        </w:rPr>
        <w:t>Вычислим его для</w:t>
      </w:r>
      <w:r w:rsidR="0008128E">
        <w:rPr>
          <w:lang w:val="ru-RU"/>
        </w:rPr>
        <w:t xml:space="preserve"> данного набора результатов </w:t>
      </w:r>
      <w:proofErr w:type="spellStart"/>
      <w:r w:rsidR="0008128E">
        <w:rPr>
          <w:lang w:val="ru-RU"/>
        </w:rPr>
        <w:t>бутстрапа</w:t>
      </w:r>
      <w:proofErr w:type="spellEnd"/>
      <w:r w:rsidR="0008128E">
        <w:rPr>
          <w:lang w:val="ru-RU"/>
        </w:rPr>
        <w:t>:</w:t>
      </w:r>
    </w:p>
    <w:p w14:paraId="75681C67" w14:textId="77777777" w:rsidR="006D2083" w:rsidRDefault="006D2083" w:rsidP="006D2083">
      <w:pPr>
        <w:keepNext/>
        <w:ind w:left="-851" w:firstLine="709"/>
        <w:jc w:val="center"/>
      </w:pPr>
      <w:r w:rsidRPr="006D2083">
        <w:rPr>
          <w:lang w:val="ru-RU"/>
        </w:rPr>
        <w:drawing>
          <wp:inline distT="0" distB="0" distL="0" distR="0" wp14:anchorId="04BDB4EB" wp14:editId="58CEAC4E">
            <wp:extent cx="3450772" cy="2751519"/>
            <wp:effectExtent l="0" t="0" r="0" b="0"/>
            <wp:docPr id="890990176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90176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314" cy="275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2218" w14:textId="3FA0A3FE" w:rsidR="00DD0593" w:rsidRPr="006D2083" w:rsidRDefault="006D2083" w:rsidP="006D2083">
      <w:pPr>
        <w:pStyle w:val="ad"/>
        <w:jc w:val="center"/>
        <w:rPr>
          <w:sz w:val="22"/>
          <w:szCs w:val="22"/>
          <w:lang w:val="ru-RU"/>
        </w:rPr>
      </w:pPr>
      <w:r w:rsidRPr="006D2083">
        <w:rPr>
          <w:sz w:val="22"/>
          <w:szCs w:val="22"/>
        </w:rPr>
        <w:t xml:space="preserve">Рисунок </w:t>
      </w:r>
      <w:r w:rsidRPr="006D2083">
        <w:rPr>
          <w:sz w:val="22"/>
          <w:szCs w:val="22"/>
        </w:rPr>
        <w:fldChar w:fldCharType="begin"/>
      </w:r>
      <w:r w:rsidRPr="006D2083">
        <w:rPr>
          <w:sz w:val="22"/>
          <w:szCs w:val="22"/>
        </w:rPr>
        <w:instrText xml:space="preserve"> SEQ Рисунок \* ARABIC </w:instrText>
      </w:r>
      <w:r w:rsidRPr="006D2083">
        <w:rPr>
          <w:sz w:val="22"/>
          <w:szCs w:val="22"/>
        </w:rPr>
        <w:fldChar w:fldCharType="separate"/>
      </w:r>
      <w:r w:rsidR="00B81CB3">
        <w:rPr>
          <w:noProof/>
          <w:sz w:val="22"/>
          <w:szCs w:val="22"/>
        </w:rPr>
        <w:t>4</w:t>
      </w:r>
      <w:r w:rsidRPr="006D2083">
        <w:rPr>
          <w:sz w:val="22"/>
          <w:szCs w:val="22"/>
        </w:rPr>
        <w:fldChar w:fldCharType="end"/>
      </w:r>
      <w:r w:rsidRPr="006D2083">
        <w:rPr>
          <w:sz w:val="22"/>
          <w:szCs w:val="22"/>
          <w:lang w:val="ru-RU"/>
        </w:rPr>
        <w:t xml:space="preserve">: распределение оценок среднего по </w:t>
      </w:r>
      <w:proofErr w:type="spellStart"/>
      <w:r w:rsidRPr="006D2083">
        <w:rPr>
          <w:sz w:val="22"/>
          <w:szCs w:val="22"/>
          <w:lang w:val="ru-RU"/>
        </w:rPr>
        <w:t>подвыборкам</w:t>
      </w:r>
      <w:proofErr w:type="spellEnd"/>
      <w:r w:rsidRPr="006D2083">
        <w:rPr>
          <w:sz w:val="22"/>
          <w:szCs w:val="22"/>
          <w:lang w:val="ru-RU"/>
        </w:rPr>
        <w:t xml:space="preserve"> </w:t>
      </w:r>
      <w:proofErr w:type="spellStart"/>
      <w:r w:rsidRPr="006D2083">
        <w:rPr>
          <w:sz w:val="22"/>
          <w:szCs w:val="22"/>
          <w:lang w:val="ru-RU"/>
        </w:rPr>
        <w:t>бутстрапа</w:t>
      </w:r>
      <w:proofErr w:type="spellEnd"/>
      <w:r w:rsidRPr="006D2083">
        <w:rPr>
          <w:sz w:val="22"/>
          <w:szCs w:val="22"/>
          <w:lang w:val="ru-RU"/>
        </w:rPr>
        <w:t xml:space="preserve"> с обозначенными доверительными интервалами разной уверенности</w:t>
      </w:r>
    </w:p>
    <w:p w14:paraId="429FA022" w14:textId="77777777" w:rsidR="00DD0593" w:rsidRDefault="00DD0593" w:rsidP="00DD0593">
      <w:pPr>
        <w:ind w:left="-851" w:right="-755" w:firstLine="709"/>
        <w:rPr>
          <w:lang w:val="ru-RU"/>
        </w:rPr>
      </w:pPr>
    </w:p>
    <w:p w14:paraId="20870FAB" w14:textId="58263F83" w:rsidR="00DD0593" w:rsidRDefault="00802FC4" w:rsidP="00DD0593">
      <w:pPr>
        <w:ind w:left="-851" w:right="-755" w:firstLine="709"/>
        <w:rPr>
          <w:lang w:val="ru-RU"/>
        </w:rPr>
      </w:pPr>
      <w:r>
        <w:rPr>
          <w:lang w:val="ru-RU"/>
        </w:rPr>
        <w:t>После этого были взяты несколько значений размеров и построены соответствующие выборки</w:t>
      </w:r>
      <w:r w:rsidR="00DF7F54">
        <w:rPr>
          <w:lang w:val="ru-RU"/>
        </w:rPr>
        <w:t xml:space="preserve">, после чего на основе </w:t>
      </w:r>
      <w:proofErr w:type="spellStart"/>
      <w:r w:rsidR="00DF7F54">
        <w:rPr>
          <w:lang w:val="ru-RU"/>
        </w:rPr>
        <w:t>бутстрапа</w:t>
      </w:r>
      <w:proofErr w:type="spellEnd"/>
      <w:r w:rsidR="00DF7F54">
        <w:rPr>
          <w:lang w:val="ru-RU"/>
        </w:rPr>
        <w:t xml:space="preserve"> вычислены доверительные интервалы и вычислены их длины:</w:t>
      </w:r>
    </w:p>
    <w:p w14:paraId="78F4F267" w14:textId="77777777" w:rsidR="00DF7F54" w:rsidRDefault="00DF7F54" w:rsidP="00DF7F54">
      <w:pPr>
        <w:keepNext/>
        <w:ind w:left="-851" w:right="-755" w:firstLine="709"/>
        <w:jc w:val="center"/>
      </w:pPr>
      <w:r w:rsidRPr="00DF7F54">
        <w:rPr>
          <w:lang w:val="ru-RU"/>
        </w:rPr>
        <w:drawing>
          <wp:inline distT="0" distB="0" distL="0" distR="0" wp14:anchorId="53004C2E" wp14:editId="16D8D487">
            <wp:extent cx="4065815" cy="3034271"/>
            <wp:effectExtent l="0" t="0" r="0" b="0"/>
            <wp:docPr id="1166811808" name="Рисунок 1" descr="Изображение выглядит как текст,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11808" name="Рисунок 1" descr="Изображение выглядит как текст,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1677" cy="303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1033" w14:textId="074D23D8" w:rsidR="00DF7F54" w:rsidRPr="00DF7F54" w:rsidRDefault="00DF7F54" w:rsidP="00DF7F54">
      <w:pPr>
        <w:pStyle w:val="ad"/>
        <w:jc w:val="center"/>
        <w:rPr>
          <w:sz w:val="22"/>
          <w:szCs w:val="22"/>
          <w:lang w:val="ru-RU"/>
        </w:rPr>
      </w:pPr>
      <w:r w:rsidRPr="00DF7F54">
        <w:rPr>
          <w:sz w:val="22"/>
          <w:szCs w:val="22"/>
        </w:rPr>
        <w:t xml:space="preserve">Рисунок </w:t>
      </w:r>
      <w:r w:rsidRPr="00DF7F54">
        <w:rPr>
          <w:sz w:val="22"/>
          <w:szCs w:val="22"/>
        </w:rPr>
        <w:fldChar w:fldCharType="begin"/>
      </w:r>
      <w:r w:rsidRPr="00DF7F54">
        <w:rPr>
          <w:sz w:val="22"/>
          <w:szCs w:val="22"/>
        </w:rPr>
        <w:instrText xml:space="preserve"> SEQ Рисунок \* ARABIC </w:instrText>
      </w:r>
      <w:r w:rsidRPr="00DF7F54">
        <w:rPr>
          <w:sz w:val="22"/>
          <w:szCs w:val="22"/>
        </w:rPr>
        <w:fldChar w:fldCharType="separate"/>
      </w:r>
      <w:r w:rsidR="00B81CB3">
        <w:rPr>
          <w:noProof/>
          <w:sz w:val="22"/>
          <w:szCs w:val="22"/>
        </w:rPr>
        <w:t>5</w:t>
      </w:r>
      <w:r w:rsidRPr="00DF7F54">
        <w:rPr>
          <w:sz w:val="22"/>
          <w:szCs w:val="22"/>
        </w:rPr>
        <w:fldChar w:fldCharType="end"/>
      </w:r>
      <w:r w:rsidRPr="00DF7F54">
        <w:rPr>
          <w:sz w:val="22"/>
          <w:szCs w:val="22"/>
          <w:lang w:val="ru-RU"/>
        </w:rPr>
        <w:t>: зависимость ширины доверительного интервала от размера выборки</w:t>
      </w:r>
    </w:p>
    <w:p w14:paraId="1BD59DDC" w14:textId="636A2ECD" w:rsidR="00DD0593" w:rsidRDefault="00DF7F54" w:rsidP="00DD0593">
      <w:pPr>
        <w:ind w:left="-851" w:right="-755" w:firstLine="709"/>
        <w:rPr>
          <w:lang w:val="ru-RU"/>
        </w:rPr>
      </w:pPr>
      <w:r>
        <w:rPr>
          <w:lang w:val="ru-RU"/>
        </w:rPr>
        <w:t xml:space="preserve">Как можно заметить, при увеличении размера выборки </w:t>
      </w:r>
      <w:r w:rsidR="00BD087A">
        <w:rPr>
          <w:lang w:val="ru-RU"/>
        </w:rPr>
        <w:t>ширина интервала также уменьшается, что свидетельствует о прямой корреляции</w:t>
      </w:r>
      <w:r w:rsidR="00A93159">
        <w:rPr>
          <w:lang w:val="ru-RU"/>
        </w:rPr>
        <w:t>. С</w:t>
      </w:r>
      <w:r w:rsidR="00BD087A">
        <w:rPr>
          <w:lang w:val="ru-RU"/>
        </w:rPr>
        <w:t>корее всего,</w:t>
      </w:r>
      <w:r w:rsidR="004503C8">
        <w:rPr>
          <w:lang w:val="ru-RU"/>
        </w:rPr>
        <w:t xml:space="preserve"> </w:t>
      </w:r>
      <w:r w:rsidR="004503C8" w:rsidRPr="004503C8">
        <w:rPr>
          <w:lang w:val="ru-RU"/>
        </w:rPr>
        <w:t>результаты статистики оказываются менее подверженными случайным колебаниям, поэтому распределение оценки сужается вокруг истинного значения</w:t>
      </w:r>
      <w:r w:rsidR="00A93159">
        <w:rPr>
          <w:lang w:val="ru-RU"/>
        </w:rPr>
        <w:t>, что сужает доверительный интервал</w:t>
      </w:r>
      <w:r w:rsidR="000176BC">
        <w:rPr>
          <w:lang w:val="ru-RU"/>
        </w:rPr>
        <w:t>.</w:t>
      </w:r>
      <w:r w:rsidR="00A93159">
        <w:rPr>
          <w:lang w:val="ru-RU"/>
        </w:rPr>
        <w:t xml:space="preserve"> </w:t>
      </w:r>
    </w:p>
    <w:p w14:paraId="69FD5173" w14:textId="7DBD7E5C" w:rsidR="00AD7AB0" w:rsidRDefault="00AD7AB0" w:rsidP="00DD0593">
      <w:pPr>
        <w:ind w:left="-851" w:right="-755" w:firstLine="709"/>
        <w:rPr>
          <w:lang w:val="ru-RU"/>
        </w:rPr>
      </w:pPr>
      <w:r>
        <w:rPr>
          <w:lang w:val="ru-RU"/>
        </w:rPr>
        <w:t xml:space="preserve">Также был построен график зависимости </w:t>
      </w:r>
      <w:r w:rsidR="008B7448">
        <w:rPr>
          <w:lang w:val="ru-RU"/>
        </w:rPr>
        <w:t xml:space="preserve">от </w:t>
      </w:r>
      <w:r w:rsidR="00C0335C">
        <w:rPr>
          <w:lang w:val="ru-RU"/>
        </w:rPr>
        <w:t xml:space="preserve">кол-ва итераций в </w:t>
      </w:r>
      <w:proofErr w:type="spellStart"/>
      <w:r w:rsidR="00C0335C">
        <w:rPr>
          <w:lang w:val="ru-RU"/>
        </w:rPr>
        <w:t>бутстрапе</w:t>
      </w:r>
      <w:proofErr w:type="spellEnd"/>
      <w:r w:rsidR="00C0335C">
        <w:rPr>
          <w:lang w:val="ru-RU"/>
        </w:rPr>
        <w:t xml:space="preserve">. В силу, однако, случайности </w:t>
      </w:r>
      <w:r w:rsidR="006B41AA">
        <w:rPr>
          <w:lang w:val="ru-RU"/>
        </w:rPr>
        <w:t>метода, явной закономерности выявить не удалось:</w:t>
      </w:r>
    </w:p>
    <w:p w14:paraId="061FD047" w14:textId="77777777" w:rsidR="006B41AA" w:rsidRDefault="006B41AA" w:rsidP="006B41AA">
      <w:pPr>
        <w:keepNext/>
        <w:ind w:left="-851" w:right="-755" w:firstLine="709"/>
        <w:jc w:val="center"/>
      </w:pPr>
      <w:r w:rsidRPr="006B41AA">
        <w:rPr>
          <w:lang w:val="ru-RU"/>
        </w:rPr>
        <w:lastRenderedPageBreak/>
        <w:drawing>
          <wp:inline distT="0" distB="0" distL="0" distR="0" wp14:anchorId="33108867" wp14:editId="7EDF7ACD">
            <wp:extent cx="3788229" cy="2712113"/>
            <wp:effectExtent l="0" t="0" r="3175" b="0"/>
            <wp:docPr id="1634676569" name="Рисунок 1" descr="Изображение выглядит как текст,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76569" name="Рисунок 1" descr="Изображение выглядит как текст, линия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2830" cy="271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7657" w14:textId="1A503129" w:rsidR="006B41AA" w:rsidRPr="006B41AA" w:rsidRDefault="006B41AA" w:rsidP="006B41AA">
      <w:pPr>
        <w:pStyle w:val="ad"/>
        <w:jc w:val="center"/>
        <w:rPr>
          <w:sz w:val="22"/>
          <w:szCs w:val="22"/>
          <w:lang w:val="ru-RU"/>
        </w:rPr>
      </w:pPr>
      <w:r w:rsidRPr="006B41AA">
        <w:rPr>
          <w:sz w:val="22"/>
          <w:szCs w:val="22"/>
        </w:rPr>
        <w:t xml:space="preserve">Рисунок </w:t>
      </w:r>
      <w:r w:rsidRPr="006B41AA">
        <w:rPr>
          <w:sz w:val="22"/>
          <w:szCs w:val="22"/>
        </w:rPr>
        <w:fldChar w:fldCharType="begin"/>
      </w:r>
      <w:r w:rsidRPr="006B41AA">
        <w:rPr>
          <w:sz w:val="22"/>
          <w:szCs w:val="22"/>
        </w:rPr>
        <w:instrText xml:space="preserve"> SEQ Рисунок \* ARABIC </w:instrText>
      </w:r>
      <w:r w:rsidRPr="006B41AA">
        <w:rPr>
          <w:sz w:val="22"/>
          <w:szCs w:val="22"/>
        </w:rPr>
        <w:fldChar w:fldCharType="separate"/>
      </w:r>
      <w:r w:rsidR="00B81CB3">
        <w:rPr>
          <w:noProof/>
          <w:sz w:val="22"/>
          <w:szCs w:val="22"/>
        </w:rPr>
        <w:t>6</w:t>
      </w:r>
      <w:r w:rsidRPr="006B41AA">
        <w:rPr>
          <w:sz w:val="22"/>
          <w:szCs w:val="22"/>
        </w:rPr>
        <w:fldChar w:fldCharType="end"/>
      </w:r>
      <w:r w:rsidRPr="006B41AA">
        <w:rPr>
          <w:sz w:val="22"/>
          <w:szCs w:val="22"/>
          <w:lang w:val="ru-RU"/>
        </w:rPr>
        <w:t xml:space="preserve">: зависимость ширины интервала от кол-ва итераций </w:t>
      </w:r>
      <w:proofErr w:type="spellStart"/>
      <w:r w:rsidRPr="006B41AA">
        <w:rPr>
          <w:sz w:val="22"/>
          <w:szCs w:val="22"/>
          <w:lang w:val="ru-RU"/>
        </w:rPr>
        <w:t>бутстрапа</w:t>
      </w:r>
      <w:proofErr w:type="spellEnd"/>
    </w:p>
    <w:p w14:paraId="74DEBCEA" w14:textId="6406BD30" w:rsidR="00DD0593" w:rsidRDefault="006B41AA" w:rsidP="00DD0593">
      <w:pPr>
        <w:ind w:left="-851" w:right="-755" w:firstLine="709"/>
        <w:rPr>
          <w:lang w:val="ru-RU"/>
        </w:rPr>
      </w:pPr>
      <w:r>
        <w:rPr>
          <w:lang w:val="ru-RU"/>
        </w:rPr>
        <w:t xml:space="preserve">Можно сказать, что при достаточно большом </w:t>
      </w:r>
      <w:r>
        <w:rPr>
          <w:lang w:val="en-US"/>
        </w:rPr>
        <w:t>B</w:t>
      </w:r>
      <w:r>
        <w:rPr>
          <w:lang w:val="ru-RU"/>
        </w:rPr>
        <w:t xml:space="preserve"> </w:t>
      </w:r>
      <w:r w:rsidR="00192E86">
        <w:rPr>
          <w:lang w:val="ru-RU"/>
        </w:rPr>
        <w:t xml:space="preserve">ширина интервала будет </w:t>
      </w:r>
      <w:proofErr w:type="gramStart"/>
      <w:r w:rsidR="00192E86">
        <w:rPr>
          <w:lang w:val="ru-RU"/>
        </w:rPr>
        <w:t>сходится</w:t>
      </w:r>
      <w:proofErr w:type="gramEnd"/>
      <w:r w:rsidR="00192E86">
        <w:rPr>
          <w:lang w:val="ru-RU"/>
        </w:rPr>
        <w:t xml:space="preserve"> к некоторому определенному значению, так как данные при многократном выборе </w:t>
      </w:r>
      <w:r w:rsidR="00B44768">
        <w:rPr>
          <w:lang w:val="ru-RU"/>
        </w:rPr>
        <w:t>будут давать приближенные к центру оценки</w:t>
      </w:r>
      <w:r w:rsidR="00C70F11">
        <w:rPr>
          <w:lang w:val="ru-RU"/>
        </w:rPr>
        <w:t xml:space="preserve">; </w:t>
      </w:r>
      <w:r w:rsidR="00C70F11" w:rsidRPr="00C70F11">
        <w:rPr>
          <w:lang w:val="ru-RU"/>
        </w:rPr>
        <w:t>эмпирическое распределение становится всё более стабильно и приближается к «истинному» распределению оценок, которые могли бы получиться при бесконечном числе повторений.</w:t>
      </w:r>
      <w:r w:rsidR="003503C6">
        <w:rPr>
          <w:lang w:val="ru-RU"/>
        </w:rPr>
        <w:t xml:space="preserve"> </w:t>
      </w:r>
    </w:p>
    <w:p w14:paraId="689BD351" w14:textId="3129CFB2" w:rsidR="00973D6D" w:rsidRDefault="00973D6D" w:rsidP="00DD0593">
      <w:pPr>
        <w:ind w:left="-851" w:right="-755" w:firstLine="709"/>
        <w:rPr>
          <w:lang w:val="ru-RU"/>
        </w:rPr>
      </w:pPr>
      <w:r>
        <w:rPr>
          <w:lang w:val="ru-RU"/>
        </w:rPr>
        <w:t>Наконец, было проведено эмпирическое вычисление истинно</w:t>
      </w:r>
      <w:r w:rsidR="002B6DCE">
        <w:rPr>
          <w:lang w:val="ru-RU"/>
        </w:rPr>
        <w:t xml:space="preserve">го уровня доверенности на случайных выборках в зависимости от </w:t>
      </w:r>
      <w:r w:rsidR="002B6DCE">
        <w:rPr>
          <w:lang w:val="en-US"/>
        </w:rPr>
        <w:t>N</w:t>
      </w:r>
      <w:r w:rsidR="002B6DCE">
        <w:rPr>
          <w:lang w:val="ru-RU"/>
        </w:rPr>
        <w:t xml:space="preserve"> и </w:t>
      </w:r>
      <w:r w:rsidR="002B6DCE">
        <w:rPr>
          <w:lang w:val="en-US"/>
        </w:rPr>
        <w:t>B</w:t>
      </w:r>
      <w:r w:rsidR="002B6DCE">
        <w:rPr>
          <w:lang w:val="ru-RU"/>
        </w:rPr>
        <w:t>.</w:t>
      </w:r>
      <w:r w:rsidR="00356312">
        <w:rPr>
          <w:lang w:val="ru-RU"/>
        </w:rPr>
        <w:t xml:space="preserve"> В качестве распределения было взято нормальное стандартное:</w:t>
      </w:r>
    </w:p>
    <w:p w14:paraId="08560748" w14:textId="77777777" w:rsidR="00B81CB3" w:rsidRDefault="00B81CB3" w:rsidP="00B81CB3">
      <w:pPr>
        <w:keepNext/>
        <w:ind w:left="-851" w:right="-755" w:firstLine="709"/>
        <w:jc w:val="center"/>
      </w:pPr>
      <w:r w:rsidRPr="00B81CB3">
        <w:rPr>
          <w:lang w:val="ru-RU"/>
        </w:rPr>
        <w:drawing>
          <wp:inline distT="0" distB="0" distL="0" distR="0" wp14:anchorId="251F50A7" wp14:editId="17431C49">
            <wp:extent cx="3831772" cy="3209841"/>
            <wp:effectExtent l="0" t="0" r="0" b="0"/>
            <wp:docPr id="1027728078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28078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5790" cy="321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13FA" w14:textId="656E57D6" w:rsidR="00356312" w:rsidRPr="00B81CB3" w:rsidRDefault="00B81CB3" w:rsidP="00B81CB3">
      <w:pPr>
        <w:pStyle w:val="ad"/>
        <w:jc w:val="center"/>
        <w:rPr>
          <w:sz w:val="22"/>
          <w:szCs w:val="22"/>
          <w:lang w:val="ru-RU"/>
        </w:rPr>
      </w:pPr>
      <w:r w:rsidRPr="00B81CB3">
        <w:rPr>
          <w:sz w:val="22"/>
          <w:szCs w:val="22"/>
        </w:rPr>
        <w:t xml:space="preserve">Рисунок </w:t>
      </w:r>
      <w:r w:rsidRPr="00B81CB3">
        <w:rPr>
          <w:sz w:val="22"/>
          <w:szCs w:val="22"/>
        </w:rPr>
        <w:fldChar w:fldCharType="begin"/>
      </w:r>
      <w:r w:rsidRPr="00B81CB3">
        <w:rPr>
          <w:sz w:val="22"/>
          <w:szCs w:val="22"/>
        </w:rPr>
        <w:instrText xml:space="preserve"> SEQ Рисунок \* ARABIC </w:instrText>
      </w:r>
      <w:r w:rsidRPr="00B81CB3">
        <w:rPr>
          <w:sz w:val="22"/>
          <w:szCs w:val="22"/>
        </w:rPr>
        <w:fldChar w:fldCharType="separate"/>
      </w:r>
      <w:r w:rsidRPr="00B81CB3">
        <w:rPr>
          <w:noProof/>
          <w:sz w:val="22"/>
          <w:szCs w:val="22"/>
        </w:rPr>
        <w:t>7</w:t>
      </w:r>
      <w:r w:rsidRPr="00B81CB3">
        <w:rPr>
          <w:sz w:val="22"/>
          <w:szCs w:val="22"/>
        </w:rPr>
        <w:fldChar w:fldCharType="end"/>
      </w:r>
      <w:r w:rsidRPr="00B81CB3">
        <w:rPr>
          <w:sz w:val="22"/>
          <w:szCs w:val="22"/>
          <w:lang w:val="ru-RU"/>
        </w:rPr>
        <w:t>: тепловая карта истинных значений доверенности</w:t>
      </w:r>
    </w:p>
    <w:p w14:paraId="12C7D482" w14:textId="5B51F059" w:rsidR="00CD65AC" w:rsidRDefault="00B81CB3" w:rsidP="00DD0593">
      <w:pPr>
        <w:ind w:left="-851" w:right="-755" w:firstLine="709"/>
        <w:rPr>
          <w:lang w:val="ru-RU"/>
        </w:rPr>
      </w:pPr>
      <w:r>
        <w:rPr>
          <w:lang w:val="ru-RU"/>
        </w:rPr>
        <w:t xml:space="preserve">Как видно, хоть и наблюдаются выбросы, </w:t>
      </w:r>
      <w:r w:rsidR="003078C1">
        <w:rPr>
          <w:lang w:val="ru-RU"/>
        </w:rPr>
        <w:t xml:space="preserve">большинство значений доверенности действительно близко к </w:t>
      </w:r>
      <w:r w:rsidR="00CD65AC">
        <w:rPr>
          <w:lang w:val="ru-RU"/>
        </w:rPr>
        <w:t>теоретически заданному (</w:t>
      </w:r>
      <w:r w:rsidR="00CD65AC" w:rsidRPr="00CD65AC">
        <w:rPr>
          <w:lang w:val="ru-RU"/>
        </w:rPr>
        <w:t>0.95).</w:t>
      </w:r>
    </w:p>
    <w:p w14:paraId="717E6F14" w14:textId="77777777" w:rsidR="00CD65AC" w:rsidRDefault="00CD65AC">
      <w:pPr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6344A3EF" w14:textId="70F53B1E" w:rsidR="00DD0593" w:rsidRDefault="00CD65AC" w:rsidP="00DD0593">
      <w:pPr>
        <w:ind w:left="-851" w:right="-755" w:firstLine="709"/>
        <w:rPr>
          <w:lang w:val="ru-RU"/>
        </w:rPr>
      </w:pPr>
      <w:r>
        <w:rPr>
          <w:lang w:val="en-US"/>
        </w:rPr>
        <w:lastRenderedPageBreak/>
        <w:t xml:space="preserve">4. </w:t>
      </w:r>
      <w:r>
        <w:rPr>
          <w:lang w:val="ru-RU"/>
        </w:rPr>
        <w:t>Выводы</w:t>
      </w:r>
    </w:p>
    <w:p w14:paraId="4AD63366" w14:textId="76663962" w:rsidR="00CD65AC" w:rsidRDefault="00CD65AC" w:rsidP="00DD0593">
      <w:pPr>
        <w:ind w:left="-851" w:right="-755" w:firstLine="709"/>
        <w:rPr>
          <w:lang w:val="ru-RU"/>
        </w:rPr>
      </w:pPr>
      <w:r>
        <w:rPr>
          <w:lang w:val="ru-RU"/>
        </w:rPr>
        <w:t xml:space="preserve">В ходе выполнения лабораторной работы мы познакомились с понятием </w:t>
      </w:r>
      <w:proofErr w:type="spellStart"/>
      <w:r>
        <w:rPr>
          <w:lang w:val="ru-RU"/>
        </w:rPr>
        <w:t>бутстрап</w:t>
      </w:r>
      <w:proofErr w:type="spellEnd"/>
      <w:r>
        <w:rPr>
          <w:lang w:val="ru-RU"/>
        </w:rPr>
        <w:t xml:space="preserve">-метода и применили его на практике. </w:t>
      </w:r>
      <w:r w:rsidR="005C2800">
        <w:rPr>
          <w:lang w:val="ru-RU"/>
        </w:rPr>
        <w:t xml:space="preserve">Мы также познакомились с вспомогательными инструментами оценки распределений метрик </w:t>
      </w:r>
      <w:proofErr w:type="spellStart"/>
      <w:r w:rsidR="005C2800">
        <w:rPr>
          <w:lang w:val="ru-RU"/>
        </w:rPr>
        <w:t>бутстрап</w:t>
      </w:r>
      <w:proofErr w:type="spellEnd"/>
      <w:r w:rsidR="005C2800">
        <w:rPr>
          <w:lang w:val="ru-RU"/>
        </w:rPr>
        <w:t xml:space="preserve"> </w:t>
      </w:r>
      <w:proofErr w:type="spellStart"/>
      <w:r w:rsidR="005C2800">
        <w:rPr>
          <w:lang w:val="ru-RU"/>
        </w:rPr>
        <w:t>подвыборок</w:t>
      </w:r>
      <w:proofErr w:type="spellEnd"/>
      <w:r w:rsidR="008D752A">
        <w:rPr>
          <w:lang w:val="ru-RU"/>
        </w:rPr>
        <w:t>,</w:t>
      </w:r>
      <w:r w:rsidR="001B4ACD">
        <w:rPr>
          <w:lang w:val="ru-RU"/>
        </w:rPr>
        <w:t xml:space="preserve"> реализовали их</w:t>
      </w:r>
      <w:r w:rsidR="008D752A">
        <w:rPr>
          <w:lang w:val="ru-RU"/>
        </w:rPr>
        <w:t xml:space="preserve"> и выявили закономерности между ними и параметрами задания изначальной выборки и итерационного алгоритма.</w:t>
      </w:r>
    </w:p>
    <w:p w14:paraId="3BD29473" w14:textId="1EB5ECA5" w:rsidR="001B4ACD" w:rsidRPr="00CD65AC" w:rsidRDefault="001B4ACD" w:rsidP="00DD0593">
      <w:pPr>
        <w:ind w:left="-851" w:right="-755" w:firstLine="709"/>
        <w:rPr>
          <w:lang w:val="ru-RU"/>
        </w:rPr>
      </w:pPr>
      <w:r>
        <w:rPr>
          <w:lang w:val="ru-RU"/>
        </w:rPr>
        <w:t>Практические задачи позволили удостовериться</w:t>
      </w:r>
      <w:r w:rsidR="00695B27">
        <w:rPr>
          <w:lang w:val="ru-RU"/>
        </w:rPr>
        <w:t xml:space="preserve"> в</w:t>
      </w:r>
      <w:r w:rsidR="005D250E">
        <w:rPr>
          <w:lang w:val="ru-RU"/>
        </w:rPr>
        <w:t xml:space="preserve"> универсальности алгоритма и его</w:t>
      </w:r>
      <w:r>
        <w:rPr>
          <w:lang w:val="ru-RU"/>
        </w:rPr>
        <w:t xml:space="preserve"> </w:t>
      </w:r>
      <w:r w:rsidR="006258A5">
        <w:rPr>
          <w:lang w:val="ru-RU"/>
        </w:rPr>
        <w:t>способности оценивать выбор</w:t>
      </w:r>
      <w:r w:rsidR="005D250E">
        <w:rPr>
          <w:lang w:val="ru-RU"/>
        </w:rPr>
        <w:t>ки</w:t>
      </w:r>
      <w:r w:rsidR="006258A5">
        <w:rPr>
          <w:lang w:val="ru-RU"/>
        </w:rPr>
        <w:t xml:space="preserve"> неопределенного распределения</w:t>
      </w:r>
      <w:r w:rsidR="005D250E">
        <w:rPr>
          <w:lang w:val="ru-RU"/>
        </w:rPr>
        <w:t>.</w:t>
      </w:r>
    </w:p>
    <w:p w14:paraId="3220F204" w14:textId="77777777" w:rsidR="00DD0593" w:rsidRPr="004C6568" w:rsidRDefault="00DD0593" w:rsidP="00C738FE">
      <w:pPr>
        <w:ind w:left="-851" w:firstLine="709"/>
        <w:rPr>
          <w:lang w:val="ru-RU"/>
        </w:rPr>
      </w:pPr>
    </w:p>
    <w:sectPr w:rsidR="00DD0593" w:rsidRPr="004C6568" w:rsidSect="00DD0593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B5C53"/>
    <w:multiLevelType w:val="hybridMultilevel"/>
    <w:tmpl w:val="CADE31B6"/>
    <w:lvl w:ilvl="0" w:tplc="14D0D0A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FE14B48"/>
    <w:multiLevelType w:val="hybridMultilevel"/>
    <w:tmpl w:val="1DEADA50"/>
    <w:lvl w:ilvl="0" w:tplc="89E6E1E8">
      <w:start w:val="1"/>
      <w:numFmt w:val="decimal"/>
      <w:lvlText w:val="%1."/>
      <w:lvlJc w:val="left"/>
      <w:pPr>
        <w:ind w:left="64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2" w:hanging="360"/>
      </w:pPr>
    </w:lvl>
    <w:lvl w:ilvl="2" w:tplc="0419001B" w:tentative="1">
      <w:start w:val="1"/>
      <w:numFmt w:val="lowerRoman"/>
      <w:lvlText w:val="%3."/>
      <w:lvlJc w:val="right"/>
      <w:pPr>
        <w:ind w:left="2082" w:hanging="180"/>
      </w:pPr>
    </w:lvl>
    <w:lvl w:ilvl="3" w:tplc="0419000F" w:tentative="1">
      <w:start w:val="1"/>
      <w:numFmt w:val="decimal"/>
      <w:lvlText w:val="%4."/>
      <w:lvlJc w:val="left"/>
      <w:pPr>
        <w:ind w:left="2802" w:hanging="360"/>
      </w:pPr>
    </w:lvl>
    <w:lvl w:ilvl="4" w:tplc="04190019" w:tentative="1">
      <w:start w:val="1"/>
      <w:numFmt w:val="lowerLetter"/>
      <w:lvlText w:val="%5."/>
      <w:lvlJc w:val="left"/>
      <w:pPr>
        <w:ind w:left="3522" w:hanging="360"/>
      </w:pPr>
    </w:lvl>
    <w:lvl w:ilvl="5" w:tplc="0419001B" w:tentative="1">
      <w:start w:val="1"/>
      <w:numFmt w:val="lowerRoman"/>
      <w:lvlText w:val="%6."/>
      <w:lvlJc w:val="right"/>
      <w:pPr>
        <w:ind w:left="4242" w:hanging="180"/>
      </w:pPr>
    </w:lvl>
    <w:lvl w:ilvl="6" w:tplc="0419000F" w:tentative="1">
      <w:start w:val="1"/>
      <w:numFmt w:val="decimal"/>
      <w:lvlText w:val="%7."/>
      <w:lvlJc w:val="left"/>
      <w:pPr>
        <w:ind w:left="4962" w:hanging="360"/>
      </w:pPr>
    </w:lvl>
    <w:lvl w:ilvl="7" w:tplc="04190019" w:tentative="1">
      <w:start w:val="1"/>
      <w:numFmt w:val="lowerLetter"/>
      <w:lvlText w:val="%8."/>
      <w:lvlJc w:val="left"/>
      <w:pPr>
        <w:ind w:left="5682" w:hanging="360"/>
      </w:pPr>
    </w:lvl>
    <w:lvl w:ilvl="8" w:tplc="0419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2" w15:restartNumberingAfterBreak="0">
    <w:nsid w:val="2E3E3BDF"/>
    <w:multiLevelType w:val="hybridMultilevel"/>
    <w:tmpl w:val="C1E4F160"/>
    <w:lvl w:ilvl="0" w:tplc="B73020D4">
      <w:start w:val="1"/>
      <w:numFmt w:val="decimal"/>
      <w:lvlText w:val="%1."/>
      <w:lvlJc w:val="left"/>
      <w:pPr>
        <w:ind w:left="77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797" w:hanging="360"/>
      </w:pPr>
    </w:lvl>
    <w:lvl w:ilvl="2" w:tplc="0419001B" w:tentative="1">
      <w:start w:val="1"/>
      <w:numFmt w:val="lowerRoman"/>
      <w:lvlText w:val="%3."/>
      <w:lvlJc w:val="right"/>
      <w:pPr>
        <w:ind w:left="1517" w:hanging="180"/>
      </w:pPr>
    </w:lvl>
    <w:lvl w:ilvl="3" w:tplc="0419000F" w:tentative="1">
      <w:start w:val="1"/>
      <w:numFmt w:val="decimal"/>
      <w:lvlText w:val="%4."/>
      <w:lvlJc w:val="left"/>
      <w:pPr>
        <w:ind w:left="2237" w:hanging="360"/>
      </w:pPr>
    </w:lvl>
    <w:lvl w:ilvl="4" w:tplc="04190019" w:tentative="1">
      <w:start w:val="1"/>
      <w:numFmt w:val="lowerLetter"/>
      <w:lvlText w:val="%5."/>
      <w:lvlJc w:val="left"/>
      <w:pPr>
        <w:ind w:left="2957" w:hanging="360"/>
      </w:pPr>
    </w:lvl>
    <w:lvl w:ilvl="5" w:tplc="0419001B" w:tentative="1">
      <w:start w:val="1"/>
      <w:numFmt w:val="lowerRoman"/>
      <w:lvlText w:val="%6."/>
      <w:lvlJc w:val="right"/>
      <w:pPr>
        <w:ind w:left="3677" w:hanging="180"/>
      </w:pPr>
    </w:lvl>
    <w:lvl w:ilvl="6" w:tplc="0419000F" w:tentative="1">
      <w:start w:val="1"/>
      <w:numFmt w:val="decimal"/>
      <w:lvlText w:val="%7."/>
      <w:lvlJc w:val="left"/>
      <w:pPr>
        <w:ind w:left="4397" w:hanging="360"/>
      </w:pPr>
    </w:lvl>
    <w:lvl w:ilvl="7" w:tplc="04190019" w:tentative="1">
      <w:start w:val="1"/>
      <w:numFmt w:val="lowerLetter"/>
      <w:lvlText w:val="%8."/>
      <w:lvlJc w:val="left"/>
      <w:pPr>
        <w:ind w:left="5117" w:hanging="360"/>
      </w:pPr>
    </w:lvl>
    <w:lvl w:ilvl="8" w:tplc="041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3" w15:restartNumberingAfterBreak="0">
    <w:nsid w:val="5CF022A3"/>
    <w:multiLevelType w:val="hybridMultilevel"/>
    <w:tmpl w:val="F46A1988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num w:numId="1" w16cid:durableId="1262254576">
    <w:abstractNumId w:val="1"/>
  </w:num>
  <w:num w:numId="2" w16cid:durableId="1673607324">
    <w:abstractNumId w:val="0"/>
  </w:num>
  <w:num w:numId="3" w16cid:durableId="2021925218">
    <w:abstractNumId w:val="2"/>
  </w:num>
  <w:num w:numId="4" w16cid:durableId="1395156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0F"/>
    <w:rsid w:val="000176BC"/>
    <w:rsid w:val="0007523F"/>
    <w:rsid w:val="0008128E"/>
    <w:rsid w:val="00095C88"/>
    <w:rsid w:val="000C2D3C"/>
    <w:rsid w:val="000F1733"/>
    <w:rsid w:val="00112E3F"/>
    <w:rsid w:val="001468E6"/>
    <w:rsid w:val="00172BD3"/>
    <w:rsid w:val="00192E86"/>
    <w:rsid w:val="001B1BEC"/>
    <w:rsid w:val="001B2DDB"/>
    <w:rsid w:val="001B4ACD"/>
    <w:rsid w:val="001D6D43"/>
    <w:rsid w:val="001E276A"/>
    <w:rsid w:val="00213C4D"/>
    <w:rsid w:val="00225D4B"/>
    <w:rsid w:val="00234FC5"/>
    <w:rsid w:val="0023530F"/>
    <w:rsid w:val="002653F6"/>
    <w:rsid w:val="00277220"/>
    <w:rsid w:val="002B6DCE"/>
    <w:rsid w:val="002C49CC"/>
    <w:rsid w:val="0030565F"/>
    <w:rsid w:val="003078C1"/>
    <w:rsid w:val="00340EF1"/>
    <w:rsid w:val="003503B7"/>
    <w:rsid w:val="003503C6"/>
    <w:rsid w:val="00356312"/>
    <w:rsid w:val="003B56ED"/>
    <w:rsid w:val="003C6AC7"/>
    <w:rsid w:val="0041251C"/>
    <w:rsid w:val="00433B0F"/>
    <w:rsid w:val="004503C8"/>
    <w:rsid w:val="0046135D"/>
    <w:rsid w:val="0049090B"/>
    <w:rsid w:val="00497A18"/>
    <w:rsid w:val="004C5A4A"/>
    <w:rsid w:val="004C6568"/>
    <w:rsid w:val="00521B9D"/>
    <w:rsid w:val="0054607C"/>
    <w:rsid w:val="0056119C"/>
    <w:rsid w:val="005728AD"/>
    <w:rsid w:val="005830FB"/>
    <w:rsid w:val="005C2800"/>
    <w:rsid w:val="005D250E"/>
    <w:rsid w:val="005D7DE5"/>
    <w:rsid w:val="005E491F"/>
    <w:rsid w:val="005F7584"/>
    <w:rsid w:val="006258A5"/>
    <w:rsid w:val="006307D8"/>
    <w:rsid w:val="00630B53"/>
    <w:rsid w:val="00692CA6"/>
    <w:rsid w:val="00695B27"/>
    <w:rsid w:val="006B41AA"/>
    <w:rsid w:val="006C706D"/>
    <w:rsid w:val="006D2083"/>
    <w:rsid w:val="006E69F5"/>
    <w:rsid w:val="007324CC"/>
    <w:rsid w:val="0077311F"/>
    <w:rsid w:val="007B658E"/>
    <w:rsid w:val="007C6B0A"/>
    <w:rsid w:val="007F7BBC"/>
    <w:rsid w:val="00802FC4"/>
    <w:rsid w:val="0080672A"/>
    <w:rsid w:val="0083295F"/>
    <w:rsid w:val="00842D1C"/>
    <w:rsid w:val="00847865"/>
    <w:rsid w:val="008661CD"/>
    <w:rsid w:val="00872267"/>
    <w:rsid w:val="008B7448"/>
    <w:rsid w:val="008D695D"/>
    <w:rsid w:val="008D752A"/>
    <w:rsid w:val="008F188F"/>
    <w:rsid w:val="00921241"/>
    <w:rsid w:val="00957422"/>
    <w:rsid w:val="00966E0D"/>
    <w:rsid w:val="0097052D"/>
    <w:rsid w:val="00973D6D"/>
    <w:rsid w:val="00983B19"/>
    <w:rsid w:val="00983BBD"/>
    <w:rsid w:val="009B4923"/>
    <w:rsid w:val="009B567B"/>
    <w:rsid w:val="009C1D66"/>
    <w:rsid w:val="00A14370"/>
    <w:rsid w:val="00A33F4F"/>
    <w:rsid w:val="00A407E5"/>
    <w:rsid w:val="00A46C55"/>
    <w:rsid w:val="00A46C64"/>
    <w:rsid w:val="00A93159"/>
    <w:rsid w:val="00A94268"/>
    <w:rsid w:val="00A97CD0"/>
    <w:rsid w:val="00AA283D"/>
    <w:rsid w:val="00AA4446"/>
    <w:rsid w:val="00AD58DF"/>
    <w:rsid w:val="00AD7AB0"/>
    <w:rsid w:val="00AE438D"/>
    <w:rsid w:val="00AE6310"/>
    <w:rsid w:val="00B44768"/>
    <w:rsid w:val="00B6733C"/>
    <w:rsid w:val="00B81CB3"/>
    <w:rsid w:val="00B914E6"/>
    <w:rsid w:val="00BC7B6D"/>
    <w:rsid w:val="00BD087A"/>
    <w:rsid w:val="00C0335C"/>
    <w:rsid w:val="00C17555"/>
    <w:rsid w:val="00C516F2"/>
    <w:rsid w:val="00C635D3"/>
    <w:rsid w:val="00C6751C"/>
    <w:rsid w:val="00C70F11"/>
    <w:rsid w:val="00C738FE"/>
    <w:rsid w:val="00CA02C9"/>
    <w:rsid w:val="00CA2477"/>
    <w:rsid w:val="00CD65AC"/>
    <w:rsid w:val="00D02289"/>
    <w:rsid w:val="00D23003"/>
    <w:rsid w:val="00D8540E"/>
    <w:rsid w:val="00D90099"/>
    <w:rsid w:val="00DC45E4"/>
    <w:rsid w:val="00DC75F7"/>
    <w:rsid w:val="00DD0593"/>
    <w:rsid w:val="00DF7F54"/>
    <w:rsid w:val="00E00D8C"/>
    <w:rsid w:val="00E05A06"/>
    <w:rsid w:val="00E312AC"/>
    <w:rsid w:val="00E451DB"/>
    <w:rsid w:val="00E51CA8"/>
    <w:rsid w:val="00E643EA"/>
    <w:rsid w:val="00E814D1"/>
    <w:rsid w:val="00EA624E"/>
    <w:rsid w:val="00EC69F5"/>
    <w:rsid w:val="00EF374D"/>
    <w:rsid w:val="00F01ECE"/>
    <w:rsid w:val="00F05D4E"/>
    <w:rsid w:val="00F3460B"/>
    <w:rsid w:val="00F4268D"/>
    <w:rsid w:val="00F6296C"/>
    <w:rsid w:val="00F83C0B"/>
    <w:rsid w:val="00F97845"/>
    <w:rsid w:val="00FC1CCD"/>
    <w:rsid w:val="00FF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5843"/>
  <w15:chartTrackingRefBased/>
  <w15:docId w15:val="{59AE691D-7660-4A25-8866-434F5EAC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CA8"/>
    <w:pPr>
      <w:spacing w:after="0" w:line="276" w:lineRule="auto"/>
      <w:ind w:firstLine="708"/>
    </w:pPr>
    <w:rPr>
      <w:rFonts w:ascii="Times New Roman" w:eastAsia="Times New Roman" w:hAnsi="Times New Roman" w:cs="Times New Roman"/>
      <w:kern w:val="0"/>
      <w:sz w:val="24"/>
      <w:szCs w:val="24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33B0F"/>
    <w:pPr>
      <w:keepNext/>
      <w:keepLines/>
      <w:spacing w:before="360" w:after="80" w:line="259" w:lineRule="auto"/>
      <w:ind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3B0F"/>
    <w:pPr>
      <w:keepNext/>
      <w:keepLines/>
      <w:spacing w:before="160" w:after="80" w:line="259" w:lineRule="auto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B0F"/>
    <w:pPr>
      <w:keepNext/>
      <w:keepLines/>
      <w:spacing w:before="160" w:after="80" w:line="259" w:lineRule="auto"/>
      <w:ind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3B0F"/>
    <w:pPr>
      <w:keepNext/>
      <w:keepLines/>
      <w:spacing w:before="80" w:after="40" w:line="259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3B0F"/>
    <w:pPr>
      <w:keepNext/>
      <w:keepLines/>
      <w:spacing w:before="80" w:after="40" w:line="259" w:lineRule="auto"/>
      <w:ind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3B0F"/>
    <w:pPr>
      <w:keepNext/>
      <w:keepLines/>
      <w:spacing w:before="40" w:line="259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3B0F"/>
    <w:pPr>
      <w:keepNext/>
      <w:keepLines/>
      <w:spacing w:before="40" w:line="259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3B0F"/>
    <w:pPr>
      <w:keepNext/>
      <w:keepLines/>
      <w:spacing w:line="259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3B0F"/>
    <w:pPr>
      <w:keepNext/>
      <w:keepLines/>
      <w:spacing w:line="259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3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3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3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3B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3B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3B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3B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3B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3B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3B0F"/>
    <w:pPr>
      <w:spacing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33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3B0F"/>
    <w:pPr>
      <w:numPr>
        <w:ilvl w:val="1"/>
      </w:numPr>
      <w:spacing w:after="160" w:line="259" w:lineRule="auto"/>
      <w:ind w:firstLine="708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33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3B0F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33B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3B0F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2"/>
      <w:szCs w:val="22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33B0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3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33B0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33B0F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6307D8"/>
    <w:rPr>
      <w:color w:val="666666"/>
    </w:rPr>
  </w:style>
  <w:style w:type="paragraph" w:styleId="ad">
    <w:name w:val="caption"/>
    <w:basedOn w:val="a"/>
    <w:next w:val="a"/>
    <w:uiPriority w:val="35"/>
    <w:unhideWhenUsed/>
    <w:qFormat/>
    <w:rsid w:val="00AE631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6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Кащеев</dc:creator>
  <cp:keywords/>
  <dc:description/>
  <cp:lastModifiedBy>Илья Косарев</cp:lastModifiedBy>
  <cp:revision>129</cp:revision>
  <dcterms:created xsi:type="dcterms:W3CDTF">2025-03-09T16:16:00Z</dcterms:created>
  <dcterms:modified xsi:type="dcterms:W3CDTF">2025-05-19T02:58:00Z</dcterms:modified>
</cp:coreProperties>
</file>