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result in older individuals being composed primarily of slow-growing individuals (termed </w:t>
      </w:r>
      <w:r w:rsidRPr="00036F66">
        <w:rPr>
          <w:rFonts w:ascii="Times New Roman" w:hAnsi="Times New Roman" w:cs="Times New Roman"/>
          <w:sz w:val="24"/>
          <w:szCs w:val="24"/>
        </w:rPr>
        <w:lastRenderedPageBreak/>
        <w:t>“Rosa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69D24917"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Both of these </w:t>
        </w:r>
      </w:ins>
      <w:ins w:id="26" w:author="darcy" w:date="2015-05-23T21:33:00Z">
        <w:r w:rsidR="00746AC0">
          <w:rPr>
            <w:rFonts w:ascii="Times New Roman" w:hAnsi="Times New Roman" w:cs="Times New Roman"/>
            <w:sz w:val="24"/>
            <w:szCs w:val="24"/>
          </w:rPr>
          <w:t>st</w:t>
        </w:r>
        <w:r w:rsidR="00212F0C">
          <w:rPr>
            <w:rFonts w:ascii="Times New Roman" w:hAnsi="Times New Roman" w:cs="Times New Roman"/>
            <w:sz w:val="24"/>
            <w:szCs w:val="24"/>
          </w:rPr>
          <w:t>atistical methods are used in this study.</w:t>
        </w:r>
      </w:ins>
      <w:del w:id="27" w:author="darcy" w:date="2015-05-23T21:32:00Z">
        <w:r w:rsidR="0035645B" w:rsidRPr="00036F66" w:rsidDel="00746AC0">
          <w:rPr>
            <w:rFonts w:ascii="Times New Roman" w:hAnsi="Times New Roman" w:cs="Times New Roman"/>
            <w:sz w:val="24"/>
            <w:szCs w:val="24"/>
          </w:rPr>
          <w:delText xml:space="preserve"> </w:delText>
        </w:r>
      </w:del>
    </w:p>
    <w:p w14:paraId="2C5DAA7F" w14:textId="6543670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One exception is 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 xml:space="preserve">variation in growth rates in the analysis of data from a growth experiment for steelhead trout.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8210ED"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77777777"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28793C79" w:rsidR="00BD775D" w:rsidRPr="00036F66" w:rsidRDefault="008210ED"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77777777"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24242D" w:rsidRPr="00036F66">
        <w:rPr>
          <w:rFonts w:ascii="Times New Roman" w:hAnsi="Times New Roman" w:cs="Times New Roman"/>
          <w:i/>
          <w:sz w:val="24"/>
          <w:szCs w:val="24"/>
        </w:rPr>
        <w:t>Ψ=1</w:t>
      </w:r>
      <w:r w:rsidR="0024242D" w:rsidRPr="00036F66">
        <w:rPr>
          <w:rFonts w:ascii="Times New Roman" w:hAnsi="Times New Roman" w:cs="Times New Roman"/>
          <w:sz w:val="24"/>
          <w:szCs w:val="24"/>
        </w:rPr>
        <w:t>) or independent among individuals (</w:t>
      </w:r>
      <w:r w:rsidR="0024242D" w:rsidRPr="00036F66">
        <w:rPr>
          <w:rFonts w:ascii="Times New Roman" w:hAnsi="Times New Roman" w:cs="Times New Roman"/>
          <w:i/>
          <w:sz w:val="24"/>
          <w:szCs w:val="24"/>
        </w:rPr>
        <w:t>Ψ=0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28"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610C895"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5FA166" w:rsidR="00D269B9" w:rsidRPr="00036F66" w:rsidRDefault="008210ED"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0CE3D18F"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derived 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29" w:author="darcy" w:date="2015-05-13T11:09:00Z">
        <w:r w:rsidR="00337921">
          <w:rPr>
            <w:rFonts w:ascii="Times New Roman" w:hAnsi="Times New Roman" w:cs="Times New Roman"/>
            <w:sz w:val="24"/>
            <w:szCs w:val="24"/>
          </w:rPr>
          <w:t xml:space="preserve">  Ageing is assumed to be done without error.</w:t>
        </w:r>
      </w:ins>
      <w:del w:id="30"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8210ED"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7B9E603F"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w:t>
      </w:r>
      <w:moveFromRangeStart w:id="31" w:author="darcy" w:date="2015-05-18T06:10:00Z" w:name="move419692777"/>
      <w:moveFrom w:id="32" w:author="darcy" w:date="2015-05-18T06:10:00Z">
        <w:r w:rsidR="00C03356" w:rsidRPr="00036F66" w:rsidDel="00E07F35">
          <w:rPr>
            <w:rFonts w:ascii="Times New Roman" w:hAnsi="Times New Roman" w:cs="Times New Roman"/>
            <w:sz w:val="24"/>
            <w:szCs w:val="24"/>
          </w:rPr>
          <w:t xml:space="preserve">Preliminary exploration using data for the case study (explained below) suggested that </w:t>
        </w:r>
        <w:r w:rsidR="00C03356" w:rsidRPr="00036F66" w:rsidDel="00E07F35">
          <w:rPr>
            <w:rFonts w:ascii="Times New Roman" w:hAnsi="Times New Roman" w:cs="Times New Roman"/>
            <w:i/>
            <w:sz w:val="24"/>
            <w:szCs w:val="24"/>
          </w:rPr>
          <w:t xml:space="preserve">Ψ </w:t>
        </w:r>
        <w:r w:rsidR="00C03356" w:rsidRPr="00036F66" w:rsidDel="00E07F35">
          <w:rPr>
            <w:rFonts w:ascii="Times New Roman" w:hAnsi="Times New Roman" w:cs="Times New Roman"/>
            <w:sz w:val="24"/>
            <w:szCs w:val="24"/>
          </w:rPr>
          <w:t>was not estimable</w:t>
        </w:r>
        <w:r w:rsidR="00603447" w:rsidRPr="00036F66" w:rsidDel="00E07F35">
          <w:rPr>
            <w:rFonts w:ascii="Times New Roman" w:hAnsi="Times New Roman" w:cs="Times New Roman"/>
            <w:sz w:val="24"/>
            <w:szCs w:val="24"/>
          </w:rPr>
          <w:t xml:space="preserve"> for our data set</w:t>
        </w:r>
        <w:r w:rsidR="00C03356" w:rsidRPr="00036F66" w:rsidDel="00E07F35">
          <w:rPr>
            <w:rFonts w:ascii="Times New Roman" w:hAnsi="Times New Roman" w:cs="Times New Roman"/>
            <w:sz w:val="24"/>
            <w:szCs w:val="24"/>
          </w:rPr>
          <w:t xml:space="preserve">, so we proceed by fixing </w:t>
        </w:r>
        <w:r w:rsidR="00C03356" w:rsidRPr="00036F66" w:rsidDel="00E07F35">
          <w:rPr>
            <w:rFonts w:ascii="Times New Roman" w:hAnsi="Times New Roman" w:cs="Times New Roman"/>
            <w:i/>
            <w:sz w:val="24"/>
            <w:szCs w:val="24"/>
          </w:rPr>
          <w:t>Ψ=0</w:t>
        </w:r>
        <w:r w:rsidR="00C03356" w:rsidRPr="00036F66" w:rsidDel="00E07F35">
          <w:rPr>
            <w:rFonts w:ascii="Times New Roman" w:hAnsi="Times New Roman" w:cs="Times New Roman"/>
            <w:sz w:val="24"/>
            <w:szCs w:val="24"/>
          </w:rPr>
          <w:t xml:space="preserve">.  </w:t>
        </w:r>
      </w:moveFrom>
      <w:moveFromRangeEnd w:id="31"/>
      <w:r w:rsidR="00C03356" w:rsidRPr="00036F66">
        <w:rPr>
          <w:rFonts w:ascii="Times New Roman" w:hAnsi="Times New Roman" w:cs="Times New Roman"/>
          <w:sz w:val="24"/>
          <w:szCs w:val="24"/>
        </w:rPr>
        <w:t xml:space="preserve">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8"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Standard errors are then estimated via the information matrix and 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77777777" w:rsidR="00AA1E34" w:rsidRPr="00036F66" w:rsidRDefault="008210ED"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053791D6"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33" w:author="Darcy Webber" w:date="2015-06-03T09:26:00Z">
        <w:r w:rsidR="00680260">
          <w:rPr>
            <w:rFonts w:ascii="Times New Roman" w:hAnsi="Times New Roman" w:cs="Times New Roman"/>
            <w:sz w:val="24"/>
            <w:szCs w:val="24"/>
          </w:rPr>
          <w:t>different</w:t>
        </w:r>
      </w:ins>
      <w:del w:id="34"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35" w:author="darcy" w:date="2015-05-18T11:15:00Z">
        <w:r w:rsidR="00B06592" w:rsidRPr="00B06592" w:rsidDel="00DF2398">
          <w:rPr>
            <w:rFonts w:ascii="Times New Roman" w:hAnsi="Times New Roman" w:cs="Times New Roman"/>
            <w:sz w:val="24"/>
            <w:szCs w:val="24"/>
          </w:rPr>
          <w:delText>s</w:delText>
        </w:r>
      </w:del>
      <w:ins w:id="36" w:author="Darcy Webber" w:date="2015-06-03T09:26:00Z">
        <w:r w:rsidR="00680260">
          <w:rPr>
            <w:rFonts w:ascii="Times New Roman" w:hAnsi="Times New Roman" w:cs="Times New Roman"/>
            <w:sz w:val="24"/>
            <w:szCs w:val="24"/>
          </w:rPr>
          <w:t xml:space="preserve"> structures</w:t>
        </w:r>
      </w:ins>
      <w:ins w:id="37" w:author="Darcy Webber" w:date="2015-06-03T09:28:00Z">
        <w:r w:rsidR="00C66729">
          <w:rPr>
            <w:rFonts w:ascii="Times New Roman" w:hAnsi="Times New Roman" w:cs="Times New Roman"/>
            <w:sz w:val="24"/>
            <w:szCs w:val="24"/>
          </w:rPr>
          <w:t xml:space="preserve"> and to ensure that </w:t>
        </w:r>
      </w:ins>
      <w:ins w:id="38" w:author="Darcy Webber" w:date="2015-06-03T09:29:00Z">
        <w:r w:rsidR="00C66729">
          <w:rPr>
            <w:rFonts w:ascii="Times New Roman" w:hAnsi="Times New Roman" w:cs="Times New Roman"/>
            <w:sz w:val="24"/>
            <w:szCs w:val="24"/>
          </w:rPr>
          <w:t xml:space="preserve">given the model performs well given data similar to those </w:t>
        </w:r>
      </w:ins>
      <w:ins w:id="39" w:author="Darcy Webber" w:date="2015-06-03T09:30:00Z">
        <w:r w:rsidR="00C66729">
          <w:rPr>
            <w:rFonts w:ascii="Times New Roman" w:hAnsi="Times New Roman" w:cs="Times New Roman"/>
            <w:sz w:val="24"/>
            <w:szCs w:val="24"/>
          </w:rPr>
          <w:t>observed</w:t>
        </w:r>
      </w:ins>
      <w:ins w:id="40" w:author="Darcy Webber" w:date="2015-06-03T09:29:00Z">
        <w:r w:rsidR="00C66729">
          <w:rPr>
            <w:rFonts w:ascii="Times New Roman" w:hAnsi="Times New Roman" w:cs="Times New Roman"/>
            <w:sz w:val="24"/>
            <w:szCs w:val="24"/>
          </w:rPr>
          <w:t xml:space="preserve"> in the actual </w:t>
        </w:r>
        <w:proofErr w:type="spellStart"/>
        <w:r w:rsidR="00C66729">
          <w:rPr>
            <w:rFonts w:ascii="Times New Roman" w:hAnsi="Times New Roman" w:cs="Times New Roman"/>
            <w:sz w:val="24"/>
            <w:szCs w:val="24"/>
          </w:rPr>
          <w:t>toothfish</w:t>
        </w:r>
        <w:proofErr w:type="spellEnd"/>
        <w:r w:rsidR="00C66729">
          <w:rPr>
            <w:rFonts w:ascii="Times New Roman" w:hAnsi="Times New Roman" w:cs="Times New Roman"/>
            <w:sz w:val="24"/>
            <w:szCs w:val="24"/>
          </w:rPr>
          <w:t xml:space="preserve"> data set</w:t>
        </w:r>
      </w:ins>
      <w:r w:rsidRPr="00036F66">
        <w:rPr>
          <w:rFonts w:ascii="Times New Roman" w:hAnsi="Times New Roman" w:cs="Times New Roman"/>
          <w:sz w:val="24"/>
          <w:szCs w:val="24"/>
        </w:rPr>
        <w:t xml:space="preserve">.  Four different scenarios were simulated including: no random-effects, random-effects for persistent individual variation in upkeep costs </w:t>
      </w:r>
      <w:del w:id="41"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42"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43"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44"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ins>
      <w:ins w:id="45" w:author="darcy" w:date="2015-05-23T20:59:00Z">
        <w:r w:rsidR="009353E4">
          <w:rPr>
            <w:rFonts w:ascii="Times New Roman" w:hAnsi="Times New Roman" w:cs="Times New Roman"/>
            <w:sz w:val="24"/>
            <w:szCs w:val="24"/>
          </w:rPr>
          <w:t>In addition, a</w:t>
        </w:r>
      </w:ins>
      <w:del w:id="46"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47" w:author="darcy" w:date="2015-05-18T06:33:00Z">
        <w:r w:rsidRPr="00036F66" w:rsidDel="000D4305">
          <w:rPr>
            <w:rFonts w:ascii="Times New Roman" w:hAnsi="Times New Roman" w:cs="Times New Roman"/>
            <w:sz w:val="24"/>
            <w:szCs w:val="24"/>
          </w:rPr>
          <w:delText>each of the four</w:delText>
        </w:r>
      </w:del>
      <w:ins w:id="48"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49" w:author="darcy" w:date="2015-05-18T06:34:00Z">
        <w:r w:rsidRPr="00036F66" w:rsidDel="000D4305">
          <w:rPr>
            <w:rFonts w:ascii="Times New Roman" w:hAnsi="Times New Roman" w:cs="Times New Roman"/>
            <w:sz w:val="24"/>
            <w:szCs w:val="24"/>
          </w:rPr>
          <w:delText>s</w:delText>
        </w:r>
      </w:del>
      <w:ins w:id="50"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51"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del w:id="52" w:author="darcy" w:date="2015-05-18T06:34:00Z">
        <w:r w:rsidRPr="00036F66" w:rsidDel="000D4305">
          <w:rPr>
            <w:rFonts w:ascii="Times New Roman" w:hAnsi="Times New Roman" w:cs="Times New Roman"/>
            <w:sz w:val="24"/>
            <w:szCs w:val="24"/>
          </w:rPr>
          <w:delText xml:space="preserve">16 </w:delText>
        </w:r>
      </w:del>
      <w:ins w:id="53"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different simulation experiments</w:t>
      </w:r>
      <w:ins w:id="54" w:author="darcy" w:date="2015-05-28T16:14:00Z">
        <w:r w:rsidR="001C34A0">
          <w:rPr>
            <w:rFonts w:ascii="Times New Roman" w:hAnsi="Times New Roman" w:cs="Times New Roman"/>
            <w:sz w:val="24"/>
            <w:szCs w:val="24"/>
          </w:rPr>
          <w:t xml:space="preserve"> in total</w:t>
        </w:r>
      </w:ins>
      <w:r w:rsidRPr="00036F66">
        <w:rPr>
          <w:rFonts w:ascii="Times New Roman" w:hAnsi="Times New Roman" w:cs="Times New Roman"/>
          <w:sz w:val="24"/>
          <w:szCs w:val="24"/>
        </w:rPr>
        <w:t xml:space="preserve">.  We did 200 replicates for each of the </w:t>
      </w:r>
      <w:del w:id="55" w:author="darcy" w:date="2015-05-18T06:34:00Z">
        <w:r w:rsidRPr="00036F66" w:rsidDel="000D4305">
          <w:rPr>
            <w:rFonts w:ascii="Times New Roman" w:hAnsi="Times New Roman" w:cs="Times New Roman"/>
            <w:sz w:val="24"/>
            <w:szCs w:val="24"/>
          </w:rPr>
          <w:delText xml:space="preserve">16 </w:delText>
        </w:r>
      </w:del>
      <w:ins w:id="56"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del w:id="57" w:author="darcy" w:date="2015-05-28T16:15:00Z">
        <w:r w:rsidRPr="00036F66" w:rsidDel="001C34A0">
          <w:rPr>
            <w:rFonts w:ascii="Times New Roman" w:hAnsi="Times New Roman" w:cs="Times New Roman"/>
            <w:sz w:val="24"/>
            <w:szCs w:val="24"/>
          </w:rPr>
          <w:delText>combinations of</w:delText>
        </w:r>
      </w:del>
      <w:ins w:id="58" w:author="darcy" w:date="2015-05-28T16:15:00Z">
        <w:r w:rsidR="001C34A0">
          <w:rPr>
            <w:rFonts w:ascii="Times New Roman" w:hAnsi="Times New Roman" w:cs="Times New Roman"/>
            <w:sz w:val="24"/>
            <w:szCs w:val="24"/>
          </w:rPr>
          <w:t>simulation</w:t>
        </w:r>
      </w:ins>
      <w:r w:rsidRPr="00036F66">
        <w:rPr>
          <w:rFonts w:ascii="Times New Roman" w:hAnsi="Times New Roman" w:cs="Times New Roman"/>
          <w:sz w:val="24"/>
          <w:szCs w:val="24"/>
        </w:rPr>
        <w:t xml:space="preserve"> scenario</w:t>
      </w:r>
      <w:ins w:id="59" w:author="darcy" w:date="2015-05-28T16:15:00Z">
        <w:r w:rsidR="001C34A0">
          <w:rPr>
            <w:rFonts w:ascii="Times New Roman" w:hAnsi="Times New Roman" w:cs="Times New Roman"/>
            <w:sz w:val="24"/>
            <w:szCs w:val="24"/>
          </w:rPr>
          <w:t>s</w:t>
        </w:r>
      </w:ins>
      <w:del w:id="60" w:author="darcy" w:date="2015-05-28T16:15:00Z">
        <w:r w:rsidRPr="00036F66" w:rsidDel="001C34A0">
          <w:rPr>
            <w:rFonts w:ascii="Times New Roman" w:hAnsi="Times New Roman" w:cs="Times New Roman"/>
            <w:sz w:val="24"/>
            <w:szCs w:val="24"/>
          </w:rPr>
          <w:delText xml:space="preserve"> and sample size</w:delText>
        </w:r>
      </w:del>
      <w:del w:id="61" w:author="darcy" w:date="2015-05-19T12:35:00Z">
        <w:r w:rsidRPr="00036F66" w:rsidDel="00C96936">
          <w:rPr>
            <w:rFonts w:ascii="Times New Roman" w:hAnsi="Times New Roman" w:cs="Times New Roman"/>
            <w:sz w:val="24"/>
            <w:szCs w:val="24"/>
          </w:rPr>
          <w:delText xml:space="preserve"> (</w:delText>
        </w:r>
        <w:r w:rsidRPr="00036F66" w:rsidDel="00C96936">
          <w:rPr>
            <w:rFonts w:ascii="Times New Roman" w:hAnsi="Times New Roman" w:cs="Times New Roman"/>
            <w:i/>
            <w:sz w:val="24"/>
            <w:szCs w:val="24"/>
          </w:rPr>
          <w:delText>n</w:delText>
        </w:r>
        <w:r w:rsidRPr="00036F66" w:rsidDel="00C96936">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8210ED"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77777777"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57A85141"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ins w:id="62" w:author="Darcy Webber" w:date="2015-06-03T09:31:00Z">
        <w:r w:rsidR="008210ED">
          <w:rPr>
            <w:rFonts w:ascii="Times New Roman" w:hAnsi="Times New Roman" w:cs="Times New Roman"/>
            <w:sz w:val="24"/>
            <w:szCs w:val="24"/>
          </w:rPr>
          <w:t xml:space="preserve"> and</w:t>
        </w:r>
      </w:ins>
      <w:del w:id="63" w:author="Darcy Webber" w:date="2015-06-03T09:31:00Z">
        <w:r w:rsidRPr="00036F66" w:rsidDel="008210ED">
          <w:rPr>
            <w:rFonts w:ascii="Times New Roman" w:hAnsi="Times New Roman" w:cs="Times New Roman"/>
            <w:sz w:val="24"/>
            <w:szCs w:val="24"/>
          </w:rPr>
          <w:delText>,</w:delText>
        </w:r>
      </w:del>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ins w:id="64" w:author="Darcy Webber" w:date="2015-06-03T09:49:00Z">
        <w:r w:rsidR="00AA43C9">
          <w:rPr>
            <w:rFonts w:ascii="Times New Roman" w:hAnsi="Times New Roman" w:cs="Times New Roman"/>
            <w:sz w:val="24"/>
          </w:rPr>
          <w:t>(</w:t>
        </w:r>
      </w:ins>
      <w:r w:rsidRPr="00036F66">
        <w:rPr>
          <w:rFonts w:ascii="Times New Roman" w:hAnsi="Times New Roman" w:cs="Times New Roman"/>
          <w:sz w:val="24"/>
        </w:rPr>
        <w:t>2006</w:t>
      </w:r>
      <w:r w:rsidRPr="00036F66">
        <w:rPr>
          <w:rFonts w:ascii="Times New Roman" w:hAnsi="Times New Roman" w:cs="Times New Roman"/>
          <w:sz w:val="24"/>
          <w:szCs w:val="24"/>
        </w:rPr>
        <w:fldChar w:fldCharType="end"/>
      </w:r>
      <w:ins w:id="65" w:author="Darcy Webber" w:date="2015-06-03T09:49:00Z">
        <w:r w:rsidR="00AA43C9">
          <w:rPr>
            <w:rFonts w:ascii="Times New Roman" w:hAnsi="Times New Roman" w:cs="Times New Roman"/>
            <w:sz w:val="24"/>
            <w:szCs w:val="24"/>
          </w:rPr>
          <w:t>)</w:t>
        </w:r>
      </w:ins>
      <w:r w:rsidRPr="00036F66">
        <w:rPr>
          <w:rFonts w:ascii="Times New Roman" w:hAnsi="Times New Roman" w:cs="Times New Roman"/>
          <w:sz w:val="24"/>
          <w:szCs w:val="24"/>
        </w:rPr>
        <w:t xml:space="preserve"> in th</w:t>
      </w:r>
      <w:ins w:id="66" w:author="darcy" w:date="2015-05-18T06:36:00Z">
        <w:r w:rsidR="00281785">
          <w:rPr>
            <w:rFonts w:ascii="Times New Roman" w:hAnsi="Times New Roman" w:cs="Times New Roman"/>
            <w:sz w:val="24"/>
            <w:szCs w:val="24"/>
          </w:rPr>
          <w:t>ose</w:t>
        </w:r>
      </w:ins>
      <w:del w:id="67"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68"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69"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70"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71" w:author="darcy" w:date="2015-05-28T16:18:00Z">
        <w:r w:rsidR="00D22541" w:rsidRPr="00036F66" w:rsidDel="00597900">
          <w:rPr>
            <w:rFonts w:ascii="Times New Roman" w:hAnsi="Times New Roman" w:cs="Times New Roman"/>
            <w:sz w:val="24"/>
            <w:szCs w:val="24"/>
          </w:rPr>
          <w:delText>s</w:delText>
        </w:r>
      </w:del>
      <w:ins w:id="72"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73"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74" w:author="darcy" w:date="2015-05-18T06:37:00Z">
        <w:r w:rsidR="00D22541" w:rsidRPr="00036F66" w:rsidDel="00281785">
          <w:rPr>
            <w:rFonts w:ascii="Times New Roman" w:hAnsi="Times New Roman" w:cs="Times New Roman"/>
            <w:sz w:val="24"/>
            <w:szCs w:val="24"/>
          </w:rPr>
          <w:delText xml:space="preserve">replacement </w:delText>
        </w:r>
      </w:del>
      <w:ins w:id="75"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ins w:id="76" w:author="darcy" w:date="2015-05-18T06:42:00Z">
        <w:r w:rsidR="00597F9E">
          <w:rPr>
            <w:rFonts w:ascii="Times New Roman" w:hAnsi="Times New Roman" w:cs="Times New Roman"/>
            <w:sz w:val="24"/>
            <w:szCs w:val="24"/>
          </w:rPr>
          <w:t xml:space="preserve">The </w:t>
        </w:r>
        <w:del w:id="77" w:author="Darcy Webber" w:date="2015-06-03T09:34:00Z">
          <w:r w:rsidR="00597F9E" w:rsidDel="008210ED">
            <w:rPr>
              <w:rFonts w:ascii="Times New Roman" w:hAnsi="Times New Roman" w:cs="Times New Roman"/>
              <w:sz w:val="24"/>
              <w:szCs w:val="24"/>
            </w:rPr>
            <w:delText xml:space="preserve">initial </w:delText>
          </w:r>
        </w:del>
        <w:del w:id="78" w:author="Darcy Webber" w:date="2015-06-03T09:32:00Z">
          <w:r w:rsidR="00597F9E" w:rsidDel="008210ED">
            <w:rPr>
              <w:rFonts w:ascii="Times New Roman" w:hAnsi="Times New Roman" w:cs="Times New Roman"/>
              <w:sz w:val="24"/>
              <w:szCs w:val="24"/>
            </w:rPr>
            <w:delText>length</w:delText>
          </w:r>
        </w:del>
      </w:ins>
      <w:ins w:id="79" w:author="Darcy Webber" w:date="2015-06-03T09:34:00Z">
        <w:r w:rsidR="008210ED">
          <w:rPr>
            <w:rFonts w:ascii="Times New Roman" w:hAnsi="Times New Roman" w:cs="Times New Roman"/>
            <w:sz w:val="24"/>
            <w:szCs w:val="24"/>
          </w:rPr>
          <w:t>age at first capture</w:t>
        </w:r>
      </w:ins>
      <w:ins w:id="80" w:author="darcy" w:date="2015-05-18T06:42:00Z">
        <w:r w:rsidR="00597F9E">
          <w:rPr>
            <w:rFonts w:ascii="Times New Roman" w:hAnsi="Times New Roman" w:cs="Times New Roman"/>
            <w:sz w:val="24"/>
            <w:szCs w:val="24"/>
          </w:rPr>
          <w:t xml:space="preserve"> of each individual</w:t>
        </w:r>
      </w:ins>
      <w:ins w:id="81" w:author="Darcy Webber" w:date="2015-06-03T09:32:00Z">
        <w:r w:rsidR="008210ED">
          <w:rPr>
            <w:rFonts w:ascii="Times New Roman" w:hAnsi="Times New Roman" w:cs="Times New Roman"/>
            <w:sz w:val="24"/>
            <w:szCs w:val="24"/>
          </w:rPr>
          <w:t xml:space="preserve"> (</w:t>
        </w:r>
      </w:ins>
      <w:ins w:id="82"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83" w:author="Darcy Webber" w:date="2015-06-03T09:32:00Z">
        <w:r w:rsidR="008210ED">
          <w:rPr>
            <w:rFonts w:ascii="Times New Roman" w:hAnsi="Times New Roman" w:cs="Times New Roman"/>
            <w:sz w:val="24"/>
            <w:szCs w:val="24"/>
          </w:rPr>
          <w:t>)</w:t>
        </w:r>
      </w:ins>
      <w:ins w:id="84" w:author="darcy" w:date="2015-05-18T06:42:00Z">
        <w:r w:rsidR="00597F9E">
          <w:rPr>
            <w:rFonts w:ascii="Times New Roman" w:hAnsi="Times New Roman" w:cs="Times New Roman"/>
            <w:sz w:val="24"/>
            <w:szCs w:val="24"/>
          </w:rPr>
          <w:t xml:space="preserve"> was sampled from a log-normal distribution with mean and variance estimated from </w:t>
        </w:r>
      </w:ins>
      <w:ins w:id="85"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The time at liberty</w:t>
        </w:r>
      </w:ins>
      <w:ins w:id="86" w:author="Darcy Webber" w:date="2015-06-03T09:32:00Z">
        <w:r w:rsidR="008210ED">
          <w:rPr>
            <w:rFonts w:ascii="Times New Roman" w:hAnsi="Times New Roman" w:cs="Times New Roman"/>
            <w:sz w:val="24"/>
            <w:szCs w:val="24"/>
          </w:rPr>
          <w:t xml:space="preserve"> (</w:t>
        </w:r>
      </w:ins>
      <w:ins w:id="87"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88" w:author="Darcy Webber" w:date="2015-06-03T09:32:00Z">
        <w:r w:rsidR="008210ED">
          <w:rPr>
            <w:rFonts w:ascii="Times New Roman" w:hAnsi="Times New Roman" w:cs="Times New Roman"/>
            <w:sz w:val="24"/>
            <w:szCs w:val="24"/>
          </w:rPr>
          <w:t>)</w:t>
        </w:r>
      </w:ins>
      <w:ins w:id="89" w:author="darcy" w:date="2015-05-18T06:43:00Z">
        <w:r w:rsidR="00597F9E">
          <w:rPr>
            <w:rFonts w:ascii="Times New Roman" w:hAnsi="Times New Roman" w:cs="Times New Roman"/>
            <w:sz w:val="24"/>
            <w:szCs w:val="24"/>
          </w:rPr>
          <w:t xml:space="preserve"> was sampled from an exponential distribution with shape </w:t>
        </w:r>
      </w:ins>
      <w:ins w:id="90"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ins>
      <w:ins w:id="91" w:author="Darcy Webber" w:date="2015-06-03T09:32:00Z">
        <w:r w:rsidR="008210ED">
          <w:rPr>
            <w:rFonts w:ascii="Times New Roman" w:hAnsi="Times New Roman" w:cs="Times New Roman"/>
            <w:sz w:val="24"/>
            <w:szCs w:val="24"/>
          </w:rPr>
          <w:t xml:space="preserve">  The </w:t>
        </w:r>
      </w:ins>
      <w:ins w:id="92" w:author="Darcy Webber" w:date="2015-06-03T09:33:00Z">
        <w:r w:rsidR="008210ED">
          <w:rPr>
            <w:rFonts w:ascii="Times New Roman" w:hAnsi="Times New Roman" w:cs="Times New Roman"/>
            <w:sz w:val="24"/>
            <w:szCs w:val="24"/>
          </w:rPr>
          <w:t>age at recapture (</w:t>
        </w:r>
      </w:ins>
      <w:ins w:id="93"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94" w:author="Darcy Webber" w:date="2015-06-03T09:33:00Z">
        <w:r w:rsidR="008210ED">
          <w:rPr>
            <w:rFonts w:ascii="Times New Roman" w:hAnsi="Times New Roman" w:cs="Times New Roman"/>
            <w:sz w:val="24"/>
            <w:szCs w:val="24"/>
          </w:rPr>
          <w:t xml:space="preserve">) was calculated as </w:t>
        </w:r>
      </w:ins>
      <w:ins w:id="95"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96" w:author="Darcy Webber" w:date="2015-06-03T09:46:00Z">
        <w:r w:rsidR="00D22541" w:rsidRPr="00036F66" w:rsidDel="00E02CDB">
          <w:rPr>
            <w:rFonts w:ascii="Times New Roman" w:hAnsi="Times New Roman" w:cs="Times New Roman"/>
            <w:sz w:val="24"/>
            <w:szCs w:val="24"/>
          </w:rPr>
          <w:delText xml:space="preserve">The </w:delText>
        </w:r>
      </w:del>
      <w:del w:id="97"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98"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rsidP="00E02CDB">
      <w:pPr>
        <w:spacing w:after="0" w:line="480" w:lineRule="auto"/>
        <w:rPr>
          <w:del w:id="99" w:author="Darcy Webber" w:date="2015-06-03T09:47:00Z"/>
          <w:rFonts w:ascii="Times New Roman" w:hAnsi="Times New Roman" w:cs="Times New Roman"/>
          <w:sz w:val="24"/>
          <w:szCs w:val="24"/>
        </w:rPr>
        <w:pPrChange w:id="100" w:author="Darcy Webber" w:date="2015-06-03T09:47:00Z">
          <w:pPr>
            <w:pStyle w:val="ListParagraph"/>
            <w:numPr>
              <w:numId w:val="11"/>
            </w:numPr>
            <w:spacing w:after="0" w:line="480" w:lineRule="auto"/>
            <w:ind w:hanging="360"/>
          </w:pPr>
        </w:pPrChange>
      </w:pPr>
      <w:del w:id="101"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rsidP="00E02CDB">
      <w:pPr>
        <w:spacing w:after="0" w:line="480" w:lineRule="auto"/>
        <w:rPr>
          <w:del w:id="102" w:author="Darcy Webber" w:date="2015-06-03T09:47:00Z"/>
          <w:rFonts w:ascii="Times New Roman" w:hAnsi="Times New Roman" w:cs="Times New Roman"/>
          <w:sz w:val="24"/>
          <w:szCs w:val="24"/>
        </w:rPr>
        <w:pPrChange w:id="103" w:author="Darcy Webber" w:date="2015-06-03T09:47:00Z">
          <w:pPr>
            <w:pStyle w:val="ListParagraph"/>
            <w:numPr>
              <w:numId w:val="11"/>
            </w:numPr>
            <w:spacing w:after="0" w:line="480" w:lineRule="auto"/>
            <w:ind w:hanging="360"/>
          </w:pPr>
        </w:pPrChange>
      </w:pPr>
      <w:del w:id="104"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rsidP="00FE1481">
      <w:pPr>
        <w:spacing w:after="0" w:line="480" w:lineRule="auto"/>
        <w:rPr>
          <w:del w:id="105" w:author="Darcy Webber" w:date="2015-06-03T09:47:00Z"/>
          <w:rFonts w:ascii="Times New Roman" w:hAnsi="Times New Roman" w:cs="Times New Roman"/>
          <w:sz w:val="24"/>
          <w:szCs w:val="24"/>
        </w:rPr>
        <w:pPrChange w:id="106" w:author="Darcy Webber" w:date="2015-06-03T09:47:00Z">
          <w:pPr>
            <w:pStyle w:val="ListParagraph"/>
            <w:numPr>
              <w:numId w:val="11"/>
            </w:numPr>
            <w:spacing w:after="0" w:line="480" w:lineRule="auto"/>
            <w:ind w:hanging="360"/>
          </w:pPr>
        </w:pPrChange>
      </w:pPr>
      <w:del w:id="107"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rsidP="00FE1481">
      <w:pPr>
        <w:spacing w:after="0" w:line="480" w:lineRule="auto"/>
        <w:rPr>
          <w:rFonts w:ascii="Times New Roman" w:hAnsi="Times New Roman" w:cs="Times New Roman"/>
          <w:sz w:val="24"/>
          <w:szCs w:val="24"/>
        </w:rPr>
        <w:pPrChange w:id="108" w:author="Darcy Webber" w:date="2015-06-03T09:47:00Z">
          <w:pPr>
            <w:tabs>
              <w:tab w:val="left" w:pos="360"/>
              <w:tab w:val="left" w:pos="720"/>
              <w:tab w:val="left" w:pos="8640"/>
            </w:tabs>
            <w:spacing w:after="0" w:line="480" w:lineRule="auto"/>
            <w:jc w:val="both"/>
          </w:pPr>
        </w:pPrChange>
      </w:pPr>
      <w:del w:id="109" w:author="Darcy Webber" w:date="2015-06-03T09:47:00Z">
        <w:r w:rsidRPr="00036F66" w:rsidDel="00FE1481">
          <w:rPr>
            <w:rFonts w:ascii="Times New Roman" w:hAnsi="Times New Roman" w:cs="Times New Roman"/>
            <w:sz w:val="24"/>
            <w:szCs w:val="24"/>
          </w:rPr>
          <w:delText xml:space="preserve">Sampling in this way ensured that the distribution of each of the variables approximated those observed the real-world data set, without the need for sampling from complex joint distributions (e.g., copulas).  </w:delText>
        </w:r>
      </w:del>
    </w:p>
    <w:p w14:paraId="61FD7DD8" w14:textId="77777777" w:rsidR="00464240" w:rsidRDefault="00281785">
      <w:pPr>
        <w:tabs>
          <w:tab w:val="left" w:pos="360"/>
          <w:tab w:val="left" w:pos="720"/>
          <w:tab w:val="left" w:pos="8640"/>
        </w:tabs>
        <w:spacing w:after="0" w:line="480" w:lineRule="auto"/>
        <w:jc w:val="both"/>
        <w:rPr>
          <w:ins w:id="110" w:author="Darcy Webber" w:date="2015-06-03T09:47:00Z"/>
          <w:rFonts w:ascii="Times New Roman" w:hAnsi="Times New Roman" w:cs="Times New Roman"/>
          <w:sz w:val="24"/>
          <w:szCs w:val="24"/>
        </w:rPr>
        <w:pPrChange w:id="111" w:author="darcy" w:date="2015-05-18T06:40:00Z">
          <w:pPr>
            <w:spacing w:after="0" w:line="480" w:lineRule="auto"/>
          </w:pPr>
        </w:pPrChange>
      </w:pPr>
      <w:r>
        <w:rPr>
          <w:rFonts w:ascii="Times New Roman" w:hAnsi="Times New Roman" w:cs="Times New Roman"/>
          <w:sz w:val="24"/>
          <w:szCs w:val="24"/>
        </w:rPr>
        <w:tab/>
      </w:r>
      <w:ins w:id="112" w:author="darcy" w:date="2015-05-28T16:24:00Z">
        <w:r w:rsidR="00597900" w:rsidRPr="00036F66">
          <w:rPr>
            <w:rFonts w:ascii="Times New Roman" w:hAnsi="Times New Roman" w:cs="Times New Roman"/>
            <w:sz w:val="24"/>
            <w:szCs w:val="24"/>
          </w:rPr>
          <w:t xml:space="preserve">We fit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 </w:t>
        </w:r>
        <w:r w:rsidR="00597900">
          <w:rPr>
            <w:rFonts w:ascii="Times New Roman" w:hAnsi="Times New Roman" w:cs="Times New Roman"/>
            <w:sz w:val="24"/>
            <w:szCs w:val="24"/>
          </w:rPr>
          <w:t xml:space="preserve">to each of the 200 replicates in each of the 8 </w:t>
        </w:r>
      </w:ins>
      <w:ins w:id="113" w:author="darcy" w:date="2015-05-28T16:25:00Z">
        <w:r w:rsidR="00597900">
          <w:rPr>
            <w:rFonts w:ascii="Times New Roman" w:hAnsi="Times New Roman" w:cs="Times New Roman"/>
            <w:sz w:val="24"/>
            <w:szCs w:val="24"/>
          </w:rPr>
          <w:t>simulation</w:t>
        </w:r>
      </w:ins>
      <w:ins w:id="114" w:author="darcy" w:date="2015-05-28T16:24:00Z">
        <w:r w:rsidR="00597900">
          <w:rPr>
            <w:rFonts w:ascii="Times New Roman" w:hAnsi="Times New Roman" w:cs="Times New Roman"/>
            <w:sz w:val="24"/>
            <w:szCs w:val="24"/>
          </w:rPr>
          <w:t xml:space="preserve"> scenarios</w:t>
        </w:r>
      </w:ins>
      <w:ins w:id="115" w:author="darcy" w:date="2015-05-28T16:25:00Z">
        <w:r w:rsidR="00597900">
          <w:rPr>
            <w:rFonts w:ascii="Times New Roman" w:hAnsi="Times New Roman" w:cs="Times New Roman"/>
            <w:sz w:val="24"/>
            <w:szCs w:val="24"/>
          </w:rPr>
          <w:t>.</w:t>
        </w:r>
      </w:ins>
      <w:ins w:id="116" w:author="darcy" w:date="2015-05-28T16:24:00Z">
        <w:r w:rsidR="00597900" w:rsidRPr="00036F66">
          <w:rPr>
            <w:rFonts w:ascii="Times New Roman" w:hAnsi="Times New Roman" w:cs="Times New Roman"/>
            <w:sz w:val="24"/>
            <w:szCs w:val="24"/>
          </w:rPr>
          <w:t xml:space="preserve"> </w:t>
        </w:r>
      </w:ins>
      <w:ins w:id="117" w:author="darcy" w:date="2015-05-28T16:25:00Z">
        <w:r w:rsidR="00597900">
          <w:rPr>
            <w:rFonts w:ascii="Times New Roman" w:hAnsi="Times New Roman" w:cs="Times New Roman"/>
            <w:sz w:val="24"/>
            <w:szCs w:val="24"/>
          </w:rPr>
          <w:t xml:space="preserve"> T</w:t>
        </w:r>
      </w:ins>
      <w:ins w:id="118" w:author="darcy" w:date="2015-05-28T16:24:00Z">
        <w:r w:rsidR="00597900" w:rsidRPr="00036F66">
          <w:rPr>
            <w:rFonts w:ascii="Times New Roman" w:hAnsi="Times New Roman" w:cs="Times New Roman"/>
            <w:sz w:val="24"/>
            <w:szCs w:val="24"/>
          </w:rPr>
          <w:t>hese</w:t>
        </w:r>
      </w:ins>
      <w:ins w:id="119" w:author="darcy" w:date="2015-05-28T16:25:00Z">
        <w:r w:rsidR="00597900">
          <w:rPr>
            <w:rFonts w:ascii="Times New Roman" w:hAnsi="Times New Roman" w:cs="Times New Roman"/>
            <w:sz w:val="24"/>
            <w:szCs w:val="24"/>
          </w:rPr>
          <w:t xml:space="preserve"> models</w:t>
        </w:r>
      </w:ins>
      <w:ins w:id="120"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21" w:author="darcy" w:date="2015-05-28T16:26:00Z">
        <w:r w:rsidR="005F69FB">
          <w:rPr>
            <w:rFonts w:ascii="Times New Roman" w:hAnsi="Times New Roman" w:cs="Times New Roman"/>
            <w:sz w:val="24"/>
            <w:szCs w:val="24"/>
          </w:rPr>
          <w:t xml:space="preserve">  This resulted in</w:t>
        </w:r>
      </w:ins>
      <w:ins w:id="122"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23" w:author="darcy" w:date="2015-05-28T16:26:00Z">
        <w:r w:rsidR="005F69FB">
          <w:rPr>
            <w:rFonts w:ascii="Times New Roman" w:hAnsi="Times New Roman" w:cs="Times New Roman"/>
            <w:sz w:val="24"/>
            <w:szCs w:val="24"/>
          </w:rPr>
          <w:t xml:space="preserve"> (</w:t>
        </w:r>
      </w:ins>
      <w:ins w:id="124" w:author="darcy" w:date="2015-05-28T16:29:00Z">
        <w:r w:rsidR="005F69FB">
          <w:rPr>
            <w:rFonts w:ascii="Times New Roman" w:hAnsi="Times New Roman" w:cs="Times New Roman"/>
            <w:sz w:val="24"/>
            <w:szCs w:val="24"/>
          </w:rPr>
          <w:t>i.e., 6400 model fits</w:t>
        </w:r>
      </w:ins>
      <w:ins w:id="125" w:author="darcy" w:date="2015-05-28T16:26:00Z">
        <w:r w:rsidR="005F69FB">
          <w:rPr>
            <w:rFonts w:ascii="Times New Roman" w:hAnsi="Times New Roman" w:cs="Times New Roman"/>
            <w:sz w:val="24"/>
            <w:szCs w:val="24"/>
          </w:rPr>
          <w:t>)</w:t>
        </w:r>
      </w:ins>
      <w:del w:id="126" w:author="darcy" w:date="2015-05-28T16:25:00Z">
        <w:r w:rsidR="00D22541" w:rsidRPr="00036F66" w:rsidDel="00597900">
          <w:rPr>
            <w:rFonts w:ascii="Times New Roman" w:hAnsi="Times New Roman" w:cs="Times New Roman"/>
            <w:sz w:val="24"/>
            <w:szCs w:val="24"/>
          </w:rPr>
          <w:delText>The model w</w:delText>
        </w:r>
      </w:del>
      <w:del w:id="127" w:author="darcy" w:date="2015-05-18T06:39:00Z">
        <w:r w:rsidR="00D22541" w:rsidRPr="00036F66" w:rsidDel="00281785">
          <w:rPr>
            <w:rFonts w:ascii="Times New Roman" w:hAnsi="Times New Roman" w:cs="Times New Roman"/>
            <w:sz w:val="24"/>
            <w:szCs w:val="24"/>
          </w:rPr>
          <w:delText>as</w:delText>
        </w:r>
      </w:del>
      <w:del w:id="128"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129" w:author="darcy" w:date="2015-05-18T06:39:00Z">
        <w:r w:rsidR="00D22541" w:rsidRPr="00036F66" w:rsidDel="00281785">
          <w:rPr>
            <w:rFonts w:ascii="Times New Roman" w:hAnsi="Times New Roman" w:cs="Times New Roman"/>
            <w:sz w:val="24"/>
            <w:szCs w:val="24"/>
          </w:rPr>
          <w:delText>16</w:delText>
        </w:r>
      </w:del>
      <w:del w:id="130" w:author="darcy" w:date="2015-05-28T16:25:00Z">
        <w:r w:rsidR="00D22541" w:rsidRPr="00036F66" w:rsidDel="00597900">
          <w:rPr>
            <w:rFonts w:ascii="Times New Roman" w:hAnsi="Times New Roman" w:cs="Times New Roman"/>
            <w:sz w:val="24"/>
            <w:szCs w:val="24"/>
          </w:rPr>
          <w:delText xml:space="preserve"> simulation experiments.</w:delText>
        </w:r>
      </w:del>
      <w:del w:id="131" w:author="darcy" w:date="2015-05-18T06:40:00Z">
        <w:r w:rsidR="00D22541" w:rsidRPr="00036F66" w:rsidDel="00281785">
          <w:rPr>
            <w:rFonts w:ascii="Times New Roman" w:hAnsi="Times New Roman" w:cs="Times New Roman"/>
            <w:sz w:val="24"/>
            <w:szCs w:val="24"/>
          </w:rPr>
          <w:delText xml:space="preserve">  </w:delText>
        </w:r>
      </w:del>
      <w:ins w:id="132"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133" w:author="darcy" w:date="2015-05-18T06:40:00Z">
          <w:pPr>
            <w:spacing w:after="0" w:line="480" w:lineRule="auto"/>
          </w:pPr>
        </w:pPrChange>
      </w:pPr>
      <w:ins w:id="134"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64429CCD"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Fishing is restricted to the 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135" w:author="darcy" w:date="2015-05-13T11:10:00Z">
        <w:r w:rsidR="00337921">
          <w:rPr>
            <w:rFonts w:ascii="Times New Roman" w:hAnsi="Times New Roman" w:cs="Times New Roman"/>
            <w:sz w:val="24"/>
            <w:szCs w:val="24"/>
          </w:rPr>
          <w:t xml:space="preserve">  The otoliths are assumed to be aged without error, </w:t>
        </w:r>
      </w:ins>
      <w:ins w:id="136" w:author="darcy" w:date="2015-05-28T16:29:00Z">
        <w:r w:rsidR="00D92DBA">
          <w:rPr>
            <w:rFonts w:ascii="Times New Roman" w:hAnsi="Times New Roman" w:cs="Times New Roman"/>
            <w:sz w:val="24"/>
            <w:szCs w:val="24"/>
          </w:rPr>
          <w:t xml:space="preserve">as the ageing error is </w:t>
        </w:r>
      </w:ins>
      <w:ins w:id="137" w:author="darcy" w:date="2015-05-28T16:30:00Z">
        <w:r w:rsidR="00D92DBA">
          <w:rPr>
            <w:rFonts w:ascii="Times New Roman" w:hAnsi="Times New Roman" w:cs="Times New Roman"/>
            <w:sz w:val="24"/>
            <w:szCs w:val="24"/>
          </w:rPr>
          <w:t>known</w:t>
        </w:r>
      </w:ins>
      <w:ins w:id="138" w:author="darcy" w:date="2015-05-28T16:29:00Z">
        <w:r w:rsidR="00D92DBA">
          <w:rPr>
            <w:rFonts w:ascii="Times New Roman" w:hAnsi="Times New Roman" w:cs="Times New Roman"/>
            <w:sz w:val="24"/>
            <w:szCs w:val="24"/>
          </w:rPr>
          <w:t xml:space="preserve"> </w:t>
        </w:r>
      </w:ins>
      <w:ins w:id="139" w:author="darcy" w:date="2015-05-28T16:30:00Z">
        <w:r w:rsidR="00D92DBA">
          <w:rPr>
            <w:rFonts w:ascii="Times New Roman" w:hAnsi="Times New Roman" w:cs="Times New Roman"/>
            <w:sz w:val="24"/>
            <w:szCs w:val="24"/>
          </w:rPr>
          <w:t>to be minimal for this species</w:t>
        </w:r>
      </w:ins>
      <w:ins w:id="140" w:author="darcy" w:date="2015-05-13T11:11:00Z">
        <w:r w:rsidR="00337921">
          <w:rPr>
            <w:rFonts w:ascii="Times New Roman" w:hAnsi="Times New Roman" w:cs="Times New Roman"/>
            <w:sz w:val="24"/>
            <w:szCs w:val="24"/>
          </w:rPr>
          <w:t xml:space="preserve"> (</w:t>
        </w:r>
      </w:ins>
      <w:ins w:id="141"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142" w:author="darcy" w:date="2015-05-13T11:11:00Z">
        <w:r w:rsidR="00337921">
          <w:rPr>
            <w:rFonts w:ascii="Times New Roman" w:hAnsi="Times New Roman" w:cs="Times New Roman"/>
            <w:sz w:val="24"/>
            <w:szCs w:val="24"/>
          </w:rPr>
          <w:t>).</w:t>
        </w:r>
      </w:ins>
      <w:bookmarkStart w:id="143" w:name="_GoBack"/>
      <w:bookmarkEnd w:id="143"/>
    </w:p>
    <w:p w14:paraId="3C8F23AE" w14:textId="24B6F2DF"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del w:id="144" w:author="darcy" w:date="2015-05-28T16:24:00Z">
        <w:r w:rsidR="00285C62" w:rsidRPr="00036F66" w:rsidDel="00597900">
          <w:rPr>
            <w:rFonts w:ascii="Times New Roman" w:hAnsi="Times New Roman" w:cs="Times New Roman"/>
            <w:sz w:val="24"/>
            <w:szCs w:val="24"/>
          </w:rPr>
          <w:delText xml:space="preserve">several </w:delText>
        </w:r>
      </w:del>
      <w:ins w:id="145" w:author="darcy" w:date="2015-05-28T16:24:00Z">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ins>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6A0E2C2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146" w:author="darcy" w:date="2015-05-14T08:19:00Z">
        <w:r w:rsidR="00B57608" w:rsidRPr="00036F66" w:rsidDel="005F25DD">
          <w:rPr>
            <w:rFonts w:ascii="Times New Roman" w:hAnsi="Times New Roman" w:cs="Times New Roman"/>
            <w:sz w:val="24"/>
            <w:szCs w:val="24"/>
          </w:rPr>
          <w:delText xml:space="preserve">constant </w:delText>
        </w:r>
      </w:del>
      <w:ins w:id="147"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moveToRangeStart w:id="148" w:author="darcy" w:date="2015-05-18T06:10:00Z" w:name="move419692777"/>
      <w:moveTo w:id="149" w:author="darcy" w:date="2015-05-18T06:10:00Z">
        <w:r w:rsidR="00E07F35" w:rsidRPr="00036F66">
          <w:rPr>
            <w:rFonts w:ascii="Times New Roman" w:hAnsi="Times New Roman" w:cs="Times New Roman"/>
            <w:sz w:val="24"/>
            <w:szCs w:val="24"/>
          </w:rPr>
          <w:t>Preliminary exploration</w:t>
        </w:r>
        <w:del w:id="150" w:author="darcy" w:date="2015-05-18T06:11:00Z">
          <w:r w:rsidR="00E07F35" w:rsidRPr="00036F66" w:rsidDel="00E07F35">
            <w:rPr>
              <w:rFonts w:ascii="Times New Roman" w:hAnsi="Times New Roman" w:cs="Times New Roman"/>
              <w:sz w:val="24"/>
              <w:szCs w:val="24"/>
            </w:rPr>
            <w:delText xml:space="preserve"> using data for the case study (explained below)</w:delText>
          </w:r>
        </w:del>
        <w:r w:rsidR="00E07F35" w:rsidRPr="00036F66">
          <w:rPr>
            <w:rFonts w:ascii="Times New Roman" w:hAnsi="Times New Roman" w:cs="Times New Roman"/>
            <w:sz w:val="24"/>
            <w:szCs w:val="24"/>
          </w:rPr>
          <w:t xml:space="preserve"> suggested that </w:t>
        </w:r>
        <w:r w:rsidR="00E07F35" w:rsidRPr="00036F66">
          <w:rPr>
            <w:rFonts w:ascii="Times New Roman" w:hAnsi="Times New Roman" w:cs="Times New Roman"/>
            <w:i/>
            <w:sz w:val="24"/>
            <w:szCs w:val="24"/>
          </w:rPr>
          <w:t xml:space="preserve">Ψ </w:t>
        </w:r>
        <w:r w:rsidR="00E07F35" w:rsidRPr="00036F66">
          <w:rPr>
            <w:rFonts w:ascii="Times New Roman" w:hAnsi="Times New Roman" w:cs="Times New Roman"/>
            <w:sz w:val="24"/>
            <w:szCs w:val="24"/>
          </w:rPr>
          <w:t xml:space="preserve">was not estimable for our data set, so we proceed by fixing </w:t>
        </w:r>
        <w:r w:rsidR="00E07F35" w:rsidRPr="00036F66">
          <w:rPr>
            <w:rFonts w:ascii="Times New Roman" w:hAnsi="Times New Roman" w:cs="Times New Roman"/>
            <w:i/>
            <w:sz w:val="24"/>
            <w:szCs w:val="24"/>
          </w:rPr>
          <w:t>Ψ=0</w:t>
        </w:r>
        <w:r w:rsidR="00E07F35" w:rsidRPr="00036F66">
          <w:rPr>
            <w:rFonts w:ascii="Times New Roman" w:hAnsi="Times New Roman" w:cs="Times New Roman"/>
            <w:sz w:val="24"/>
            <w:szCs w:val="24"/>
          </w:rPr>
          <w:t>.</w:t>
        </w:r>
        <w:del w:id="151" w:author="darcy" w:date="2015-05-18T06:13:00Z">
          <w:r w:rsidR="00E07F35" w:rsidRPr="00036F66" w:rsidDel="002C76DA">
            <w:rPr>
              <w:rFonts w:ascii="Times New Roman" w:hAnsi="Times New Roman" w:cs="Times New Roman"/>
              <w:sz w:val="24"/>
              <w:szCs w:val="24"/>
            </w:rPr>
            <w:delText xml:space="preserve">  </w:delText>
          </w:r>
        </w:del>
      </w:moveTo>
      <w:moveToRangeEnd w:id="148"/>
      <w:del w:id="152" w:author="darcy" w:date="2015-05-18T06:13:00Z">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153" w:author="darcy" w:date="2015-05-14T08:20:00Z">
        <w:r w:rsidRPr="00036F66" w:rsidDel="005F25DD">
          <w:rPr>
            <w:rFonts w:ascii="Times New Roman" w:hAnsi="Times New Roman" w:cs="Times New Roman"/>
            <w:sz w:val="24"/>
            <w:szCs w:val="24"/>
          </w:rPr>
          <w:delText>.</w:delText>
        </w:r>
      </w:del>
      <w:del w:id="154"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0FDC6E48" w:rsidR="002F027B" w:rsidRDefault="002F027B" w:rsidP="00C95CAD">
      <w:pPr>
        <w:tabs>
          <w:tab w:val="left" w:pos="360"/>
          <w:tab w:val="left" w:pos="720"/>
          <w:tab w:val="left" w:pos="8640"/>
        </w:tabs>
        <w:spacing w:after="0" w:line="480" w:lineRule="auto"/>
        <w:rPr>
          <w:ins w:id="155" w:author="darcy" w:date="2015-06-03T00:57:00Z"/>
          <w:rFonts w:ascii="Times New Roman" w:hAnsi="Times New Roman" w:cs="Times New Roman"/>
          <w:sz w:val="24"/>
          <w:szCs w:val="24"/>
        </w:rPr>
      </w:pPr>
      <w:ins w:id="156" w:author="darcy" w:date="2015-06-03T00:57:00Z">
        <w:r w:rsidRPr="00036F66">
          <w:rPr>
            <w:rFonts w:ascii="Times New Roman" w:hAnsi="Times New Roman" w:cs="Times New Roman"/>
            <w:sz w:val="24"/>
            <w:szCs w:val="24"/>
          </w:rPr>
          <w:tab/>
          <w:t>In the simulation study,</w:t>
        </w:r>
        <w:r>
          <w:rPr>
            <w:rFonts w:ascii="Times New Roman" w:hAnsi="Times New Roman" w:cs="Times New Roman"/>
            <w:sz w:val="24"/>
            <w:szCs w:val="24"/>
          </w:rPr>
          <w:t xml:space="preserve"> </w:t>
        </w:r>
        <w:r w:rsidRPr="00036F66">
          <w:rPr>
            <w:rFonts w:ascii="Times New Roman" w:hAnsi="Times New Roman" w:cs="Times New Roman"/>
            <w:sz w:val="24"/>
            <w:szCs w:val="24"/>
          </w:rPr>
          <w:t>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157" w:author="darcy" w:date="2015-06-03T00:58:00Z">
        <w:r>
          <w:rPr>
            <w:rFonts w:ascii="Times New Roman" w:hAnsi="Times New Roman" w:cs="Times New Roman"/>
            <w:sz w:val="24"/>
            <w:szCs w:val="24"/>
          </w:rPr>
          <w:t xml:space="preserve"> in most cases (Figure 1 and Figure 2).</w:t>
        </w:r>
      </w:ins>
      <w:ins w:id="158" w:author="darcy" w:date="2015-06-03T00:59:00Z">
        <w:r w:rsidR="00FA7DFB">
          <w:rPr>
            <w:rFonts w:ascii="Times New Roman" w:hAnsi="Times New Roman" w:cs="Times New Roman"/>
            <w:sz w:val="24"/>
            <w:szCs w:val="24"/>
          </w:rPr>
          <w:t xml:space="preserve">  </w:t>
        </w:r>
      </w:ins>
      <w:ins w:id="159" w:author="darcy" w:date="2015-06-03T01:02:00Z">
        <w:r w:rsidR="00113D40">
          <w:rPr>
            <w:rFonts w:ascii="Times New Roman" w:hAnsi="Times New Roman" w:cs="Times New Roman"/>
            <w:sz w:val="24"/>
            <w:szCs w:val="24"/>
          </w:rPr>
          <w:t>How</w:t>
        </w:r>
      </w:ins>
      <w:ins w:id="160" w:author="darcy" w:date="2015-06-03T01:03:00Z">
        <w:r w:rsidR="00113D40">
          <w:rPr>
            <w:rFonts w:ascii="Times New Roman" w:hAnsi="Times New Roman" w:cs="Times New Roman"/>
            <w:sz w:val="24"/>
            <w:szCs w:val="24"/>
          </w:rPr>
          <w:t>e</w:t>
        </w:r>
      </w:ins>
      <w:ins w:id="161" w:author="darcy" w:date="2015-06-03T01:02:00Z">
        <w:r w:rsidR="00113D40">
          <w:rPr>
            <w:rFonts w:ascii="Times New Roman" w:hAnsi="Times New Roman" w:cs="Times New Roman"/>
            <w:sz w:val="24"/>
            <w:szCs w:val="24"/>
          </w:rPr>
          <w:t xml:space="preserve">ver, </w:t>
        </w:r>
      </w:ins>
      <w:ins w:id="162" w:author="darcy" w:date="2015-06-03T01:03:00Z">
        <w:r w:rsidR="00113D40">
          <w:rPr>
            <w:rFonts w:ascii="Times New Roman" w:hAnsi="Times New Roman" w:cs="Times New Roman"/>
            <w:sz w:val="24"/>
            <w:szCs w:val="24"/>
          </w:rPr>
          <w:t>w</w:t>
        </w:r>
      </w:ins>
      <w:ins w:id="163" w:author="darcy" w:date="2015-06-03T00:59:00Z">
        <w:r w:rsidR="00FA7DFB">
          <w:rPr>
            <w:rFonts w:ascii="Times New Roman" w:hAnsi="Times New Roman" w:cs="Times New Roman"/>
            <w:sz w:val="24"/>
            <w:szCs w:val="24"/>
          </w:rPr>
          <w:t xml:space="preserve">hen estimating </w:t>
        </w:r>
      </w:ins>
      <w:ins w:id="164" w:author="darcy" w:date="2015-06-03T01:01:00Z">
        <w:r w:rsidR="00FA7DFB"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165"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p>
    <w:p w14:paraId="7C5B0B16" w14:textId="0DD56FAE"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In the simulation study, estimates of average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 in each of the four estimation models, and the precision (i.e., the distribution of estimates around the true value) gets tighter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The size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is also unbiased for all sample sizes, but has</w:t>
      </w:r>
      <w:r w:rsidR="00DF2398">
        <w:rPr>
          <w:rFonts w:ascii="Times New Roman" w:hAnsi="Times New Roman" w:cs="Times New Roman"/>
          <w:sz w:val="24"/>
          <w:szCs w:val="24"/>
        </w:rPr>
        <w:t xml:space="preserve"> very high imprecision (i.e., a</w:t>
      </w:r>
      <w:r w:rsidRPr="00036F66">
        <w:rPr>
          <w:rFonts w:ascii="Times New Roman" w:hAnsi="Times New Roman" w:cs="Times New Roman"/>
          <w:sz w:val="24"/>
          <w:szCs w:val="24"/>
        </w:rPr>
        <w:t xml:space="preserve"> SD of 15.1 and 15.7, for females and males respectively, when estimated with both transient and persistent variation in growth rates) given low sample sizes (i.e.,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individuals).  The precision improves markedly with increasing sample size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rPr>
        <w:t xml:space="preserve">Figure </w:t>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and has an SD of 2.6 and 2.7, for females and males respectively, for large sample sizes when estimating both persistent and transient variation (</w:t>
      </w:r>
      <w:r w:rsidRPr="00036F66">
        <w:rPr>
          <w:rFonts w:ascii="Times New Roman" w:hAnsi="Times New Roman" w:cs="Times New Roman"/>
          <w:i/>
          <w:sz w:val="24"/>
          <w:szCs w:val="24"/>
        </w:rPr>
        <w:t>n=500</w:t>
      </w:r>
      <w:r w:rsidRPr="00036F66">
        <w:rPr>
          <w:rFonts w:ascii="Times New Roman" w:hAnsi="Times New Roman" w:cs="Times New Roman"/>
          <w:sz w:val="24"/>
          <w:szCs w:val="24"/>
        </w:rPr>
        <w:t xml:space="preserve"> individuals).</w:t>
      </w:r>
    </w:p>
    <w:p w14:paraId="4BC54367"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parameter was approximately unbiased 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Finally, the magnitude of transient variation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was estimated to approach 0 for the majority of simulation replicates when sample sizes were low (</w:t>
      </w:r>
      <w:r w:rsidRPr="00036F66">
        <w:rPr>
          <w:rFonts w:ascii="Times New Roman" w:hAnsi="Times New Roman" w:cs="Times New Roman"/>
          <w:i/>
          <w:sz w:val="24"/>
          <w:szCs w:val="24"/>
        </w:rPr>
        <w:t>n=50)</w:t>
      </w:r>
      <w:r w:rsidRPr="00036F66">
        <w:rPr>
          <w:rFonts w:ascii="Times New Roman" w:hAnsi="Times New Roman" w:cs="Times New Roman"/>
          <w:sz w:val="24"/>
          <w:szCs w:val="24"/>
        </w:rPr>
        <w:t xml:space="preserve">, and particularly when estimating both persistent and transient variation (estimating variation in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s,i</w:t>
      </w:r>
      <w:proofErr w:type="spellEnd"/>
      <w:r w:rsidRPr="00036F66">
        <w:rPr>
          <w:rFonts w:ascii="Times New Roman" w:hAnsi="Times New Roman" w:cs="Times New Roman"/>
          <w:i/>
          <w:sz w:val="24"/>
          <w:szCs w:val="24"/>
          <w:vertAlign w:val="subscript"/>
        </w:rPr>
        <w:t xml:space="preserve"> </w:t>
      </w:r>
      <w:r w:rsidRPr="00036F66">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However, by large sample sizes (</w:t>
      </w:r>
      <w:r w:rsidRPr="00036F66">
        <w:rPr>
          <w:rFonts w:ascii="Times New Roman" w:hAnsi="Times New Roman" w:cs="Times New Roman"/>
          <w:i/>
          <w:sz w:val="24"/>
          <w:szCs w:val="24"/>
        </w:rPr>
        <w:t>n=500</w:t>
      </w:r>
      <w:r w:rsidRPr="00036F66">
        <w:rPr>
          <w:rFonts w:ascii="Times New Roman" w:hAnsi="Times New Roman" w:cs="Times New Roman"/>
          <w:sz w:val="24"/>
          <w:szCs w:val="24"/>
        </w:rPr>
        <w:t>), the magnitude of residual variation was estimated well for either model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69B79C5C" w14:textId="77777777"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 xml:space="preserve">Figures </w:t>
      </w:r>
      <w:r w:rsidRPr="00036F66">
        <w:rPr>
          <w:rFonts w:ascii="Times New Roman" w:hAnsi="Times New Roman" w:cs="Times New Roman"/>
          <w:noProof/>
          <w:sz w:val="24"/>
          <w:szCs w:val="24"/>
        </w:rPr>
        <w:t>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_Ref409962302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6</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_Ref409962306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rPr>
        <w:t>7</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_Ref410630977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noProof/>
          <w:color w:val="000000" w:themeColor="text1"/>
          <w:sz w:val="24"/>
          <w:szCs w:val="24"/>
        </w:rPr>
        <w:t>9</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166" w:author="darcy" w:date="2015-05-13T11:17:00Z">
        <w:r w:rsidR="00785024">
          <w:rPr>
            <w:rFonts w:ascii="Times New Roman" w:hAnsi="Times New Roman" w:cs="Times New Roman"/>
            <w:noProof w:val="0"/>
            <w:sz w:val="24"/>
            <w:szCs w:val="24"/>
          </w:rPr>
          <w:t>2</w:t>
        </w:r>
      </w:ins>
      <w:del w:id="167"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0BCA53D7"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168" w:author="darcy" w:date="2015-05-14T06:19:00Z">
        <w:r w:rsidR="00E930D2">
          <w:rPr>
            <w:rFonts w:ascii="Times New Roman" w:hAnsi="Times New Roman" w:cs="Times New Roman"/>
            <w:sz w:val="24"/>
            <w:szCs w:val="24"/>
          </w:rPr>
          <w:t xml:space="preserve"> Table 5</w:t>
        </w:r>
      </w:ins>
      <w:del w:id="169"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170" w:author="darcy" w:date="2015-05-14T06:19:00Z">
        <w:r w:rsidR="00E930D2">
          <w:rPr>
            <w:rFonts w:ascii="Times New Roman" w:hAnsi="Times New Roman" w:cs="Times New Roman"/>
            <w:sz w:val="24"/>
            <w:szCs w:val="24"/>
          </w:rPr>
          <w:t>Table 5</w:t>
        </w:r>
      </w:ins>
      <w:del w:id="171"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172" w:author="darcy" w:date="2015-05-18T06:23:00Z">
        <w:r w:rsidR="004C3D09">
          <w:rPr>
            <w:rFonts w:ascii="Times New Roman" w:hAnsi="Times New Roman" w:cs="Times New Roman"/>
            <w:sz w:val="24"/>
            <w:szCs w:val="24"/>
          </w:rPr>
          <w:t xml:space="preserve">Differences in </w:t>
        </w:r>
      </w:ins>
      <w:ins w:id="173" w:author="darcy" w:date="2015-05-18T06:22:00Z">
        <w:r w:rsidR="004C3D09">
          <w:rPr>
            <w:rFonts w:ascii="Times New Roman" w:hAnsi="Times New Roman" w:cs="Times New Roman"/>
            <w:sz w:val="24"/>
            <w:szCs w:val="24"/>
          </w:rPr>
          <w:t>the estimate</w:t>
        </w:r>
      </w:ins>
      <w:ins w:id="174" w:author="darcy" w:date="2015-05-18T06:25:00Z">
        <w:r w:rsidR="004C3D09">
          <w:rPr>
            <w:rFonts w:ascii="Times New Roman" w:hAnsi="Times New Roman" w:cs="Times New Roman"/>
            <w:sz w:val="24"/>
            <w:szCs w:val="24"/>
          </w:rPr>
          <w:t>s</w:t>
        </w:r>
      </w:ins>
      <w:ins w:id="175" w:author="darcy" w:date="2015-05-18T06:22:00Z">
        <w:r w:rsidR="004C3D09">
          <w:rPr>
            <w:rFonts w:ascii="Times New Roman" w:hAnsi="Times New Roman" w:cs="Times New Roman"/>
            <w:sz w:val="24"/>
            <w:szCs w:val="24"/>
          </w:rPr>
          <w:t xml:space="preserve"> of </w:t>
        </w:r>
      </w:ins>
      <w:ins w:id="176"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177" w:author="darcy" w:date="2015-05-18T06:23:00Z">
        <w:r w:rsidR="004C3D09">
          <w:rPr>
            <w:rFonts w:ascii="Times New Roman" w:hAnsi="Times New Roman" w:cs="Times New Roman"/>
            <w:sz w:val="24"/>
            <w:szCs w:val="24"/>
          </w:rPr>
          <w:t xml:space="preserve"> compared to Dunn et al. (2006)</w:t>
        </w:r>
      </w:ins>
      <w:ins w:id="178" w:author="darcy" w:date="2015-05-18T06:22:00Z">
        <w:r w:rsidR="004C3D09">
          <w:rPr>
            <w:rFonts w:ascii="Times New Roman" w:hAnsi="Times New Roman" w:cs="Times New Roman"/>
            <w:sz w:val="24"/>
            <w:szCs w:val="24"/>
          </w:rPr>
          <w:t xml:space="preserve"> are likely due to differences in </w:t>
        </w:r>
      </w:ins>
      <w:ins w:id="179" w:author="darcy" w:date="2015-05-18T06:26:00Z">
        <w:r w:rsidR="00A053C2">
          <w:rPr>
            <w:rFonts w:ascii="Times New Roman" w:hAnsi="Times New Roman" w:cs="Times New Roman"/>
            <w:sz w:val="24"/>
            <w:szCs w:val="24"/>
          </w:rPr>
          <w:t xml:space="preserve">the </w:t>
        </w:r>
      </w:ins>
      <w:ins w:id="180" w:author="darcy" w:date="2015-05-18T06:22:00Z">
        <w:r w:rsidR="004C3D09">
          <w:rPr>
            <w:rFonts w:ascii="Times New Roman" w:hAnsi="Times New Roman" w:cs="Times New Roman"/>
            <w:sz w:val="24"/>
            <w:szCs w:val="24"/>
          </w:rPr>
          <w:t xml:space="preserve">sample size of small </w:t>
        </w:r>
      </w:ins>
      <w:ins w:id="181" w:author="darcy" w:date="2015-05-24T19:51:00Z">
        <w:r w:rsidR="008A213E">
          <w:rPr>
            <w:rFonts w:ascii="Times New Roman" w:hAnsi="Times New Roman" w:cs="Times New Roman"/>
            <w:sz w:val="24"/>
            <w:szCs w:val="24"/>
          </w:rPr>
          <w:t>between the two</w:t>
        </w:r>
      </w:ins>
      <w:ins w:id="182"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rather than any difference in methodology</w:t>
        </w:r>
      </w:ins>
      <w:ins w:id="183" w:author="darcy" w:date="2015-05-18T06:24:00Z">
        <w:r w:rsidR="004C3D09">
          <w:rPr>
            <w:rFonts w:ascii="Times New Roman" w:hAnsi="Times New Roman" w:cs="Times New Roman"/>
            <w:sz w:val="24"/>
            <w:szCs w:val="24"/>
          </w:rPr>
          <w:t xml:space="preserve">. </w:t>
        </w:r>
      </w:ins>
      <w:ins w:id="184"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7095CA68" w14:textId="565247A1" w:rsidR="00252E62" w:rsidRPr="00036F66" w:rsidRDefault="00DB3AA7" w:rsidP="00E76CE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185" w:author="darcy" w:date="2015-05-14T06:20:00Z">
        <w:r w:rsidR="00E305CE">
          <w:rPr>
            <w:rFonts w:ascii="Times New Roman" w:hAnsi="Times New Roman" w:cs="Times New Roman"/>
            <w:sz w:val="24"/>
            <w:szCs w:val="24"/>
          </w:rPr>
          <w:t xml:space="preserve"> Table 5</w:t>
        </w:r>
      </w:ins>
      <w:del w:id="186"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3C21A0" w:rsidRPr="00036F66">
        <w:rPr>
          <w:rFonts w:ascii="Times New Roman" w:hAnsi="Times New Roman" w:cs="Times New Roman"/>
          <w:sz w:val="24"/>
          <w:szCs w:val="24"/>
        </w:rPr>
        <w:fldChar w:fldCharType="begin"/>
      </w:r>
      <w:r w:rsidR="003C21A0" w:rsidRPr="00036F66">
        <w:rPr>
          <w:rFonts w:ascii="Times New Roman" w:hAnsi="Times New Roman" w:cs="Times New Roman"/>
          <w:sz w:val="24"/>
          <w:szCs w:val="24"/>
        </w:rPr>
        <w:instrText xml:space="preserve"> REF _Ref410371233 \h </w:instrText>
      </w:r>
      <w:r w:rsidR="00841322" w:rsidRPr="00036F66">
        <w:rPr>
          <w:rFonts w:ascii="Times New Roman" w:hAnsi="Times New Roman" w:cs="Times New Roman"/>
          <w:sz w:val="24"/>
          <w:szCs w:val="24"/>
        </w:rPr>
        <w:instrText xml:space="preserve"> \* MERGEFORMAT </w:instrText>
      </w:r>
      <w:r w:rsidR="003C21A0" w:rsidRPr="00036F66">
        <w:rPr>
          <w:rFonts w:ascii="Times New Roman" w:hAnsi="Times New Roman" w:cs="Times New Roman"/>
          <w:sz w:val="24"/>
          <w:szCs w:val="24"/>
        </w:rPr>
      </w:r>
      <w:r w:rsidR="003C21A0"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3</w:t>
      </w:r>
      <w:r w:rsidR="003C21A0"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4F51AC"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004F51AC"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004F51AC"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was </w:t>
      </w:r>
      <w:r w:rsidR="00086280" w:rsidRPr="00036F66">
        <w:rPr>
          <w:rFonts w:ascii="Times New Roman" w:hAnsi="Times New Roman" w:cs="Times New Roman"/>
          <w:sz w:val="24"/>
          <w:szCs w:val="24"/>
        </w:rPr>
        <w:t>0.632</w:t>
      </w:r>
      <w:r w:rsidR="005C011F" w:rsidRPr="00036F66">
        <w:rPr>
          <w:rFonts w:ascii="Times New Roman" w:hAnsi="Times New Roman" w:cs="Times New Roman"/>
          <w:sz w:val="24"/>
          <w:szCs w:val="24"/>
        </w:rPr>
        <w:t>,</w:t>
      </w:r>
      <w:r w:rsidR="004F51AC"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004F51AC"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004F51AC"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004F51AC" w:rsidRPr="00036F66">
        <w:rPr>
          <w:rFonts w:ascii="Times New Roman" w:hAnsi="Times New Roman" w:cs="Times New Roman"/>
          <w:sz w:val="24"/>
          <w:szCs w:val="24"/>
        </w:rPr>
        <w:t xml:space="preserve">.  </w:t>
      </w:r>
      <w:r w:rsidRPr="00036F66">
        <w:rPr>
          <w:rFonts w:ascii="Times New Roman" w:hAnsi="Times New Roman" w:cs="Times New Roman"/>
          <w:sz w:val="24"/>
          <w:szCs w:val="24"/>
        </w:rPr>
        <w:t>This model produced a tighter fit than the model described above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_Ref410371236 \h </w:instrText>
      </w:r>
      <w:r w:rsidR="00841322" w:rsidRPr="00036F66">
        <w:rPr>
          <w:rFonts w:ascii="Times New Roman" w:hAnsi="Times New Roman" w:cs="Times New Roman"/>
          <w:sz w:val="24"/>
          <w:szCs w:val="24"/>
        </w:rPr>
        <w:instrText xml:space="preserve">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00654B15" w:rsidRPr="00036F66">
        <w:rPr>
          <w:rFonts w:ascii="Times New Roman" w:hAnsi="Times New Roman" w:cs="Times New Roman"/>
          <w:i/>
          <w:sz w:val="24"/>
          <w:szCs w:val="24"/>
        </w:rPr>
        <w:t xml:space="preserve">Figure </w:t>
      </w:r>
      <w:r w:rsidR="00654B15" w:rsidRPr="00036F66">
        <w:rPr>
          <w:rFonts w:ascii="Times New Roman" w:hAnsi="Times New Roman" w:cs="Times New Roman"/>
          <w:i/>
          <w:noProof/>
          <w:sz w:val="24"/>
          <w:szCs w:val="24"/>
        </w:rPr>
        <w:t>4</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187" w:author="darcy" w:date="2015-05-14T06:20:00Z">
        <w:r w:rsidR="00E305CE">
          <w:rPr>
            <w:rFonts w:ascii="Times New Roman" w:hAnsi="Times New Roman" w:cs="Times New Roman"/>
            <w:sz w:val="24"/>
            <w:szCs w:val="24"/>
          </w:rPr>
          <w:t xml:space="preserve"> Table 5</w:t>
        </w:r>
      </w:ins>
      <w:del w:id="188"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5C547F22"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proofErr w:type="spell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proofErr w:type="spell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0"/>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189" w:name="_Ref410906913"/>
      <w:r w:rsidRPr="00036F66">
        <w:rPr>
          <w:rFonts w:ascii="Times New Roman" w:hAnsi="Times New Roman" w:cs="Times New Roman"/>
          <w:i w:val="0"/>
          <w:color w:val="auto"/>
          <w:sz w:val="24"/>
          <w:szCs w:val="24"/>
        </w:rPr>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189"/>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776D1923" w14:textId="77777777" w:rsidR="00E305CE" w:rsidRPr="000A66E8" w:rsidRDefault="00E305CE" w:rsidP="00E305CE">
      <w:pPr>
        <w:pStyle w:val="Caption"/>
        <w:keepNext/>
        <w:spacing w:line="480" w:lineRule="auto"/>
        <w:rPr>
          <w:rFonts w:ascii="Times New Roman" w:hAnsi="Times New Roman" w:cs="Times New Roman"/>
          <w:i w:val="0"/>
          <w:color w:val="000000" w:themeColor="text1"/>
          <w:sz w:val="24"/>
          <w:szCs w:val="24"/>
        </w:rPr>
      </w:pPr>
      <w:commentRangeStart w:id="190"/>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Sex-specific </w:t>
      </w:r>
      <w:r>
        <w:rPr>
          <w:rFonts w:ascii="Times New Roman" w:hAnsi="Times New Roman" w:cs="Times New Roman"/>
          <w:i w:val="0"/>
          <w:color w:val="000000" w:themeColor="text1"/>
          <w:sz w:val="24"/>
          <w:szCs w:val="24"/>
        </w:rPr>
        <w:t xml:space="preserve">von </w:t>
      </w:r>
      <w:proofErr w:type="spellStart"/>
      <w:r>
        <w:rPr>
          <w:rFonts w:ascii="Times New Roman" w:hAnsi="Times New Roman" w:cs="Times New Roman"/>
          <w:i w:val="0"/>
          <w:color w:val="000000" w:themeColor="text1"/>
          <w:sz w:val="24"/>
          <w:szCs w:val="24"/>
        </w:rPr>
        <w:t>Bertalanffy</w:t>
      </w:r>
      <w:proofErr w:type="spellEnd"/>
      <w:r>
        <w:rPr>
          <w:rFonts w:ascii="Times New Roman" w:hAnsi="Times New Roman" w:cs="Times New Roman"/>
          <w:i w:val="0"/>
          <w:color w:val="000000" w:themeColor="text1"/>
          <w:sz w:val="24"/>
          <w:szCs w:val="24"/>
        </w:rPr>
        <w:t xml:space="preserve"> growth </w:t>
      </w:r>
      <w:r w:rsidRPr="000A66E8">
        <w:rPr>
          <w:rFonts w:ascii="Times New Roman" w:hAnsi="Times New Roman" w:cs="Times New Roman"/>
          <w:i w:val="0"/>
          <w:color w:val="000000" w:themeColor="text1"/>
          <w:sz w:val="24"/>
          <w:szCs w:val="24"/>
        </w:rPr>
        <w:t xml:space="preserve">parameter values </w:t>
      </w:r>
      <w:r>
        <w:rPr>
          <w:rFonts w:ascii="Times New Roman" w:hAnsi="Times New Roman" w:cs="Times New Roman"/>
          <w:i w:val="0"/>
          <w:color w:val="000000" w:themeColor="text1"/>
          <w:sz w:val="24"/>
          <w:szCs w:val="24"/>
        </w:rPr>
        <w:t xml:space="preserve">estimated in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w:t>
      </w:r>
      <w:commentRangeEnd w:id="190"/>
      <w:r w:rsidR="00384F1B">
        <w:rPr>
          <w:rStyle w:val="CommentReference"/>
          <w:i w:val="0"/>
          <w:iCs w:val="0"/>
          <w:color w:val="auto"/>
        </w:rPr>
        <w:commentReference w:id="190"/>
      </w:r>
    </w:p>
    <w:p w14:paraId="1473F38A" w14:textId="77777777" w:rsidR="00E305CE" w:rsidRPr="00036F66" w:rsidRDefault="00E305CE" w:rsidP="00E76CE4">
      <w:pPr>
        <w:spacing w:line="480" w:lineRule="auto"/>
        <w:rPr>
          <w:rFonts w:ascii="Times New Roman" w:hAnsi="Times New Roman" w:cs="Times New Roman"/>
          <w:iCs/>
          <w:sz w:val="24"/>
          <w:szCs w:val="24"/>
        </w:rPr>
      </w:pPr>
    </w:p>
    <w:p w14:paraId="76239A89" w14:textId="2F4243E6" w:rsidR="00D01717" w:rsidRPr="00036F66" w:rsidRDefault="00D01717" w:rsidP="00E76CE4">
      <w:pPr>
        <w:pStyle w:val="Caption"/>
        <w:keepNext/>
        <w:spacing w:line="480" w:lineRule="auto"/>
        <w:rPr>
          <w:rFonts w:ascii="Times New Roman" w:hAnsi="Times New Roman" w:cs="Times New Roman"/>
          <w:i w:val="0"/>
          <w:color w:val="000000" w:themeColor="text1"/>
          <w:sz w:val="24"/>
          <w:szCs w:val="24"/>
        </w:rPr>
      </w:pPr>
      <w:bookmarkStart w:id="191" w:name="_Ref410907158"/>
      <w:bookmarkStart w:id="192" w:name="_Ref411934157"/>
      <w:r w:rsidRPr="00036F66">
        <w:rPr>
          <w:rFonts w:ascii="Times New Roman" w:hAnsi="Times New Roman" w:cs="Times New Roman"/>
          <w:i w:val="0"/>
          <w:color w:val="000000" w:themeColor="text1"/>
          <w:sz w:val="24"/>
          <w:szCs w:val="24"/>
        </w:rPr>
        <w:t xml:space="preserve">Table </w:t>
      </w:r>
      <w:bookmarkEnd w:id="191"/>
      <w:bookmarkEnd w:id="192"/>
      <w:r w:rsidR="00E305CE">
        <w:rPr>
          <w:rFonts w:ascii="Times New Roman" w:hAnsi="Times New Roman" w:cs="Times New Roman"/>
          <w:i w:val="0"/>
          <w:color w:val="000000" w:themeColor="text1"/>
          <w:sz w:val="24"/>
          <w:szCs w:val="24"/>
        </w:rPr>
        <w:t>3</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used </w:t>
      </w:r>
      <w:r w:rsidR="00094B30" w:rsidRPr="00036F66">
        <w:rPr>
          <w:rFonts w:ascii="Times New Roman" w:hAnsi="Times New Roman" w:cs="Times New Roman"/>
          <w:i w:val="0"/>
          <w:color w:val="000000" w:themeColor="text1"/>
          <w:sz w:val="24"/>
          <w:szCs w:val="24"/>
        </w:rPr>
        <w:t xml:space="preserve">in </w:t>
      </w:r>
      <w:r w:rsidRPr="00036F66">
        <w:rPr>
          <w:rFonts w:ascii="Times New Roman" w:hAnsi="Times New Roman" w:cs="Times New Roman"/>
          <w:i w:val="0"/>
          <w:color w:val="000000" w:themeColor="text1"/>
          <w:sz w:val="24"/>
          <w:szCs w:val="24"/>
        </w:rPr>
        <w:t>all</w:t>
      </w:r>
      <w:r w:rsidR="00094B30" w:rsidRPr="00036F66">
        <w:rPr>
          <w:rFonts w:ascii="Times New Roman" w:hAnsi="Times New Roman" w:cs="Times New Roman"/>
          <w:i w:val="0"/>
          <w:color w:val="000000" w:themeColor="text1"/>
          <w:sz w:val="24"/>
          <w:szCs w:val="24"/>
        </w:rPr>
        <w:t xml:space="preserve"> four</w:t>
      </w:r>
      <w:r w:rsidRPr="00036F66">
        <w:rPr>
          <w:rFonts w:ascii="Times New Roman" w:hAnsi="Times New Roman" w:cs="Times New Roman"/>
          <w:i w:val="0"/>
          <w:color w:val="000000" w:themeColor="text1"/>
          <w:sz w:val="24"/>
          <w:szCs w:val="24"/>
        </w:rPr>
        <w:t xml:space="preserve"> scenarios in the simulation experiment.</w:t>
      </w:r>
    </w:p>
    <w:p w14:paraId="33BEB8A5" w14:textId="0B7962BF" w:rsidR="00017955" w:rsidRPr="00036F66" w:rsidRDefault="00017955" w:rsidP="00E76CE4">
      <w:pPr>
        <w:spacing w:line="480" w:lineRule="auto"/>
        <w:rPr>
          <w:rFonts w:ascii="Times New Roman" w:hAnsi="Times New Roman" w:cs="Times New Roman"/>
          <w:iCs/>
          <w:color w:val="000000" w:themeColor="text1"/>
          <w:sz w:val="24"/>
          <w:szCs w:val="24"/>
        </w:rPr>
      </w:pPr>
      <w:bookmarkStart w:id="193" w:name="_Ref411934690"/>
    </w:p>
    <w:p w14:paraId="139B27D2" w14:textId="312DF1CA" w:rsidR="00C355E0" w:rsidRDefault="00D01717" w:rsidP="00A801BE">
      <w:pPr>
        <w:pStyle w:val="Caption"/>
        <w:keepNext/>
        <w:spacing w:line="480" w:lineRule="auto"/>
        <w:rPr>
          <w:rFonts w:ascii="Times New Roman" w:hAnsi="Times New Roman" w:cs="Times New Roman"/>
          <w:i w:val="0"/>
          <w:color w:val="000000" w:themeColor="text1"/>
          <w:sz w:val="24"/>
          <w:szCs w:val="24"/>
        </w:rPr>
      </w:pPr>
      <w:r w:rsidRPr="00036F66">
        <w:rPr>
          <w:rFonts w:ascii="Times New Roman" w:hAnsi="Times New Roman" w:cs="Times New Roman"/>
          <w:i w:val="0"/>
          <w:color w:val="000000" w:themeColor="text1"/>
          <w:sz w:val="24"/>
          <w:szCs w:val="24"/>
        </w:rPr>
        <w:t xml:space="preserve">Table </w:t>
      </w:r>
      <w:bookmarkEnd w:id="193"/>
      <w:r w:rsidR="00E305CE">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8549E8" w:rsidRPr="00036F66">
        <w:rPr>
          <w:rFonts w:ascii="Times New Roman" w:hAnsi="Times New Roman" w:cs="Times New Roman"/>
          <w:i w:val="0"/>
          <w:color w:val="000000" w:themeColor="text1"/>
          <w:sz w:val="24"/>
          <w:szCs w:val="24"/>
        </w:rPr>
        <w:t>Sex-specific p</w:t>
      </w:r>
      <w:r w:rsidRPr="00036F66">
        <w:rPr>
          <w:rFonts w:ascii="Times New Roman" w:hAnsi="Times New Roman" w:cs="Times New Roman"/>
          <w:i w:val="0"/>
          <w:color w:val="000000" w:themeColor="text1"/>
          <w:sz w:val="24"/>
          <w:szCs w:val="24"/>
        </w:rPr>
        <w:t xml:space="preserve">arameter values that vary among </w:t>
      </w:r>
      <w:r w:rsidR="00094B30" w:rsidRPr="00036F66">
        <w:rPr>
          <w:rFonts w:ascii="Times New Roman" w:hAnsi="Times New Roman" w:cs="Times New Roman"/>
          <w:i w:val="0"/>
          <w:color w:val="000000" w:themeColor="text1"/>
          <w:sz w:val="24"/>
          <w:szCs w:val="24"/>
        </w:rPr>
        <w:t xml:space="preserve">each of the four </w:t>
      </w:r>
      <w:r w:rsidRPr="00036F66">
        <w:rPr>
          <w:rFonts w:ascii="Times New Roman" w:hAnsi="Times New Roman" w:cs="Times New Roman"/>
          <w:i w:val="0"/>
          <w:color w:val="000000" w:themeColor="text1"/>
          <w:sz w:val="24"/>
          <w:szCs w:val="24"/>
        </w:rPr>
        <w:t>scenarios in the simu</w:t>
      </w:r>
      <w:bookmarkStart w:id="194" w:name="_Ref410371769"/>
      <w:r w:rsidR="00A801BE">
        <w:rPr>
          <w:rFonts w:ascii="Times New Roman" w:hAnsi="Times New Roman" w:cs="Times New Roman"/>
          <w:i w:val="0"/>
          <w:color w:val="000000" w:themeColor="text1"/>
          <w:sz w:val="24"/>
          <w:szCs w:val="24"/>
        </w:rPr>
        <w:t>lation experiment.</w:t>
      </w:r>
    </w:p>
    <w:p w14:paraId="27CCEA32" w14:textId="77777777" w:rsidR="00A801BE" w:rsidRPr="00A801BE" w:rsidRDefault="00A801BE" w:rsidP="00A801BE"/>
    <w:p w14:paraId="5120D52E" w14:textId="2719136A"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195" w:name="_Ref411934431"/>
      <w:r w:rsidRPr="00036F66">
        <w:rPr>
          <w:rFonts w:ascii="Times New Roman" w:hAnsi="Times New Roman" w:cs="Times New Roman"/>
          <w:i w:val="0"/>
          <w:color w:val="auto"/>
          <w:sz w:val="24"/>
          <w:szCs w:val="24"/>
        </w:rPr>
        <w:t xml:space="preserve">Table </w:t>
      </w:r>
      <w:bookmarkEnd w:id="195"/>
      <w:r w:rsidR="00E305CE">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194"/>
    <w:p w14:paraId="636EFD3E" w14:textId="7179F077" w:rsidR="00651710" w:rsidRPr="00036F66" w:rsidRDefault="00651710" w:rsidP="00E76CE4">
      <w:pPr>
        <w:keepNext/>
        <w:spacing w:line="480" w:lineRule="auto"/>
        <w:rPr>
          <w:rFonts w:ascii="Times New Roman" w:hAnsi="Times New Roman" w:cs="Times New Roman"/>
        </w:rPr>
      </w:pPr>
    </w:p>
    <w:p w14:paraId="1ECE60D7" w14:textId="2E36E669" w:rsidR="00CA6AE0" w:rsidRPr="00036F66" w:rsidRDefault="00190689" w:rsidP="00E76CE4">
      <w:pPr>
        <w:pStyle w:val="Caption"/>
        <w:spacing w:line="480" w:lineRule="auto"/>
        <w:rPr>
          <w:rFonts w:ascii="Times New Roman" w:hAnsi="Times New Roman" w:cs="Times New Roman"/>
          <w:i w:val="0"/>
          <w:color w:val="auto"/>
          <w:sz w:val="24"/>
          <w:szCs w:val="24"/>
        </w:rPr>
      </w:pPr>
      <w:bookmarkStart w:id="196" w:name="_Ref410630945"/>
      <w:r w:rsidRPr="00036F66">
        <w:rPr>
          <w:rFonts w:ascii="Times New Roman" w:hAnsi="Times New Roman" w:cs="Times New Roman"/>
          <w:i w:val="0"/>
          <w:color w:val="auto"/>
          <w:sz w:val="24"/>
          <w:szCs w:val="24"/>
        </w:rPr>
        <w:t xml:space="preserve">Figure </w:t>
      </w:r>
      <w:bookmarkEnd w:id="196"/>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000000" w:themeColor="text1"/>
          <w:sz w:val="24"/>
          <w:szCs w:val="24"/>
        </w:rPr>
        <w:t>Estimated value of</w:t>
      </w:r>
      <w:r w:rsidR="002205D4" w:rsidRPr="00036F66">
        <w:rPr>
          <w:rFonts w:ascii="Times New Roman" w:hAnsi="Times New Roman" w:cs="Times New Roman"/>
          <w:i w:val="0"/>
          <w:color w:val="000000" w:themeColor="text1"/>
          <w:sz w:val="24"/>
          <w:szCs w:val="24"/>
        </w:rPr>
        <w:t xml:space="preserve"> the </w:t>
      </w:r>
      <w:r w:rsidR="00526AE6" w:rsidRPr="00036F66">
        <w:rPr>
          <w:rFonts w:ascii="Times New Roman" w:hAnsi="Times New Roman" w:cs="Times New Roman"/>
          <w:i w:val="0"/>
          <w:color w:val="000000" w:themeColor="text1"/>
          <w:sz w:val="24"/>
          <w:szCs w:val="24"/>
        </w:rPr>
        <w:t>median</w:t>
      </w:r>
      <w:r w:rsidR="002205D4" w:rsidRPr="00036F66">
        <w:rPr>
          <w:rFonts w:ascii="Times New Roman" w:hAnsi="Times New Roman" w:cs="Times New Roman"/>
          <w:i w:val="0"/>
          <w:color w:val="000000" w:themeColor="text1"/>
          <w:sz w:val="24"/>
          <w:szCs w:val="24"/>
        </w:rPr>
        <w:t xml:space="preserve"> </w:t>
      </w:r>
      <w:r w:rsidR="00526AE6" w:rsidRPr="00036F66">
        <w:rPr>
          <w:rFonts w:ascii="Times New Roman" w:hAnsi="Times New Roman" w:cs="Times New Roman"/>
          <w:i w:val="0"/>
          <w:color w:val="000000" w:themeColor="text1"/>
          <w:sz w:val="24"/>
          <w:szCs w:val="24"/>
        </w:rPr>
        <w:t>upkeep cost</w:t>
      </w:r>
      <w:r w:rsidRPr="00036F66">
        <w:rPr>
          <w:rFonts w:ascii="Times New Roman" w:hAnsi="Times New Roman" w:cs="Times New Roman"/>
          <w:i w:val="0"/>
          <w:color w:val="000000" w:themeColor="text1"/>
          <w:sz w:val="24"/>
          <w:szCs w:val="24"/>
        </w:rPr>
        <w:t xml:space="preserve"> </w:t>
      </w:r>
      <w:r w:rsidR="00A65BD1" w:rsidRPr="00036F66">
        <w:rPr>
          <w:rFonts w:ascii="Times New Roman" w:hAnsi="Times New Roman" w:cs="Times New Roman"/>
          <w:i w:val="0"/>
          <w:color w:val="000000" w:themeColor="text1"/>
          <w:sz w:val="24"/>
          <w:szCs w:val="24"/>
        </w:rPr>
        <w:t>(</w:t>
      </w:r>
      <w:proofErr w:type="spellStart"/>
      <w:r w:rsidRPr="00036F66">
        <w:rPr>
          <w:rFonts w:ascii="Times New Roman" w:hAnsi="Times New Roman" w:cs="Times New Roman"/>
          <w:color w:val="000000" w:themeColor="text1"/>
          <w:sz w:val="24"/>
          <w:szCs w:val="24"/>
        </w:rPr>
        <w:t>μ</w:t>
      </w:r>
      <w:r w:rsidRPr="00036F66">
        <w:rPr>
          <w:rFonts w:ascii="Times New Roman" w:eastAsia="SimSun" w:hAnsi="Times New Roman" w:cs="Times New Roman"/>
          <w:color w:val="000000" w:themeColor="text1"/>
          <w:sz w:val="24"/>
          <w:szCs w:val="24"/>
          <w:vertAlign w:val="subscript"/>
        </w:rPr>
        <w:t>k,s</w:t>
      </w:r>
      <w:proofErr w:type="spellEnd"/>
      <w:r w:rsidR="00A65BD1" w:rsidRPr="00036F66">
        <w:rPr>
          <w:rFonts w:ascii="Times New Roman" w:hAnsi="Times New Roman" w:cs="Times New Roman"/>
          <w:i w:val="0"/>
          <w:color w:val="000000" w:themeColor="text1"/>
          <w:sz w:val="24"/>
          <w:szCs w:val="24"/>
        </w:rPr>
        <w:t xml:space="preserve">, </w:t>
      </w:r>
      <w:r w:rsidRPr="00036F66">
        <w:rPr>
          <w:rFonts w:ascii="Times New Roman" w:hAnsi="Times New Roman" w:cs="Times New Roman"/>
          <w:i w:val="0"/>
          <w:color w:val="000000" w:themeColor="text1"/>
          <w:sz w:val="24"/>
          <w:szCs w:val="24"/>
        </w:rPr>
        <w:t>years</w:t>
      </w:r>
      <w:r w:rsidRPr="00036F66">
        <w:rPr>
          <w:rFonts w:ascii="Times New Roman" w:hAnsi="Times New Roman" w:cs="Times New Roman"/>
          <w:i w:val="0"/>
          <w:color w:val="000000" w:themeColor="text1"/>
          <w:sz w:val="24"/>
          <w:szCs w:val="24"/>
          <w:vertAlign w:val="superscript"/>
        </w:rPr>
        <w:t>-1</w:t>
      </w:r>
      <w:r w:rsidRPr="00036F66">
        <w:rPr>
          <w:rFonts w:ascii="Times New Roman" w:hAnsi="Times New Roman" w:cs="Times New Roman"/>
          <w:i w:val="0"/>
          <w:color w:val="000000" w:themeColor="text1"/>
          <w:sz w:val="24"/>
          <w:szCs w:val="24"/>
        </w:rPr>
        <w:t xml:space="preserve">) </w:t>
      </w:r>
      <w:ins w:id="197" w:author="darcy" w:date="2015-06-03T01:11:00Z">
        <w:r w:rsidR="00A01FF1">
          <w:rPr>
            <w:rFonts w:ascii="Times New Roman" w:hAnsi="Times New Roman" w:cs="Times New Roman"/>
            <w:i w:val="0"/>
            <w:color w:val="000000" w:themeColor="text1"/>
            <w:sz w:val="24"/>
            <w:szCs w:val="24"/>
          </w:rPr>
          <w:t xml:space="preserve">for each of the </w:t>
        </w:r>
      </w:ins>
      <w:ins w:id="198" w:author="Darcy Webber" w:date="2015-06-03T09:21:00Z">
        <w:r w:rsidR="00384F1B">
          <w:rPr>
            <w:rFonts w:ascii="Times New Roman" w:hAnsi="Times New Roman" w:cs="Times New Roman"/>
            <w:i w:val="0"/>
            <w:color w:val="000000" w:themeColor="text1"/>
            <w:sz w:val="24"/>
            <w:szCs w:val="24"/>
          </w:rPr>
          <w:t xml:space="preserve">four estimation </w:t>
        </w:r>
      </w:ins>
      <w:ins w:id="199" w:author="darcy" w:date="2015-06-03T01:11:00Z">
        <w:r w:rsidR="00A01FF1">
          <w:rPr>
            <w:rFonts w:ascii="Times New Roman" w:hAnsi="Times New Roman" w:cs="Times New Roman"/>
            <w:i w:val="0"/>
            <w:color w:val="000000" w:themeColor="text1"/>
            <w:sz w:val="24"/>
            <w:szCs w:val="24"/>
          </w:rPr>
          <w:t xml:space="preserve">models fitted to </w:t>
        </w:r>
      </w:ins>
      <w:del w:id="200" w:author="darcy" w:date="2015-06-03T01:11:00Z">
        <w:r w:rsidRPr="00036F66" w:rsidDel="00A01FF1">
          <w:rPr>
            <w:rFonts w:ascii="Times New Roman" w:hAnsi="Times New Roman" w:cs="Times New Roman"/>
            <w:i w:val="0"/>
            <w:color w:val="000000" w:themeColor="text1"/>
            <w:sz w:val="24"/>
            <w:szCs w:val="24"/>
          </w:rPr>
          <w:delText xml:space="preserve">in </w:delText>
        </w:r>
      </w:del>
      <w:r w:rsidRPr="00036F66">
        <w:rPr>
          <w:rFonts w:ascii="Times New Roman" w:hAnsi="Times New Roman" w:cs="Times New Roman"/>
          <w:i w:val="0"/>
          <w:color w:val="000000" w:themeColor="text1"/>
          <w:sz w:val="24"/>
          <w:szCs w:val="24"/>
        </w:rPr>
        <w:t xml:space="preserve">each of the </w:t>
      </w:r>
      <w:ins w:id="201" w:author="Darcy Webber" w:date="2015-06-03T09:21:00Z">
        <w:r w:rsidR="00384F1B">
          <w:rPr>
            <w:rFonts w:ascii="Times New Roman" w:hAnsi="Times New Roman" w:cs="Times New Roman"/>
            <w:i w:val="0"/>
            <w:color w:val="000000" w:themeColor="text1"/>
            <w:sz w:val="24"/>
            <w:szCs w:val="24"/>
          </w:rPr>
          <w:t xml:space="preserve">four </w:t>
        </w:r>
      </w:ins>
      <w:r w:rsidRPr="00036F66">
        <w:rPr>
          <w:rFonts w:ascii="Times New Roman" w:hAnsi="Times New Roman" w:cs="Times New Roman"/>
          <w:i w:val="0"/>
          <w:color w:val="000000" w:themeColor="text1"/>
          <w:sz w:val="24"/>
          <w:szCs w:val="24"/>
        </w:rPr>
        <w:t xml:space="preserve">simulation </w:t>
      </w:r>
      <w:del w:id="202" w:author="Darcy Webber" w:date="2015-06-03T09:21:00Z">
        <w:r w:rsidRPr="00036F66" w:rsidDel="00384F1B">
          <w:rPr>
            <w:rFonts w:ascii="Times New Roman" w:hAnsi="Times New Roman" w:cs="Times New Roman"/>
            <w:i w:val="0"/>
            <w:color w:val="000000" w:themeColor="text1"/>
            <w:sz w:val="24"/>
            <w:szCs w:val="24"/>
          </w:rPr>
          <w:delText xml:space="preserve">study </w:delText>
        </w:r>
      </w:del>
      <w:ins w:id="203" w:author="Darcy Webber" w:date="2015-06-03T09:21:00Z">
        <w:r w:rsidR="00384F1B">
          <w:rPr>
            <w:rFonts w:ascii="Times New Roman" w:hAnsi="Times New Roman" w:cs="Times New Roman"/>
            <w:i w:val="0"/>
            <w:color w:val="000000" w:themeColor="text1"/>
            <w:sz w:val="24"/>
            <w:szCs w:val="24"/>
          </w:rPr>
          <w:t>models</w:t>
        </w:r>
        <w:r w:rsidR="00384F1B" w:rsidRPr="00036F66">
          <w:rPr>
            <w:rFonts w:ascii="Times New Roman" w:hAnsi="Times New Roman" w:cs="Times New Roman"/>
            <w:i w:val="0"/>
            <w:color w:val="000000" w:themeColor="text1"/>
            <w:sz w:val="24"/>
            <w:szCs w:val="24"/>
          </w:rPr>
          <w:t xml:space="preserve"> </w:t>
        </w:r>
      </w:ins>
      <w:del w:id="204" w:author="Darcy Webber" w:date="2015-06-03T09:22:00Z">
        <w:r w:rsidRPr="00036F66" w:rsidDel="00384F1B">
          <w:rPr>
            <w:rFonts w:ascii="Times New Roman" w:hAnsi="Times New Roman" w:cs="Times New Roman"/>
            <w:i w:val="0"/>
            <w:color w:val="000000" w:themeColor="text1"/>
            <w:sz w:val="24"/>
            <w:szCs w:val="24"/>
          </w:rPr>
          <w:delText>experiments</w:delText>
        </w:r>
      </w:del>
      <w:ins w:id="205" w:author="darcy" w:date="2015-06-03T01:12:00Z">
        <w:del w:id="206" w:author="Darcy Webber" w:date="2015-06-03T09:22:00Z">
          <w:r w:rsidR="00812E38" w:rsidDel="00384F1B">
            <w:rPr>
              <w:rFonts w:ascii="Times New Roman" w:hAnsi="Times New Roman" w:cs="Times New Roman"/>
              <w:i w:val="0"/>
              <w:color w:val="000000" w:themeColor="text1"/>
              <w:sz w:val="24"/>
              <w:szCs w:val="24"/>
            </w:rPr>
            <w:delText xml:space="preserve"> </w:delText>
          </w:r>
        </w:del>
        <w:r w:rsidR="00812E38">
          <w:rPr>
            <w:rFonts w:ascii="Times New Roman" w:hAnsi="Times New Roman" w:cs="Times New Roman"/>
            <w:i w:val="0"/>
            <w:color w:val="000000" w:themeColor="text1"/>
            <w:sz w:val="24"/>
            <w:szCs w:val="24"/>
          </w:rPr>
          <w:t>by sex</w:t>
        </w:r>
      </w:ins>
      <w:r w:rsidRPr="00036F66">
        <w:rPr>
          <w:rFonts w:ascii="Times New Roman" w:hAnsi="Times New Roman" w:cs="Times New Roman"/>
          <w:i w:val="0"/>
          <w:color w:val="000000" w:themeColor="text1"/>
          <w:sz w:val="24"/>
          <w:szCs w:val="24"/>
        </w:rPr>
        <w:t>.</w:t>
      </w:r>
      <w:r w:rsidR="00BE22FD" w:rsidRPr="00036F66">
        <w:rPr>
          <w:rFonts w:ascii="Times New Roman" w:hAnsi="Times New Roman" w:cs="Times New Roman"/>
          <w:i w:val="0"/>
          <w:color w:val="000000" w:themeColor="text1"/>
          <w:sz w:val="24"/>
          <w:szCs w:val="24"/>
        </w:rPr>
        <w:t xml:space="preserve">  The vertical red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E37AF2" w:rsidRPr="00036F66">
        <w:rPr>
          <w:rFonts w:ascii="Times New Roman" w:hAnsi="Times New Roman" w:cs="Times New Roman"/>
          <w:i w:val="0"/>
          <w:color w:val="000000" w:themeColor="text1"/>
          <w:sz w:val="24"/>
          <w:szCs w:val="24"/>
        </w:rPr>
        <w:t xml:space="preserve"> of the parameter, 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E37AF2" w:rsidRPr="00036F66">
        <w:rPr>
          <w:rFonts w:ascii="Times New Roman" w:hAnsi="Times New Roman" w:cs="Times New Roman"/>
          <w:i w:val="0"/>
          <w:color w:val="000000" w:themeColor="text1"/>
          <w:sz w:val="24"/>
          <w:szCs w:val="24"/>
        </w:rPr>
        <w:t xml:space="preserve"> are given in the top right of each panel.</w:t>
      </w:r>
    </w:p>
    <w:p w14:paraId="5C3CC12F" w14:textId="63C37A68" w:rsidR="00651710" w:rsidRPr="00036F66" w:rsidRDefault="00651710" w:rsidP="00E76CE4">
      <w:pPr>
        <w:keepNext/>
        <w:spacing w:line="480" w:lineRule="auto"/>
        <w:rPr>
          <w:rFonts w:ascii="Times New Roman" w:hAnsi="Times New Roman" w:cs="Times New Roman"/>
        </w:rPr>
      </w:pPr>
    </w:p>
    <w:p w14:paraId="22A13AEA" w14:textId="464F3966" w:rsidR="001F3768" w:rsidRPr="00036F66" w:rsidRDefault="00720F73" w:rsidP="00E76CE4">
      <w:pPr>
        <w:pStyle w:val="Caption"/>
        <w:spacing w:line="480" w:lineRule="auto"/>
        <w:rPr>
          <w:rFonts w:ascii="Times New Roman" w:hAnsi="Times New Roman" w:cs="Times New Roman"/>
          <w:i w:val="0"/>
          <w:color w:val="000000" w:themeColor="text1"/>
          <w:sz w:val="24"/>
          <w:szCs w:val="24"/>
        </w:rPr>
      </w:pPr>
      <w:bookmarkStart w:id="207" w:name="_Ref409962302"/>
      <w:r w:rsidRPr="00036F66">
        <w:rPr>
          <w:rFonts w:ascii="Times New Roman" w:hAnsi="Times New Roman" w:cs="Times New Roman"/>
          <w:i w:val="0"/>
          <w:color w:val="000000" w:themeColor="text1"/>
          <w:sz w:val="24"/>
          <w:szCs w:val="24"/>
        </w:rPr>
        <w:t xml:space="preserve">Figure </w:t>
      </w:r>
      <w:bookmarkEnd w:id="207"/>
      <w:r w:rsidR="009C6D47">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1F3768" w:rsidRPr="00036F66">
        <w:rPr>
          <w:rFonts w:ascii="Times New Roman" w:hAnsi="Times New Roman" w:cs="Times New Roman"/>
          <w:i w:val="0"/>
          <w:color w:val="000000" w:themeColor="text1"/>
          <w:sz w:val="24"/>
          <w:szCs w:val="24"/>
        </w:rPr>
        <w:t>Estimated value of the median asymptotic length (</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1F3768" w:rsidRPr="00036F66">
        <w:rPr>
          <w:rFonts w:ascii="Times New Roman" w:hAnsi="Times New Roman" w:cs="Times New Roman"/>
          <w:i w:val="0"/>
          <w:color w:val="000000" w:themeColor="text1"/>
          <w:sz w:val="24"/>
          <w:szCs w:val="24"/>
        </w:rPr>
        <w:t>, cm) in each of the simulation study experiments (derived using Eqn. 6).  The vertical red lines show the true simulated values of the parameter, the number of fits that are positive definite Hessian (</w:t>
      </w:r>
      <w:proofErr w:type="spellStart"/>
      <w:r w:rsidR="001F3768" w:rsidRPr="00036F66">
        <w:rPr>
          <w:rFonts w:ascii="Times New Roman" w:hAnsi="Times New Roman" w:cs="Times New Roman"/>
          <w:i w:val="0"/>
          <w:color w:val="000000" w:themeColor="text1"/>
          <w:sz w:val="24"/>
          <w:szCs w:val="24"/>
        </w:rPr>
        <w:t>pdH</w:t>
      </w:r>
      <w:proofErr w:type="spellEnd"/>
      <w:r w:rsidR="001F3768" w:rsidRPr="00036F66">
        <w:rPr>
          <w:rFonts w:ascii="Times New Roman" w:hAnsi="Times New Roman" w:cs="Times New Roman"/>
          <w:i w:val="0"/>
          <w:color w:val="000000" w:themeColor="text1"/>
          <w:sz w:val="24"/>
          <w:szCs w:val="24"/>
        </w:rPr>
        <w:t>) are given in the top right of each panel.</w:t>
      </w:r>
    </w:p>
    <w:p w14:paraId="47BBD2B2" w14:textId="77777777" w:rsidR="007034F9" w:rsidRPr="00036F66" w:rsidRDefault="007034F9" w:rsidP="00E76CE4">
      <w:pPr>
        <w:spacing w:line="480" w:lineRule="auto"/>
        <w:rPr>
          <w:rFonts w:ascii="Times New Roman" w:hAnsi="Times New Roman" w:cs="Times New Roman"/>
          <w:sz w:val="24"/>
          <w:szCs w:val="24"/>
        </w:rPr>
      </w:pPr>
    </w:p>
    <w:p w14:paraId="2A7085FB" w14:textId="4EB77479" w:rsidR="007034F9" w:rsidRPr="00036F66" w:rsidRDefault="001169CD" w:rsidP="00E76CE4">
      <w:pPr>
        <w:pStyle w:val="Caption"/>
        <w:spacing w:line="480" w:lineRule="auto"/>
        <w:rPr>
          <w:rFonts w:ascii="Times New Roman" w:hAnsi="Times New Roman" w:cs="Times New Roman"/>
          <w:i w:val="0"/>
          <w:color w:val="000000" w:themeColor="text1"/>
          <w:sz w:val="36"/>
          <w:szCs w:val="24"/>
        </w:rPr>
      </w:pPr>
      <w:bookmarkStart w:id="208" w:name="_Ref409962306"/>
      <w:r w:rsidRPr="00036F66">
        <w:rPr>
          <w:rFonts w:ascii="Times New Roman" w:hAnsi="Times New Roman" w:cs="Times New Roman"/>
          <w:i w:val="0"/>
          <w:color w:val="000000" w:themeColor="text1"/>
          <w:sz w:val="24"/>
        </w:rPr>
        <w:t xml:space="preserve">Figure </w:t>
      </w:r>
      <w:bookmarkEnd w:id="208"/>
      <w:r w:rsidR="009C6D47">
        <w:rPr>
          <w:rFonts w:ascii="Times New Roman" w:hAnsi="Times New Roman" w:cs="Times New Roman"/>
          <w:i w:val="0"/>
          <w:color w:val="000000" w:themeColor="text1"/>
          <w:sz w:val="24"/>
        </w:rPr>
        <w:t>3</w:t>
      </w:r>
      <w:r w:rsidRPr="00036F66">
        <w:rPr>
          <w:rFonts w:ascii="Times New Roman" w:hAnsi="Times New Roman" w:cs="Times New Roman"/>
          <w:i w:val="0"/>
          <w:color w:val="000000" w:themeColor="text1"/>
          <w:sz w:val="24"/>
        </w:rPr>
        <w:t xml:space="preserve">: </w:t>
      </w:r>
      <w:r w:rsidR="0052452D" w:rsidRPr="00036F66">
        <w:rPr>
          <w:rFonts w:ascii="Times New Roman" w:hAnsi="Times New Roman" w:cs="Times New Roman"/>
          <w:i w:val="0"/>
          <w:color w:val="000000" w:themeColor="text1"/>
          <w:sz w:val="24"/>
          <w:szCs w:val="24"/>
        </w:rPr>
        <w:t>Estimated value of the length at birth (</w:t>
      </w:r>
      <w:r w:rsidR="0052452D" w:rsidRPr="00036F66">
        <w:rPr>
          <w:rFonts w:ascii="Times New Roman" w:hAnsi="Times New Roman" w:cs="Times New Roman"/>
          <w:color w:val="000000" w:themeColor="text1"/>
          <w:sz w:val="24"/>
          <w:szCs w:val="24"/>
        </w:rPr>
        <w:t>L</w:t>
      </w:r>
      <w:r w:rsidR="0052452D" w:rsidRPr="00036F66">
        <w:rPr>
          <w:rFonts w:ascii="Times New Roman" w:hAnsi="Times New Roman" w:cs="Times New Roman"/>
          <w:color w:val="000000" w:themeColor="text1"/>
          <w:sz w:val="24"/>
          <w:szCs w:val="24"/>
          <w:vertAlign w:val="subscript"/>
        </w:rPr>
        <w:t>0,s</w:t>
      </w:r>
      <w:r w:rsidR="0052452D" w:rsidRPr="00036F66">
        <w:rPr>
          <w:rFonts w:ascii="Times New Roman" w:hAnsi="Times New Roman" w:cs="Times New Roman"/>
          <w:i w:val="0"/>
          <w:color w:val="000000" w:themeColor="text1"/>
          <w:sz w:val="24"/>
          <w:szCs w:val="24"/>
        </w:rPr>
        <w:t>, cm) in each of the simulation study experiments.  The vertical red lines show the true simulated values of the parameter, the number of fits that are positive definite Hessian (</w:t>
      </w:r>
      <w:proofErr w:type="spellStart"/>
      <w:r w:rsidR="0052452D" w:rsidRPr="00036F66">
        <w:rPr>
          <w:rFonts w:ascii="Times New Roman" w:hAnsi="Times New Roman" w:cs="Times New Roman"/>
          <w:i w:val="0"/>
          <w:color w:val="000000" w:themeColor="text1"/>
          <w:sz w:val="24"/>
          <w:szCs w:val="24"/>
        </w:rPr>
        <w:t>pdH</w:t>
      </w:r>
      <w:proofErr w:type="spellEnd"/>
      <w:r w:rsidR="0052452D" w:rsidRPr="00036F66">
        <w:rPr>
          <w:rFonts w:ascii="Times New Roman" w:hAnsi="Times New Roman" w:cs="Times New Roman"/>
          <w:i w:val="0"/>
          <w:color w:val="000000" w:themeColor="text1"/>
          <w:sz w:val="24"/>
          <w:szCs w:val="24"/>
        </w:rPr>
        <w:t>) are given in the top right of each panel.</w:t>
      </w:r>
    </w:p>
    <w:p w14:paraId="5258F943" w14:textId="77777777" w:rsidR="00F3561D" w:rsidRPr="00036F66" w:rsidRDefault="00F3561D" w:rsidP="00E76CE4">
      <w:pPr>
        <w:spacing w:line="480" w:lineRule="auto"/>
        <w:rPr>
          <w:rFonts w:ascii="Times New Roman" w:hAnsi="Times New Roman" w:cs="Times New Roman"/>
          <w:sz w:val="24"/>
          <w:szCs w:val="24"/>
        </w:rPr>
      </w:pPr>
    </w:p>
    <w:p w14:paraId="01200F76" w14:textId="0253327F"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09" w:name="_Ref410630975"/>
      <w:r w:rsidRPr="00036F66">
        <w:rPr>
          <w:rFonts w:ascii="Times New Roman" w:hAnsi="Times New Roman" w:cs="Times New Roman"/>
          <w:i w:val="0"/>
          <w:color w:val="000000" w:themeColor="text1"/>
          <w:sz w:val="24"/>
          <w:szCs w:val="24"/>
        </w:rPr>
        <w:t xml:space="preserve">Figure </w:t>
      </w:r>
      <w:bookmarkEnd w:id="209"/>
      <w:r w:rsidR="005D4852">
        <w:rPr>
          <w:rFonts w:ascii="Times New Roman" w:hAnsi="Times New Roman" w:cs="Times New Roman"/>
          <w:i w:val="0"/>
          <w:color w:val="000000" w:themeColor="text1"/>
          <w:sz w:val="24"/>
          <w:szCs w:val="24"/>
        </w:rPr>
        <w:t>4</w:t>
      </w:r>
      <w:r w:rsidRPr="00036F66">
        <w:rPr>
          <w:rFonts w:ascii="Times New Roman" w:hAnsi="Times New Roman" w:cs="Times New Roman"/>
          <w:i w:val="0"/>
          <w:color w:val="000000" w:themeColor="text1"/>
          <w:sz w:val="24"/>
          <w:szCs w:val="24"/>
        </w:rPr>
        <w:t xml:space="preserve">: </w:t>
      </w:r>
      <w:r w:rsidR="005749B9" w:rsidRPr="00036F66">
        <w:rPr>
          <w:rFonts w:ascii="Times New Roman" w:hAnsi="Times New Roman" w:cs="Times New Roman"/>
          <w:i w:val="0"/>
          <w:color w:val="000000" w:themeColor="text1"/>
          <w:sz w:val="24"/>
          <w:szCs w:val="24"/>
        </w:rPr>
        <w:t>Estimated value of the</w:t>
      </w:r>
      <w:r w:rsidR="00EE7F74" w:rsidRPr="00036F66">
        <w:rPr>
          <w:rFonts w:ascii="Times New Roman" w:hAnsi="Times New Roman" w:cs="Times New Roman"/>
          <w:i w:val="0"/>
          <w:color w:val="000000" w:themeColor="text1"/>
          <w:sz w:val="24"/>
          <w:szCs w:val="24"/>
        </w:rPr>
        <w:t xml:space="preserve"> magnitude of persistent variation among individuals</w:t>
      </w:r>
      <w:r w:rsidR="005749B9" w:rsidRPr="00036F66">
        <w:rPr>
          <w:rFonts w:ascii="Times New Roman" w:hAnsi="Times New Roman" w:cs="Times New Roman"/>
          <w:i w:val="0"/>
          <w:color w:val="000000" w:themeColor="text1"/>
          <w:sz w:val="24"/>
          <w:szCs w:val="24"/>
        </w:rPr>
        <w:t xml:space="preserve"> (</w:t>
      </w:r>
      <w:proofErr w:type="spellStart"/>
      <w:r w:rsidR="005749B9" w:rsidRPr="00036F66">
        <w:rPr>
          <w:rFonts w:ascii="Times New Roman" w:hAnsi="Times New Roman" w:cs="Times New Roman"/>
          <w:color w:val="000000" w:themeColor="text1"/>
          <w:sz w:val="24"/>
          <w:szCs w:val="24"/>
        </w:rPr>
        <w:t>σ</w:t>
      </w:r>
      <w:r w:rsidR="005749B9" w:rsidRPr="00036F66">
        <w:rPr>
          <w:rFonts w:ascii="Times New Roman" w:hAnsi="Times New Roman" w:cs="Times New Roman"/>
          <w:color w:val="000000" w:themeColor="text1"/>
          <w:sz w:val="24"/>
          <w:szCs w:val="24"/>
          <w:vertAlign w:val="subscript"/>
        </w:rPr>
        <w:t>k,s</w:t>
      </w:r>
      <w:proofErr w:type="spellEnd"/>
      <w:r w:rsidR="005749B9"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5749B9" w:rsidRPr="00036F66">
        <w:rPr>
          <w:rFonts w:ascii="Times New Roman" w:hAnsi="Times New Roman" w:cs="Times New Roman"/>
          <w:i w:val="0"/>
          <w:color w:val="000000" w:themeColor="text1"/>
          <w:sz w:val="24"/>
          <w:szCs w:val="24"/>
        </w:rPr>
        <w:t>pdH</w:t>
      </w:r>
      <w:proofErr w:type="spellEnd"/>
      <w:r w:rsidR="005749B9" w:rsidRPr="00036F66">
        <w:rPr>
          <w:rFonts w:ascii="Times New Roman" w:hAnsi="Times New Roman" w:cs="Times New Roman"/>
          <w:i w:val="0"/>
          <w:color w:val="000000" w:themeColor="text1"/>
          <w:sz w:val="24"/>
          <w:szCs w:val="24"/>
        </w:rPr>
        <w:t>) are given in the top right of each panel</w:t>
      </w:r>
      <w:r w:rsidRPr="00036F66">
        <w:rPr>
          <w:rFonts w:ascii="Times New Roman" w:hAnsi="Times New Roman" w:cs="Times New Roman"/>
          <w:i w:val="0"/>
          <w:color w:val="000000" w:themeColor="text1"/>
          <w:sz w:val="24"/>
          <w:szCs w:val="24"/>
        </w:rPr>
        <w:t>.</w:t>
      </w:r>
    </w:p>
    <w:p w14:paraId="145F7EAC" w14:textId="1C4A5669" w:rsidR="00EC4558" w:rsidRPr="00036F66" w:rsidRDefault="00EC4558" w:rsidP="00E76CE4">
      <w:pPr>
        <w:keepNext/>
        <w:spacing w:line="480" w:lineRule="auto"/>
        <w:rPr>
          <w:rFonts w:ascii="Times New Roman" w:hAnsi="Times New Roman" w:cs="Times New Roman"/>
        </w:rPr>
      </w:pPr>
    </w:p>
    <w:p w14:paraId="504F432D" w14:textId="710121BA" w:rsidR="00DB1F0E"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210" w:name="_Ref410630977"/>
      <w:r w:rsidRPr="00036F66">
        <w:rPr>
          <w:rFonts w:ascii="Times New Roman" w:hAnsi="Times New Roman" w:cs="Times New Roman"/>
          <w:i w:val="0"/>
          <w:color w:val="000000" w:themeColor="text1"/>
          <w:sz w:val="24"/>
          <w:szCs w:val="24"/>
        </w:rPr>
        <w:t xml:space="preserve">Figure </w:t>
      </w:r>
      <w:bookmarkEnd w:id="210"/>
      <w:r w:rsidR="00A31D01">
        <w:rPr>
          <w:rFonts w:ascii="Times New Roman" w:hAnsi="Times New Roman" w:cs="Times New Roman"/>
          <w:i w:val="0"/>
          <w:color w:val="000000" w:themeColor="text1"/>
          <w:sz w:val="24"/>
          <w:szCs w:val="24"/>
        </w:rPr>
        <w:t>5</w:t>
      </w:r>
      <w:r w:rsidRPr="00036F66">
        <w:rPr>
          <w:rFonts w:ascii="Times New Roman" w:hAnsi="Times New Roman" w:cs="Times New Roman"/>
          <w:i w:val="0"/>
          <w:color w:val="000000" w:themeColor="text1"/>
          <w:sz w:val="24"/>
          <w:szCs w:val="24"/>
        </w:rPr>
        <w:t xml:space="preserve">: </w:t>
      </w:r>
      <w:r w:rsidR="00B21932" w:rsidRPr="00036F66">
        <w:rPr>
          <w:rFonts w:ascii="Times New Roman" w:hAnsi="Times New Roman" w:cs="Times New Roman"/>
          <w:i w:val="0"/>
          <w:color w:val="000000" w:themeColor="text1"/>
          <w:sz w:val="24"/>
          <w:szCs w:val="24"/>
        </w:rPr>
        <w:t>Estimated value of the</w:t>
      </w:r>
      <w:r w:rsidR="001E66B0" w:rsidRPr="00036F66">
        <w:rPr>
          <w:rFonts w:ascii="Times New Roman" w:hAnsi="Times New Roman" w:cs="Times New Roman"/>
          <w:i w:val="0"/>
          <w:color w:val="000000" w:themeColor="text1"/>
          <w:sz w:val="24"/>
          <w:szCs w:val="24"/>
        </w:rPr>
        <w:t xml:space="preserve"> magnitude of transient</w:t>
      </w:r>
      <w:r w:rsidR="00B21932" w:rsidRPr="00036F66">
        <w:rPr>
          <w:rFonts w:ascii="Times New Roman" w:hAnsi="Times New Roman" w:cs="Times New Roman"/>
          <w:i w:val="0"/>
          <w:color w:val="000000" w:themeColor="text1"/>
          <w:sz w:val="24"/>
          <w:szCs w:val="24"/>
        </w:rPr>
        <w:t xml:space="preserve"> variation among individuals (</w:t>
      </w:r>
      <w:proofErr w:type="spellStart"/>
      <w:r w:rsidR="00B21932" w:rsidRPr="00036F66">
        <w:rPr>
          <w:rFonts w:ascii="Times New Roman" w:hAnsi="Times New Roman" w:cs="Times New Roman"/>
          <w:color w:val="000000" w:themeColor="text1"/>
          <w:sz w:val="24"/>
          <w:szCs w:val="24"/>
        </w:rPr>
        <w:t>σ</w:t>
      </w:r>
      <w:r w:rsidR="00142E17" w:rsidRPr="00036F66">
        <w:rPr>
          <w:rFonts w:ascii="Times New Roman" w:hAnsi="Times New Roman" w:cs="Times New Roman"/>
          <w:color w:val="000000" w:themeColor="text1"/>
          <w:sz w:val="24"/>
          <w:szCs w:val="24"/>
          <w:vertAlign w:val="subscript"/>
        </w:rPr>
        <w:t>z</w:t>
      </w:r>
      <w:proofErr w:type="spellEnd"/>
      <w:r w:rsidR="00B21932" w:rsidRPr="00036F66">
        <w:rPr>
          <w:rFonts w:ascii="Times New Roman" w:hAnsi="Times New Roman" w:cs="Times New Roman"/>
          <w:i w:val="0"/>
          <w:color w:val="000000" w:themeColor="text1"/>
          <w:sz w:val="24"/>
          <w:szCs w:val="24"/>
        </w:rPr>
        <w:t>) in each of the simulation study experiments.  The vertical red lines show the true simulated values of the parameter, the number of fits that are positive definite Hessian (</w:t>
      </w:r>
      <w:proofErr w:type="spellStart"/>
      <w:r w:rsidR="00B21932" w:rsidRPr="00036F66">
        <w:rPr>
          <w:rFonts w:ascii="Times New Roman" w:hAnsi="Times New Roman" w:cs="Times New Roman"/>
          <w:i w:val="0"/>
          <w:color w:val="000000" w:themeColor="text1"/>
          <w:sz w:val="24"/>
          <w:szCs w:val="24"/>
        </w:rPr>
        <w:t>pdH</w:t>
      </w:r>
      <w:proofErr w:type="spellEnd"/>
      <w:r w:rsidR="00B21932" w:rsidRPr="00036F66">
        <w:rPr>
          <w:rFonts w:ascii="Times New Roman" w:hAnsi="Times New Roman" w:cs="Times New Roman"/>
          <w:i w:val="0"/>
          <w:color w:val="000000" w:themeColor="text1"/>
          <w:sz w:val="24"/>
          <w:szCs w:val="24"/>
        </w:rPr>
        <w:t>) are given in the top right of each panel.</w:t>
      </w:r>
    </w:p>
    <w:p w14:paraId="17520328" w14:textId="77777777" w:rsidR="00CF5AD2" w:rsidRDefault="00CF5AD2" w:rsidP="00E76CE4">
      <w:pPr>
        <w:spacing w:line="480" w:lineRule="auto"/>
        <w:rPr>
          <w:rFonts w:ascii="Times New Roman" w:hAnsi="Times New Roman" w:cs="Times New Roman"/>
        </w:rPr>
      </w:pPr>
    </w:p>
    <w:p w14:paraId="33412898" w14:textId="4B184480"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6</w:t>
      </w:r>
      <w:r w:rsidRPr="00036F66">
        <w:rPr>
          <w:rFonts w:ascii="Times New Roman" w:hAnsi="Times New Roman" w:cs="Times New Roman"/>
          <w:i w:val="0"/>
          <w:color w:val="auto"/>
          <w:sz w:val="24"/>
          <w:szCs w:val="24"/>
        </w:rPr>
        <w:t xml:space="preserve">: Observed and expected length (cm) at age (years)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proofErr w:type="spellStart"/>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proofErr w:type="spellEnd"/>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proofErr w:type="spellStart"/>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proofErr w:type="spellEnd"/>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1797B4F0"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7</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1F87FB0C"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504D8E">
        <w:rPr>
          <w:rFonts w:ascii="Times New Roman" w:hAnsi="Times New Roman" w:cs="Times New Roman"/>
          <w:i w:val="0"/>
          <w:color w:val="auto"/>
          <w:sz w:val="24"/>
          <w:szCs w:val="24"/>
        </w:rPr>
        <w:t>8</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w:t>
      </w:r>
      <w:commentRangeStart w:id="211"/>
      <w:r w:rsidRPr="005208BF">
        <w:rPr>
          <w:rFonts w:ascii="Times New Roman" w:hAnsi="Times New Roman" w:cs="Times New Roman"/>
          <w:i w:val="0"/>
          <w:color w:val="auto"/>
          <w:sz w:val="24"/>
          <w:szCs w:val="24"/>
          <w:highlight w:val="yellow"/>
          <w:rPrChange w:id="212" w:author="darcy" w:date="2015-06-02T04:12:00Z">
            <w:rPr>
              <w:rFonts w:ascii="Times New Roman" w:hAnsi="Times New Roman" w:cs="Times New Roman"/>
              <w:i w:val="0"/>
              <w:color w:val="auto"/>
              <w:sz w:val="24"/>
              <w:szCs w:val="24"/>
            </w:rPr>
          </w:rPrChange>
        </w:rPr>
        <w:t>transient variation in growth</w:t>
      </w:r>
      <w:commentRangeEnd w:id="211"/>
      <w:r w:rsidR="005208BF">
        <w:rPr>
          <w:rStyle w:val="CommentReference"/>
          <w:i w:val="0"/>
          <w:iCs w:val="0"/>
          <w:color w:val="auto"/>
        </w:rPr>
        <w:commentReference w:id="211"/>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0" w:author="Darcy Webber" w:date="2015-06-03T09:20:00Z" w:initials="DW">
    <w:p w14:paraId="51D7EFC1" w14:textId="7C3F5EB4" w:rsidR="008210ED" w:rsidRDefault="008210ED">
      <w:pPr>
        <w:pStyle w:val="CommentText"/>
      </w:pPr>
      <w:r>
        <w:rPr>
          <w:rStyle w:val="CommentReference"/>
        </w:rPr>
        <w:annotationRef/>
      </w:r>
      <w:r>
        <w:t>Could combine Tables 2 and 3?</w:t>
      </w:r>
    </w:p>
  </w:comment>
  <w:comment w:id="211" w:author="darcy" w:date="2015-06-02T04:12:00Z" w:initials="d">
    <w:p w14:paraId="4E461DD9" w14:textId="07C9134C" w:rsidR="008210ED" w:rsidRDefault="008210ED">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7EFC1"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BE59" w14:textId="77777777" w:rsidR="008210ED" w:rsidRDefault="008210ED" w:rsidP="00D21621">
      <w:pPr>
        <w:spacing w:after="0" w:line="240" w:lineRule="auto"/>
      </w:pPr>
      <w:r>
        <w:separator/>
      </w:r>
    </w:p>
  </w:endnote>
  <w:endnote w:type="continuationSeparator" w:id="0">
    <w:p w14:paraId="49919BC6" w14:textId="77777777" w:rsidR="008210ED" w:rsidRDefault="008210ED"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8210ED" w:rsidRDefault="008210ED">
        <w:pPr>
          <w:pStyle w:val="Footer"/>
          <w:jc w:val="center"/>
        </w:pPr>
        <w:r>
          <w:fldChar w:fldCharType="begin"/>
        </w:r>
        <w:r>
          <w:instrText xml:space="preserve"> PAGE   \* MERGEFORMAT </w:instrText>
        </w:r>
        <w:r>
          <w:fldChar w:fldCharType="separate"/>
        </w:r>
        <w:r w:rsidR="00AA43C9">
          <w:rPr>
            <w:noProof/>
          </w:rPr>
          <w:t>13</w:t>
        </w:r>
        <w:r>
          <w:rPr>
            <w:noProof/>
          </w:rPr>
          <w:fldChar w:fldCharType="end"/>
        </w:r>
      </w:p>
    </w:sdtContent>
  </w:sdt>
  <w:p w14:paraId="5836647F" w14:textId="77777777" w:rsidR="008210ED" w:rsidRDefault="00821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D0BB3" w14:textId="77777777" w:rsidR="008210ED" w:rsidRDefault="008210ED" w:rsidP="00D21621">
      <w:pPr>
        <w:spacing w:after="0" w:line="240" w:lineRule="auto"/>
      </w:pPr>
      <w:r>
        <w:separator/>
      </w:r>
    </w:p>
  </w:footnote>
  <w:footnote w:type="continuationSeparator" w:id="0">
    <w:p w14:paraId="1DB1F510" w14:textId="77777777" w:rsidR="008210ED" w:rsidRDefault="008210ED"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251C"/>
    <w:rsid w:val="00022847"/>
    <w:rsid w:val="00023DDB"/>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10DA"/>
    <w:rsid w:val="000C2236"/>
    <w:rsid w:val="000C2605"/>
    <w:rsid w:val="000C349A"/>
    <w:rsid w:val="000C3E7C"/>
    <w:rsid w:val="000C7901"/>
    <w:rsid w:val="000D2205"/>
    <w:rsid w:val="000D4305"/>
    <w:rsid w:val="000D469E"/>
    <w:rsid w:val="000D48C7"/>
    <w:rsid w:val="000D54BF"/>
    <w:rsid w:val="000D7CE0"/>
    <w:rsid w:val="000D7E81"/>
    <w:rsid w:val="000D7EA5"/>
    <w:rsid w:val="000E02ED"/>
    <w:rsid w:val="000E230A"/>
    <w:rsid w:val="000E273D"/>
    <w:rsid w:val="000E3E2A"/>
    <w:rsid w:val="000E44B5"/>
    <w:rsid w:val="000E4D84"/>
    <w:rsid w:val="000E512E"/>
    <w:rsid w:val="000E5893"/>
    <w:rsid w:val="000E6639"/>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3D40"/>
    <w:rsid w:val="00116874"/>
    <w:rsid w:val="001169CD"/>
    <w:rsid w:val="00122FC8"/>
    <w:rsid w:val="00127A2A"/>
    <w:rsid w:val="00130716"/>
    <w:rsid w:val="00133C54"/>
    <w:rsid w:val="001342EF"/>
    <w:rsid w:val="001400CD"/>
    <w:rsid w:val="00141584"/>
    <w:rsid w:val="00142E17"/>
    <w:rsid w:val="00147A67"/>
    <w:rsid w:val="00147DC4"/>
    <w:rsid w:val="00151660"/>
    <w:rsid w:val="00151DCF"/>
    <w:rsid w:val="00152E1A"/>
    <w:rsid w:val="00152E36"/>
    <w:rsid w:val="00154457"/>
    <w:rsid w:val="00157581"/>
    <w:rsid w:val="00160678"/>
    <w:rsid w:val="00160BE9"/>
    <w:rsid w:val="00161050"/>
    <w:rsid w:val="00161E13"/>
    <w:rsid w:val="00166624"/>
    <w:rsid w:val="00167406"/>
    <w:rsid w:val="0016784E"/>
    <w:rsid w:val="00170478"/>
    <w:rsid w:val="00170526"/>
    <w:rsid w:val="00172E37"/>
    <w:rsid w:val="00173193"/>
    <w:rsid w:val="0017386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B0C"/>
    <w:rsid w:val="002400BB"/>
    <w:rsid w:val="0024242D"/>
    <w:rsid w:val="002425C8"/>
    <w:rsid w:val="0024310C"/>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9591B"/>
    <w:rsid w:val="00296287"/>
    <w:rsid w:val="00297EDF"/>
    <w:rsid w:val="002A0128"/>
    <w:rsid w:val="002A2AD5"/>
    <w:rsid w:val="002A3B40"/>
    <w:rsid w:val="002A3F7F"/>
    <w:rsid w:val="002A5980"/>
    <w:rsid w:val="002A6000"/>
    <w:rsid w:val="002B0838"/>
    <w:rsid w:val="002B1568"/>
    <w:rsid w:val="002B16C1"/>
    <w:rsid w:val="002B4908"/>
    <w:rsid w:val="002B6CD6"/>
    <w:rsid w:val="002C220A"/>
    <w:rsid w:val="002C5016"/>
    <w:rsid w:val="002C582E"/>
    <w:rsid w:val="002C6717"/>
    <w:rsid w:val="002C694D"/>
    <w:rsid w:val="002C76DA"/>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ECD"/>
    <w:rsid w:val="00321705"/>
    <w:rsid w:val="00322CBE"/>
    <w:rsid w:val="00323266"/>
    <w:rsid w:val="0032434D"/>
    <w:rsid w:val="00325D5D"/>
    <w:rsid w:val="00326FDA"/>
    <w:rsid w:val="003335B0"/>
    <w:rsid w:val="00333B71"/>
    <w:rsid w:val="003372B6"/>
    <w:rsid w:val="0033736C"/>
    <w:rsid w:val="00337921"/>
    <w:rsid w:val="0034058D"/>
    <w:rsid w:val="003406DA"/>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4C56"/>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19AD"/>
    <w:rsid w:val="00432305"/>
    <w:rsid w:val="00437753"/>
    <w:rsid w:val="00440A61"/>
    <w:rsid w:val="00443B46"/>
    <w:rsid w:val="004447D0"/>
    <w:rsid w:val="004471DE"/>
    <w:rsid w:val="00447699"/>
    <w:rsid w:val="00454BB1"/>
    <w:rsid w:val="004553AA"/>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E6C"/>
    <w:rsid w:val="004B31C6"/>
    <w:rsid w:val="004B7E6E"/>
    <w:rsid w:val="004C2243"/>
    <w:rsid w:val="004C2630"/>
    <w:rsid w:val="004C3D09"/>
    <w:rsid w:val="004C4757"/>
    <w:rsid w:val="004C5532"/>
    <w:rsid w:val="004C72ED"/>
    <w:rsid w:val="004D0B4A"/>
    <w:rsid w:val="004D2C4A"/>
    <w:rsid w:val="004D5FC2"/>
    <w:rsid w:val="004D73DC"/>
    <w:rsid w:val="004D7D1B"/>
    <w:rsid w:val="004E2A0B"/>
    <w:rsid w:val="004E4108"/>
    <w:rsid w:val="004E6298"/>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4504"/>
    <w:rsid w:val="005A47AA"/>
    <w:rsid w:val="005A5B5F"/>
    <w:rsid w:val="005A6B6E"/>
    <w:rsid w:val="005B5EB8"/>
    <w:rsid w:val="005B705A"/>
    <w:rsid w:val="005C011F"/>
    <w:rsid w:val="005C0572"/>
    <w:rsid w:val="005C081F"/>
    <w:rsid w:val="005C15FC"/>
    <w:rsid w:val="005C15FD"/>
    <w:rsid w:val="005C2C25"/>
    <w:rsid w:val="005C518B"/>
    <w:rsid w:val="005C6FB0"/>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6350"/>
    <w:rsid w:val="00627EEB"/>
    <w:rsid w:val="0063297E"/>
    <w:rsid w:val="00633F3A"/>
    <w:rsid w:val="00634CE3"/>
    <w:rsid w:val="00635613"/>
    <w:rsid w:val="00637679"/>
    <w:rsid w:val="006422CA"/>
    <w:rsid w:val="006513B5"/>
    <w:rsid w:val="00651710"/>
    <w:rsid w:val="00652704"/>
    <w:rsid w:val="006527AD"/>
    <w:rsid w:val="00653368"/>
    <w:rsid w:val="006548B2"/>
    <w:rsid w:val="00654B15"/>
    <w:rsid w:val="00655AED"/>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7091"/>
    <w:rsid w:val="006A7633"/>
    <w:rsid w:val="006B2716"/>
    <w:rsid w:val="006B5332"/>
    <w:rsid w:val="006B598A"/>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7CD"/>
    <w:rsid w:val="008374FC"/>
    <w:rsid w:val="00840BBD"/>
    <w:rsid w:val="008411C1"/>
    <w:rsid w:val="00841322"/>
    <w:rsid w:val="008413DE"/>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738B0"/>
    <w:rsid w:val="00982892"/>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33A3"/>
    <w:rsid w:val="00B135B9"/>
    <w:rsid w:val="00B147D2"/>
    <w:rsid w:val="00B16561"/>
    <w:rsid w:val="00B16741"/>
    <w:rsid w:val="00B17755"/>
    <w:rsid w:val="00B17B31"/>
    <w:rsid w:val="00B21932"/>
    <w:rsid w:val="00B22FD1"/>
    <w:rsid w:val="00B2376A"/>
    <w:rsid w:val="00B2578A"/>
    <w:rsid w:val="00B27000"/>
    <w:rsid w:val="00B270A4"/>
    <w:rsid w:val="00B32CC1"/>
    <w:rsid w:val="00B33320"/>
    <w:rsid w:val="00B33638"/>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49E5"/>
    <w:rsid w:val="00B94CBC"/>
    <w:rsid w:val="00B95C8C"/>
    <w:rsid w:val="00BA1459"/>
    <w:rsid w:val="00BA3791"/>
    <w:rsid w:val="00BA4710"/>
    <w:rsid w:val="00BA50F6"/>
    <w:rsid w:val="00BA6CB7"/>
    <w:rsid w:val="00BA6D31"/>
    <w:rsid w:val="00BB066F"/>
    <w:rsid w:val="00BB132F"/>
    <w:rsid w:val="00BB2D7A"/>
    <w:rsid w:val="00BB2DB0"/>
    <w:rsid w:val="00BB337C"/>
    <w:rsid w:val="00BB4112"/>
    <w:rsid w:val="00BB44CF"/>
    <w:rsid w:val="00BB5C24"/>
    <w:rsid w:val="00BC12B7"/>
    <w:rsid w:val="00BC23D9"/>
    <w:rsid w:val="00BC2ACD"/>
    <w:rsid w:val="00BC432C"/>
    <w:rsid w:val="00BC4B5E"/>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4727"/>
    <w:rsid w:val="00C26912"/>
    <w:rsid w:val="00C27530"/>
    <w:rsid w:val="00C33135"/>
    <w:rsid w:val="00C33DE1"/>
    <w:rsid w:val="00C34730"/>
    <w:rsid w:val="00C3502D"/>
    <w:rsid w:val="00C355E0"/>
    <w:rsid w:val="00C36647"/>
    <w:rsid w:val="00C40FF2"/>
    <w:rsid w:val="00C41D0B"/>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6151E"/>
    <w:rsid w:val="00E62FEB"/>
    <w:rsid w:val="00E64885"/>
    <w:rsid w:val="00E70A9F"/>
    <w:rsid w:val="00E7149C"/>
    <w:rsid w:val="00E71FDD"/>
    <w:rsid w:val="00E74C9E"/>
    <w:rsid w:val="00E75162"/>
    <w:rsid w:val="00E76581"/>
    <w:rsid w:val="00E76CE4"/>
    <w:rsid w:val="00E80F51"/>
    <w:rsid w:val="00E81544"/>
    <w:rsid w:val="00E820A6"/>
    <w:rsid w:val="00E84EBE"/>
    <w:rsid w:val="00E8714B"/>
    <w:rsid w:val="00E87996"/>
    <w:rsid w:val="00E90ECD"/>
    <w:rsid w:val="00E91063"/>
    <w:rsid w:val="00E913F3"/>
    <w:rsid w:val="00E92231"/>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83C112E2-AB7A-4181-8F3D-A102E9B2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quantifish/TagGrowth"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84FA4-89EA-421D-BC37-13CE38FB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E7839B21.dotm</Template>
  <TotalTime>7861</TotalTime>
  <Pages>27</Pages>
  <Words>14885</Words>
  <Characters>84845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 Webber</cp:lastModifiedBy>
  <cp:revision>753</cp:revision>
  <cp:lastPrinted>2015-02-16T22:19:00Z</cp:lastPrinted>
  <dcterms:created xsi:type="dcterms:W3CDTF">2015-01-23T23:16:00Z</dcterms:created>
  <dcterms:modified xsi:type="dcterms:W3CDTF">2015-06-02T21:49:00Z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