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4A312" w14:textId="77777777" w:rsidR="00C84B1E" w:rsidRDefault="00817B08" w:rsidP="00F71B08">
      <w:pPr>
        <w:tabs>
          <w:tab w:val="left" w:pos="360"/>
          <w:tab w:val="left" w:pos="720"/>
          <w:tab w:val="left" w:pos="864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Tag-</w:t>
      </w:r>
      <w:r w:rsidR="0089043B">
        <w:rPr>
          <w:rFonts w:ascii="Times New Roman" w:hAnsi="Times New Roman" w:cs="Times New Roman"/>
          <w:b/>
          <w:sz w:val="28"/>
          <w:szCs w:val="28"/>
        </w:rPr>
        <w:t>recapture Antarctic toothfish r</w:t>
      </w:r>
      <w:r w:rsidR="00C84B1E">
        <w:rPr>
          <w:rFonts w:ascii="Times New Roman" w:hAnsi="Times New Roman" w:cs="Times New Roman"/>
          <w:b/>
          <w:sz w:val="28"/>
          <w:szCs w:val="28"/>
        </w:rPr>
        <w:t>andom effects</w:t>
      </w:r>
      <w:r w:rsidR="003C00F6">
        <w:rPr>
          <w:rFonts w:ascii="Times New Roman" w:hAnsi="Times New Roman" w:cs="Times New Roman"/>
          <w:b/>
          <w:sz w:val="28"/>
          <w:szCs w:val="28"/>
        </w:rPr>
        <w:t xml:space="preserve"> environment</w:t>
      </w:r>
    </w:p>
    <w:p w14:paraId="7720D821" w14:textId="77777777" w:rsidR="00D21621" w:rsidRDefault="00D21621" w:rsidP="00F71B08">
      <w:pPr>
        <w:tabs>
          <w:tab w:val="left" w:pos="360"/>
          <w:tab w:val="left" w:pos="720"/>
          <w:tab w:val="left" w:pos="8640"/>
        </w:tabs>
        <w:spacing w:after="0" w:line="480" w:lineRule="auto"/>
        <w:rPr>
          <w:rFonts w:ascii="Times New Roman" w:hAnsi="Times New Roman" w:cs="Times New Roman"/>
          <w:b/>
          <w:sz w:val="24"/>
          <w:szCs w:val="24"/>
        </w:rPr>
      </w:pPr>
    </w:p>
    <w:p w14:paraId="42106E16" w14:textId="77777777" w:rsidR="00266774" w:rsidRPr="00266774" w:rsidRDefault="00266774" w:rsidP="00F71B08">
      <w:pPr>
        <w:tabs>
          <w:tab w:val="left" w:pos="360"/>
          <w:tab w:val="left" w:pos="720"/>
          <w:tab w:val="left" w:pos="8640"/>
        </w:tabs>
        <w:spacing w:after="0" w:line="480" w:lineRule="auto"/>
        <w:rPr>
          <w:rFonts w:ascii="Times New Roman" w:hAnsi="Times New Roman" w:cs="Times New Roman"/>
          <w:sz w:val="24"/>
          <w:szCs w:val="24"/>
        </w:rPr>
      </w:pPr>
      <w:r w:rsidRPr="00266774">
        <w:rPr>
          <w:rFonts w:ascii="Times New Roman" w:hAnsi="Times New Roman" w:cs="Times New Roman"/>
          <w:sz w:val="24"/>
          <w:szCs w:val="24"/>
        </w:rPr>
        <w:t>Authors</w:t>
      </w:r>
      <w:r>
        <w:rPr>
          <w:rFonts w:ascii="Times New Roman" w:hAnsi="Times New Roman" w:cs="Times New Roman"/>
          <w:sz w:val="24"/>
          <w:szCs w:val="24"/>
        </w:rPr>
        <w:t>: D’Arcy N. Webber</w:t>
      </w:r>
      <w:r w:rsidRPr="00266774">
        <w:rPr>
          <w:rFonts w:ascii="Times New Roman" w:hAnsi="Times New Roman" w:cs="Times New Roman"/>
          <w:sz w:val="24"/>
          <w:szCs w:val="24"/>
          <w:vertAlign w:val="superscript"/>
        </w:rPr>
        <w:t>1</w:t>
      </w:r>
      <w:r>
        <w:rPr>
          <w:rFonts w:ascii="Times New Roman" w:hAnsi="Times New Roman" w:cs="Times New Roman"/>
          <w:sz w:val="24"/>
          <w:szCs w:val="24"/>
        </w:rPr>
        <w:t>, James T. Thorson</w:t>
      </w:r>
      <w:r w:rsidRPr="00266774">
        <w:rPr>
          <w:rFonts w:ascii="Times New Roman" w:hAnsi="Times New Roman" w:cs="Times New Roman"/>
          <w:sz w:val="24"/>
          <w:szCs w:val="24"/>
          <w:vertAlign w:val="superscript"/>
        </w:rPr>
        <w:t>2</w:t>
      </w:r>
    </w:p>
    <w:p w14:paraId="0B5C24D3" w14:textId="77777777" w:rsidR="00266774" w:rsidRDefault="00266774" w:rsidP="00F71B08">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Default="00E20BAE" w:rsidP="00F71B08">
      <w:pPr>
        <w:tabs>
          <w:tab w:val="left" w:pos="360"/>
          <w:tab w:val="left" w:pos="720"/>
          <w:tab w:val="left" w:pos="8640"/>
        </w:tabs>
        <w:spacing w:after="0" w:line="480" w:lineRule="auto"/>
        <w:rPr>
          <w:rFonts w:ascii="Times New Roman" w:hAnsi="Times New Roman" w:cs="Times New Roman"/>
          <w:sz w:val="24"/>
          <w:szCs w:val="24"/>
        </w:rPr>
      </w:pPr>
      <w:r w:rsidRPr="00EA3D66">
        <w:rPr>
          <w:rFonts w:ascii="Times New Roman" w:hAnsi="Times New Roman" w:cs="Times New Roman"/>
          <w:sz w:val="24"/>
          <w:szCs w:val="24"/>
          <w:vertAlign w:val="superscript"/>
        </w:rPr>
        <w:t>1</w:t>
      </w:r>
      <w:r w:rsidR="008B5C34">
        <w:rPr>
          <w:rFonts w:ascii="Times New Roman" w:hAnsi="Times New Roman" w:cs="Times New Roman"/>
          <w:sz w:val="24"/>
          <w:szCs w:val="24"/>
        </w:rPr>
        <w:t>Quantifish</w:t>
      </w:r>
    </w:p>
    <w:p w14:paraId="5F9F4AFD" w14:textId="77777777" w:rsidR="00EA3D66" w:rsidRDefault="00EA3D6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1 Saint Michaels Crescent</w:t>
      </w:r>
    </w:p>
    <w:p w14:paraId="7D0CC717" w14:textId="77777777" w:rsidR="00B344A8" w:rsidRDefault="00B344A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Kelburn</w:t>
      </w:r>
    </w:p>
    <w:p w14:paraId="6E3EAEDF" w14:textId="77777777"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Wellington</w:t>
      </w:r>
      <w:r w:rsidR="00902C41">
        <w:rPr>
          <w:rFonts w:ascii="Times New Roman" w:hAnsi="Times New Roman" w:cs="Times New Roman"/>
          <w:sz w:val="24"/>
          <w:szCs w:val="24"/>
        </w:rPr>
        <w:t xml:space="preserve"> 6012</w:t>
      </w:r>
    </w:p>
    <w:p w14:paraId="75C7820A" w14:textId="77777777"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New Zealand</w:t>
      </w:r>
    </w:p>
    <w:p w14:paraId="01D4C288" w14:textId="77777777" w:rsid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vertAlign w:val="superscript"/>
        </w:rPr>
        <w:t>2</w:t>
      </w:r>
      <w:r w:rsidRPr="00E20BAE">
        <w:rPr>
          <w:rFonts w:ascii="Times New Roman" w:hAnsi="Times New Roman" w:cs="Times New Roman"/>
          <w:sz w:val="24"/>
          <w:szCs w:val="24"/>
        </w:rPr>
        <w:t>Fisheries Resource Assessment and Monitoring Division</w:t>
      </w:r>
    </w:p>
    <w:p w14:paraId="1FA24F17" w14:textId="77777777"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Northwest Fisheries Science Center</w:t>
      </w:r>
    </w:p>
    <w:p w14:paraId="30C0E532" w14:textId="77777777"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Marine Fisheries Service</w:t>
      </w:r>
    </w:p>
    <w:p w14:paraId="73257FB6" w14:textId="77777777"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Oceanic and Atmospheric Administration</w:t>
      </w:r>
    </w:p>
    <w:p w14:paraId="00A14D13" w14:textId="77777777"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2725 Montlake Blvd. East</w:t>
      </w:r>
    </w:p>
    <w:p w14:paraId="4716915E" w14:textId="77777777" w:rsidR="00E20BAE" w:rsidRP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r w:rsidRPr="00E20BAE">
        <w:rPr>
          <w:rFonts w:ascii="Times New Roman" w:hAnsi="Times New Roman" w:cs="Times New Roman"/>
          <w:sz w:val="24"/>
          <w:szCs w:val="24"/>
        </w:rPr>
        <w:t>Seattle, WA 98112</w:t>
      </w:r>
    </w:p>
    <w:p w14:paraId="47D39738" w14:textId="77777777" w:rsidR="00842DDE" w:rsidRDefault="00842DDE" w:rsidP="004E410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B5D1D02" w14:textId="77777777"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Abstract</w:t>
      </w:r>
    </w:p>
    <w:p w14:paraId="5E2E8B26" w14:textId="77777777" w:rsidR="00D21621" w:rsidRPr="009231A6" w:rsidRDefault="00D21621" w:rsidP="00F71B08">
      <w:pPr>
        <w:tabs>
          <w:tab w:val="left" w:pos="360"/>
          <w:tab w:val="left" w:pos="720"/>
          <w:tab w:val="left" w:pos="8640"/>
        </w:tabs>
        <w:spacing w:after="0" w:line="480" w:lineRule="auto"/>
        <w:rPr>
          <w:rFonts w:ascii="Times New Roman" w:hAnsi="Times New Roman" w:cs="Times New Roman"/>
          <w:sz w:val="24"/>
          <w:szCs w:val="24"/>
        </w:rPr>
      </w:pPr>
    </w:p>
    <w:p w14:paraId="3A9D1E33" w14:textId="77777777" w:rsidR="009231A6" w:rsidRDefault="009231A6" w:rsidP="00F71B08">
      <w:pPr>
        <w:tabs>
          <w:tab w:val="left" w:pos="360"/>
          <w:tab w:val="left" w:pos="720"/>
          <w:tab w:val="left" w:pos="8640"/>
        </w:tabs>
        <w:spacing w:after="0" w:line="480" w:lineRule="auto"/>
        <w:rPr>
          <w:rFonts w:ascii="Times New Roman" w:hAnsi="Times New Roman" w:cs="Times New Roman"/>
          <w:b/>
          <w:sz w:val="24"/>
          <w:szCs w:val="24"/>
        </w:rPr>
      </w:pPr>
    </w:p>
    <w:p w14:paraId="389C6BDC" w14:textId="77777777" w:rsidR="00DF3FA8" w:rsidRDefault="009231A6"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sidR="009B583F">
        <w:rPr>
          <w:rFonts w:ascii="Times New Roman" w:hAnsi="Times New Roman" w:cs="Times New Roman"/>
          <w:sz w:val="24"/>
          <w:szCs w:val="24"/>
        </w:rPr>
        <w:t xml:space="preserve">Antarctic toothfish; </w:t>
      </w:r>
      <w:r>
        <w:rPr>
          <w:rFonts w:ascii="Times New Roman" w:hAnsi="Times New Roman" w:cs="Times New Roman"/>
          <w:sz w:val="24"/>
          <w:szCs w:val="24"/>
        </w:rPr>
        <w:t>time-varying growth; random effect; von Bertalanffy growth function</w:t>
      </w:r>
    </w:p>
    <w:p w14:paraId="63E2AEE3" w14:textId="77777777" w:rsidR="00611502" w:rsidRPr="00214DCF" w:rsidRDefault="0061150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br w:type="page"/>
      </w:r>
    </w:p>
    <w:p w14:paraId="0A5C1DC0" w14:textId="77777777" w:rsidR="009C37AB" w:rsidRPr="009C37AB" w:rsidRDefault="002F7FA1" w:rsidP="00F71B08">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1 </w:t>
      </w:r>
      <w:r w:rsidR="009C37AB" w:rsidRPr="009C37AB">
        <w:rPr>
          <w:rFonts w:ascii="Times New Roman" w:hAnsi="Times New Roman" w:cs="Times New Roman"/>
          <w:noProof w:val="0"/>
          <w:sz w:val="24"/>
          <w:szCs w:val="24"/>
        </w:rPr>
        <w:t>Introduction</w:t>
      </w:r>
    </w:p>
    <w:p w14:paraId="0AEDF5B7" w14:textId="12113992" w:rsidR="0009167D" w:rsidRDefault="0009167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Growth in fishes arises from complex behavioral trade-offs for each individual in a population.  Growth (measured as an increase in standard length) arises from the allocation of energy between increased size (length) and increased conditi</w:t>
      </w:r>
      <w:r w:rsidR="00BC432C">
        <w:rPr>
          <w:rFonts w:ascii="Times New Roman" w:hAnsi="Times New Roman" w:cs="Times New Roman"/>
          <w:sz w:val="24"/>
          <w:szCs w:val="24"/>
        </w:rPr>
        <w:t>on (i.e.,</w:t>
      </w:r>
      <w:r>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Finally, environmental conditions modulate 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  Similarly, changes in survival rates (via fishery harvest) may favor earlier maturation, thus affecting the relative </w:t>
      </w:r>
      <w:r w:rsidR="00307F62">
        <w:rPr>
          <w:rFonts w:ascii="Times New Roman" w:hAnsi="Times New Roman" w:cs="Times New Roman"/>
          <w:sz w:val="24"/>
          <w:szCs w:val="24"/>
        </w:rPr>
        <w:t>allocation of energy between growth and reproduction.</w:t>
      </w:r>
    </w:p>
    <w:p w14:paraId="65F83256" w14:textId="77777777" w:rsidR="0009167D"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Many recent studies of captive or wild populations have demonstrated persistent differences in behavioral or phenotypic traits among individuals (termed differences in “personality”).  Persistent differences in activity level or tolerance of predation risk (i.e., when foraging in high vs. low-quality habitat) will likely lead to persistent differences in growth rates.  Variation in growth rates has been discussed for over 100 years for fish populations.  For example, persistent differences in growth rate, combined with size-selective harvest, will result in older individuals being composed primarily of slow-growing individuals (termed “Rosa Lee’s Phenomenon”).  Failure to account for persistent differences in growth rate can therefore lead to biased estimation of average growth rates in wild populations, and population dynamics models are increasingly developed to account for these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{"citationID":"opoui3gjd","properties":{"formattedCitation":"(Taylor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(Taylor and Methot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DB00AAB" w14:textId="77777777"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persistent differences in growth rate among individuals, populations may experience synchronous variation in growth rates in a given year.  For example, annual variation in water temperature may drive changes in metabolic costs as well as food availability in upwelling systems such as the California Current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(Black et al. 2010)</w:t>
      </w:r>
      <w:r>
        <w:rPr>
          <w:rFonts w:ascii="Times New Roman" w:hAnsi="Times New Roman" w:cs="Times New Roman"/>
          <w:sz w:val="24"/>
          <w:szCs w:val="24"/>
        </w:rPr>
        <w:fldChar w:fldCharType="end"/>
      </w:r>
      <w:r>
        <w:rPr>
          <w:rFonts w:ascii="Times New Roman" w:hAnsi="Times New Roman" w:cs="Times New Roman"/>
          <w:sz w:val="24"/>
          <w:szCs w:val="24"/>
        </w:rPr>
        <w:t>, and this may cause all individuals to have elevated or depressed growth rates in a given y</w:t>
      </w:r>
      <w:r w:rsidR="00DB5DB4">
        <w:rPr>
          <w:rFonts w:ascii="Times New Roman" w:hAnsi="Times New Roman" w:cs="Times New Roman"/>
          <w:sz w:val="24"/>
          <w:szCs w:val="24"/>
        </w:rPr>
        <w:t>ear.  Recent meta-analytic work</w:t>
      </w:r>
      <w:r>
        <w:rPr>
          <w:rFonts w:ascii="Times New Roman" w:hAnsi="Times New Roman" w:cs="Times New Roman"/>
          <w:sz w:val="24"/>
          <w:szCs w:val="24"/>
        </w:rPr>
        <w:t xml:space="preserve"> has supported the hypothesis that time-variation in average growth rates is the rule rather than the exception for marine populations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(Thorson and Minte-Vera In press)</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many studies have illustrated persistent spatial differences in growth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(Gertseva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e.g., where populations often have a smaller maximum size in warmer waters.  </w:t>
      </w:r>
    </w:p>
    <w:p w14:paraId="659644DE" w14:textId="77777777"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We therefore hypothesize that most marine populations will have multiple sources of variability in individual growth rates</w:t>
      </w:r>
      <w:r w:rsidR="00091C30">
        <w:rPr>
          <w:rFonts w:ascii="Times New Roman" w:hAnsi="Times New Roman" w:cs="Times New Roman"/>
          <w:sz w:val="24"/>
          <w:szCs w:val="24"/>
        </w:rPr>
        <w:t>, including:</w:t>
      </w:r>
    </w:p>
    <w:p w14:paraId="50DCF780" w14:textId="77777777"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Persistent variation among individuals (i.e., some individuals grow faster or to a larger size than others)</w:t>
      </w:r>
    </w:p>
    <w:p w14:paraId="480FD732" w14:textId="77777777"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Spatial variation (i.e., some areas have different size at age on average than others)</w:t>
      </w:r>
    </w:p>
    <w:p w14:paraId="22BF7002" w14:textId="77777777"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Temporal variation (i.e., all individuals having elevated or depressed growth rates in a given year)</w:t>
      </w:r>
    </w:p>
    <w:p w14:paraId="2538C436" w14:textId="77777777"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Residual variation (i.e., individuals will have spurts and drops in growth rates).</w:t>
      </w:r>
    </w:p>
    <w:p w14:paraId="0DCC0A09" w14:textId="19F26D80" w:rsidR="00091C30" w:rsidRDefault="00091C30"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Mixed-effects models are generally used to decompose variance in a data set into multiple sources of variability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Mixed-effects models accomplish this by estimating true siz</w:t>
      </w:r>
      <w:r w:rsidR="00BC432C">
        <w:rPr>
          <w:rFonts w:ascii="Times New Roman" w:hAnsi="Times New Roman" w:cs="Times New Roman"/>
          <w:sz w:val="24"/>
          <w:szCs w:val="24"/>
        </w:rPr>
        <w:t>e at age as a latent variable</w:t>
      </w:r>
      <w:r>
        <w:rPr>
          <w:rFonts w:ascii="Times New Roman" w:hAnsi="Times New Roman" w:cs="Times New Roman"/>
          <w:sz w:val="24"/>
          <w:szCs w:val="24"/>
        </w:rPr>
        <w:t xml:space="preserve">, which is integrated across during estimation of growth parameters.  Hierarchical models are increasingly advocated as a strategy to partition variability into multiple sources, and hence to interpret which source of variance is worth further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{"citationID":"21c5sbv256","properties":{"formattedCitation":"(Larsen et al. 2001, Gelman 2005)","plainCitation":"(Larsen et al. 2001, Gelman 2005)"},"citationItems":[{"id":2995,"uris":["http://zotero.org/users/251206/items/UNW6RT3T"],"uri":["http://zotero.org/users/251206/items/UNW6RT3T"],"itemData":{"id":2995,"type":"article-journal","title":"Designs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(Larsen et al. 2001, Gelman 2005)</w:t>
      </w:r>
      <w:r>
        <w:rPr>
          <w:rFonts w:ascii="Times New Roman" w:hAnsi="Times New Roman" w:cs="Times New Roman"/>
          <w:sz w:val="24"/>
          <w:szCs w:val="24"/>
        </w:rPr>
        <w:fldChar w:fldCharType="end"/>
      </w:r>
      <w:r w:rsidR="0035645B">
        <w:rPr>
          <w:rFonts w:ascii="Times New Roman" w:hAnsi="Times New Roman" w:cs="Times New Roman"/>
          <w:sz w:val="24"/>
          <w:szCs w:val="24"/>
        </w:rPr>
        <w:t xml:space="preserve">. </w:t>
      </w:r>
    </w:p>
    <w:p w14:paraId="67A9BA82" w14:textId="77777777" w:rsidR="004C2243" w:rsidRDefault="00BB132F"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Growth rates in natural populations are generally estimated using capture-mark-recapture (CMR) models.  In </w:t>
      </w:r>
      <w:r w:rsidR="00C62558">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Pr>
          <w:rFonts w:ascii="Times New Roman" w:hAnsi="Times New Roman" w:cs="Times New Roman"/>
          <w:sz w:val="24"/>
          <w:szCs w:val="24"/>
        </w:rPr>
        <w:t>a</w:t>
      </w:r>
      <w:r w:rsidR="00C62558">
        <w:rPr>
          <w:rFonts w:ascii="Times New Roman" w:hAnsi="Times New Roman" w:cs="Times New Roman"/>
          <w:sz w:val="24"/>
          <w:szCs w:val="24"/>
        </w:rPr>
        <w:t xml:space="preserve"> tagged individual is recaptured, </w:t>
      </w:r>
      <w:r w:rsidR="006548B2">
        <w:rPr>
          <w:rFonts w:ascii="Times New Roman" w:hAnsi="Times New Roman" w:cs="Times New Roman"/>
          <w:sz w:val="24"/>
          <w:szCs w:val="24"/>
        </w:rPr>
        <w:t>it is often</w:t>
      </w:r>
      <w:r w:rsidR="00C62558">
        <w:rPr>
          <w:rFonts w:ascii="Times New Roman" w:hAnsi="Times New Roman" w:cs="Times New Roman"/>
          <w:sz w:val="24"/>
          <w:szCs w:val="24"/>
        </w:rPr>
        <w:t xml:space="preserve"> killed and </w:t>
      </w:r>
      <w:r w:rsidR="006548B2">
        <w:rPr>
          <w:rFonts w:ascii="Times New Roman" w:hAnsi="Times New Roman" w:cs="Times New Roman"/>
          <w:sz w:val="24"/>
          <w:szCs w:val="24"/>
        </w:rPr>
        <w:t xml:space="preserve">its age at recapture identified </w:t>
      </w:r>
      <w:r w:rsidR="00C62558">
        <w:rPr>
          <w:rFonts w:ascii="Times New Roman" w:hAnsi="Times New Roman" w:cs="Times New Roman"/>
          <w:sz w:val="24"/>
          <w:szCs w:val="24"/>
        </w:rPr>
        <w:t xml:space="preserve">via analysis of hard parts.  Given the known time between capture and recapture, its size and age at both times can be calculated.  This </w:t>
      </w:r>
      <w:r w:rsidR="00907D48">
        <w:rPr>
          <w:rFonts w:ascii="Times New Roman" w:hAnsi="Times New Roman" w:cs="Times New Roman"/>
          <w:sz w:val="24"/>
          <w:szCs w:val="24"/>
        </w:rPr>
        <w:t xml:space="preserve">study design </w:t>
      </w:r>
      <w:r w:rsidR="00C62558">
        <w:rPr>
          <w:rFonts w:ascii="Times New Roman" w:hAnsi="Times New Roman" w:cs="Times New Roman"/>
          <w:sz w:val="24"/>
          <w:szCs w:val="24"/>
        </w:rPr>
        <w:t xml:space="preserve">allows a model for growth increments to be fitted to size and age data for two times for each individual in a data set.  </w:t>
      </w:r>
    </w:p>
    <w:p w14:paraId="7564F2C0" w14:textId="77777777" w:rsidR="00307F62" w:rsidRDefault="004C2243"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C2630">
        <w:rPr>
          <w:rFonts w:ascii="Times New Roman" w:hAnsi="Times New Roman" w:cs="Times New Roman"/>
          <w:sz w:val="24"/>
          <w:szCs w:val="24"/>
        </w:rPr>
        <w:t xml:space="preserve">Many studies have examined the </w:t>
      </w:r>
      <w:r w:rsidR="005A4504">
        <w:rPr>
          <w:rFonts w:ascii="Times New Roman" w:hAnsi="Times New Roman" w:cs="Times New Roman"/>
          <w:sz w:val="24"/>
          <w:szCs w:val="24"/>
        </w:rPr>
        <w:t>impact</w:t>
      </w:r>
      <w:r w:rsidR="004C2630">
        <w:rPr>
          <w:rFonts w:ascii="Times New Roman" w:hAnsi="Times New Roman" w:cs="Times New Roman"/>
          <w:sz w:val="24"/>
          <w:szCs w:val="24"/>
        </w:rPr>
        <w:t xml:space="preserve"> of persistent or residual variation on estimation of growth patterns using CMR data for wild marine populations</w:t>
      </w:r>
      <w:r w:rsidR="00D018E5">
        <w:rPr>
          <w:rFonts w:ascii="Times New Roman" w:hAnsi="Times New Roman" w:cs="Times New Roman"/>
          <w:sz w:val="24"/>
          <w:szCs w:val="24"/>
        </w:rPr>
        <w:t xml:space="preserve">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{"citationID":"20bckl6r4d","properties":{"formattedCitation":"(Sainsbury 1980, Francis 1988)","plainCitation":"(Sainsbury 1980, Francis 1988)"},"citationItems":[{"id":3048,"uris":["http://zotero.org/users/251206/items/U86SWFEU"],"uri":["http://zotero.org/users/251206/items/U86SWFEU"],"itemData":{"id":3048,"type":"article-journal","title":"Effect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(Sainsbury 1980, Francis 1988)</w:t>
      </w:r>
      <w:r w:rsidR="00D018E5">
        <w:rPr>
          <w:rFonts w:ascii="Times New Roman" w:hAnsi="Times New Roman" w:cs="Times New Roman"/>
          <w:sz w:val="24"/>
          <w:szCs w:val="24"/>
        </w:rPr>
        <w:fldChar w:fldCharType="end"/>
      </w:r>
      <w:r w:rsidR="004C26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018E5">
        <w:rPr>
          <w:rFonts w:ascii="Times New Roman" w:hAnsi="Times New Roman" w:cs="Times New Roman"/>
          <w:sz w:val="24"/>
          <w:szCs w:val="24"/>
        </w:rPr>
        <w:t xml:space="preserve">However, few studies have explicitly modeled multiple sources of variability in growth rates.  One exception is Shelton et al.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(2013)</w:t>
      </w:r>
      <w:r w:rsidR="00D018E5">
        <w:rPr>
          <w:rFonts w:ascii="Times New Roman" w:hAnsi="Times New Roman" w:cs="Times New Roman"/>
          <w:sz w:val="24"/>
          <w:szCs w:val="24"/>
        </w:rPr>
        <w:fldChar w:fldCharType="end"/>
      </w:r>
      <w:r w:rsidR="00D018E5">
        <w:rPr>
          <w:rFonts w:ascii="Times New Roman" w:hAnsi="Times New Roman" w:cs="Times New Roman"/>
          <w:sz w:val="24"/>
          <w:szCs w:val="24"/>
        </w:rPr>
        <w:t>, which modeled persistent, temporal, and residual variation in growth rates in the analysis of data from a growth experiment for steelhead trout.  In this study, we additionally incorporate sex-specific differences and spatial variation in growth rates, and implement the model using maximum marginal likelihood estimation.  The code is distributed as a publicly available package in the R statistical environment, and is illustrated using CMR data for Antarctic toothfish</w:t>
      </w:r>
      <w:r w:rsidR="00E51C92">
        <w:rPr>
          <w:rFonts w:ascii="Times New Roman" w:hAnsi="Times New Roman" w:cs="Times New Roman"/>
          <w:sz w:val="24"/>
          <w:szCs w:val="24"/>
        </w:rPr>
        <w:t xml:space="preserve"> </w:t>
      </w:r>
      <w:r w:rsidR="00E51C92" w:rsidRPr="009C37AB">
        <w:rPr>
          <w:rFonts w:ascii="Times New Roman" w:hAnsi="Times New Roman" w:cs="Times New Roman"/>
          <w:sz w:val="24"/>
          <w:szCs w:val="24"/>
        </w:rPr>
        <w:t>(</w:t>
      </w:r>
      <w:r w:rsidR="00E51C92">
        <w:rPr>
          <w:rFonts w:ascii="Times New Roman" w:hAnsi="Times New Roman" w:cs="Times New Roman"/>
          <w:i/>
          <w:sz w:val="24"/>
          <w:szCs w:val="24"/>
        </w:rPr>
        <w:t>Dissostichus mawsoni</w:t>
      </w:r>
      <w:r w:rsidR="00E51C92" w:rsidRPr="009C37AB">
        <w:rPr>
          <w:rFonts w:ascii="Times New Roman" w:hAnsi="Times New Roman" w:cs="Times New Roman"/>
          <w:sz w:val="24"/>
          <w:szCs w:val="24"/>
        </w:rPr>
        <w:t>)</w:t>
      </w:r>
      <w:r w:rsidR="00D018E5">
        <w:rPr>
          <w:rFonts w:ascii="Times New Roman" w:hAnsi="Times New Roman" w:cs="Times New Roman"/>
          <w:sz w:val="24"/>
          <w:szCs w:val="24"/>
        </w:rPr>
        <w:t>.  Using these data, we show that …. [1-2 sentence summary of most important result for toothfish].</w:t>
      </w:r>
    </w:p>
    <w:p w14:paraId="3CC1B4AC" w14:textId="77777777" w:rsidR="00611502" w:rsidRDefault="00611502">
      <w:pPr>
        <w:rPr>
          <w:rFonts w:ascii="Times New Roman" w:hAnsi="Times New Roman" w:cs="Times New Roman"/>
          <w:b/>
          <w:sz w:val="24"/>
          <w:szCs w:val="24"/>
        </w:rPr>
      </w:pPr>
      <w:r>
        <w:rPr>
          <w:rFonts w:ascii="Times New Roman" w:hAnsi="Times New Roman" w:cs="Times New Roman"/>
          <w:b/>
          <w:sz w:val="24"/>
          <w:szCs w:val="24"/>
        </w:rPr>
        <w:br w:type="page"/>
      </w:r>
    </w:p>
    <w:p w14:paraId="6E3D0D50" w14:textId="77777777" w:rsidR="00307F62" w:rsidRPr="00307F62" w:rsidRDefault="002F7FA1" w:rsidP="00F71B08">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307F62">
        <w:rPr>
          <w:rFonts w:ascii="Times New Roman" w:hAnsi="Times New Roman" w:cs="Times New Roman"/>
          <w:b/>
          <w:sz w:val="24"/>
          <w:szCs w:val="24"/>
        </w:rPr>
        <w:t>Methods</w:t>
      </w:r>
    </w:p>
    <w:p w14:paraId="3734A64E" w14:textId="77777777" w:rsidR="007A7191"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We start with</w:t>
      </w:r>
      <w:r w:rsidR="002A3F7F" w:rsidRPr="009C37AB">
        <w:rPr>
          <w:rFonts w:ascii="Times New Roman" w:hAnsi="Times New Roman" w:cs="Times New Roman"/>
          <w:sz w:val="24"/>
          <w:szCs w:val="24"/>
        </w:rPr>
        <w:t xml:space="preserve"> the specialized von Bertalanffy growth function:</w:t>
      </w:r>
    </w:p>
    <w:p w14:paraId="79DCDC11" w14:textId="77777777" w:rsidR="00940E38" w:rsidRPr="00940E38" w:rsidRDefault="00FA01CA"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Pr>
          <w:rFonts w:ascii="Times New Roman" w:hAnsi="Times New Roman" w:cs="Times New Roman"/>
          <w:sz w:val="24"/>
          <w:szCs w:val="24"/>
        </w:rPr>
        <w:t xml:space="preserve"> </w:t>
      </w:r>
      <w:r w:rsidR="00DB5DB4">
        <w:rPr>
          <w:rFonts w:ascii="Times New Roman" w:hAnsi="Times New Roman" w:cs="Times New Roman"/>
          <w:sz w:val="24"/>
          <w:szCs w:val="24"/>
        </w:rPr>
        <w:tab/>
        <w:t>(1)</w:t>
      </w:r>
    </w:p>
    <w:p w14:paraId="28F3814C" w14:textId="77777777" w:rsidR="0024242D"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dL/dt</w:t>
      </w:r>
      <w:r w:rsidR="00F6411C">
        <w:rPr>
          <w:rFonts w:ascii="Times New Roman" w:hAnsi="Times New Roman" w:cs="Times New Roman"/>
          <w:sz w:val="24"/>
          <w:szCs w:val="24"/>
        </w:rPr>
        <w:t xml:space="preserve"> is change in length</w:t>
      </w:r>
      <w:r w:rsidRPr="009C37AB">
        <w:rPr>
          <w:rFonts w:ascii="Times New Roman" w:hAnsi="Times New Roman" w:cs="Times New Roman"/>
          <w:sz w:val="24"/>
          <w:szCs w:val="24"/>
        </w:rPr>
        <w:t xml:space="preserve"> as a function of time,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scales with energy acquisition, and </w:t>
      </w:r>
      <w:r w:rsidR="00804B23">
        <w:rPr>
          <w:rFonts w:ascii="Times New Roman" w:hAnsi="Times New Roman" w:cs="Times New Roman"/>
          <w:i/>
          <w:sz w:val="24"/>
          <w:szCs w:val="24"/>
        </w:rPr>
        <w:t>k</w:t>
      </w:r>
      <w:r w:rsidRPr="009C37AB">
        <w:rPr>
          <w:rFonts w:ascii="Times New Roman" w:hAnsi="Times New Roman" w:cs="Times New Roman"/>
          <w:sz w:val="24"/>
          <w:szCs w:val="24"/>
        </w:rPr>
        <w:t xml:space="preserve"> represents metabolic upkeep costs.  </w:t>
      </w:r>
      <w:r w:rsidR="0024242D" w:rsidRPr="009C37AB">
        <w:rPr>
          <w:rFonts w:ascii="Times New Roman" w:hAnsi="Times New Roman" w:cs="Times New Roman"/>
          <w:sz w:val="24"/>
          <w:szCs w:val="24"/>
        </w:rPr>
        <w:t xml:space="preserve">Variation among individuals can be </w:t>
      </w:r>
      <w:r w:rsidR="0024242D">
        <w:rPr>
          <w:rFonts w:ascii="Times New Roman" w:hAnsi="Times New Roman" w:cs="Times New Roman"/>
          <w:sz w:val="24"/>
          <w:szCs w:val="24"/>
        </w:rPr>
        <w:t>estimated</w:t>
      </w:r>
      <w:r w:rsidR="0024242D" w:rsidRPr="009C37AB">
        <w:rPr>
          <w:rFonts w:ascii="Times New Roman" w:hAnsi="Times New Roman" w:cs="Times New Roman"/>
          <w:sz w:val="24"/>
          <w:szCs w:val="24"/>
        </w:rPr>
        <w:t xml:space="preserve"> by treating each individual's demographic parameter</w:t>
      </w:r>
      <w:r w:rsidR="0024242D">
        <w:rPr>
          <w:rFonts w:ascii="Times New Roman" w:hAnsi="Times New Roman" w:cs="Times New Roman"/>
          <w:sz w:val="24"/>
          <w:szCs w:val="24"/>
        </w:rPr>
        <w:t>s as a random effect that arises</w:t>
      </w:r>
      <w:r w:rsidR="0024242D" w:rsidRPr="009C37AB">
        <w:rPr>
          <w:rFonts w:ascii="Times New Roman" w:hAnsi="Times New Roman" w:cs="Times New Roman"/>
          <w:sz w:val="24"/>
          <w:szCs w:val="24"/>
        </w:rPr>
        <w:t xml:space="preserve"> from a population-level distribution</w:t>
      </w:r>
      <w:r w:rsidR="0024242D">
        <w:rPr>
          <w:rFonts w:ascii="Times New Roman" w:hAnsi="Times New Roman" w:cs="Times New Roman"/>
          <w:sz w:val="24"/>
          <w:szCs w:val="24"/>
        </w:rPr>
        <w:t xml:space="preserve"> </w:t>
      </w:r>
      <w:r w:rsidR="0024242D">
        <w:rPr>
          <w:rFonts w:ascii="Times New Roman" w:hAnsi="Times New Roman" w:cs="Times New Roman"/>
          <w:sz w:val="24"/>
          <w:szCs w:val="24"/>
        </w:rPr>
        <w:fldChar w:fldCharType="begin"/>
      </w:r>
      <w:r w:rsidR="0024242D">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Pr>
          <w:rFonts w:ascii="Times New Roman" w:hAnsi="Times New Roman" w:cs="Times New Roman"/>
          <w:sz w:val="24"/>
          <w:szCs w:val="24"/>
        </w:rPr>
        <w:fldChar w:fldCharType="separate"/>
      </w:r>
      <w:r w:rsidR="0024242D" w:rsidRPr="004E6298">
        <w:rPr>
          <w:rFonts w:ascii="Times New Roman" w:hAnsi="Times New Roman" w:cs="Times New Roman"/>
          <w:sz w:val="24"/>
        </w:rPr>
        <w:t>(Thorson and Minto In press)</w:t>
      </w:r>
      <w:r w:rsidR="0024242D">
        <w:rPr>
          <w:rFonts w:ascii="Times New Roman" w:hAnsi="Times New Roman" w:cs="Times New Roman"/>
          <w:sz w:val="24"/>
          <w:szCs w:val="24"/>
        </w:rPr>
        <w:fldChar w:fldCharType="end"/>
      </w:r>
      <w:r w:rsidR="0024242D" w:rsidRPr="009C37AB">
        <w:rPr>
          <w:rFonts w:ascii="Times New Roman" w:hAnsi="Times New Roman" w:cs="Times New Roman"/>
          <w:sz w:val="24"/>
          <w:szCs w:val="24"/>
        </w:rPr>
        <w:t xml:space="preserve">.  </w:t>
      </w:r>
      <w:r w:rsidR="0024242D">
        <w:rPr>
          <w:rFonts w:ascii="Times New Roman" w:hAnsi="Times New Roman" w:cs="Times New Roman"/>
          <w:sz w:val="24"/>
          <w:szCs w:val="24"/>
        </w:rPr>
        <w:t>Here, we treat metabolic upkeep costs as varying among individuals, due to differences in ambient temperature, intrinsic variation in activity levels, and other factors:</w:t>
      </w:r>
    </w:p>
    <w:p w14:paraId="20B403AC" w14:textId="77777777" w:rsidR="0024242D" w:rsidRDefault="00EA21F1" w:rsidP="00F71B08">
      <w:pPr>
        <w:tabs>
          <w:tab w:val="left" w:pos="360"/>
          <w:tab w:val="left" w:pos="720"/>
          <w:tab w:val="left" w:pos="8640"/>
        </w:tabs>
        <w:spacing w:after="0" w:line="480" w:lineRule="auto"/>
        <w:rPr>
          <w:rFonts w:ascii="Times New Roman" w:hAnsi="Times New Roman"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d>
          </m:e>
        </m:func>
        <m:r>
          <w:rPr>
            <w:rFonts w:ascii="Cambria Math" w:hAnsi="Cambria Math" w:cs="Times New Roman"/>
            <w:sz w:val="24"/>
            <w:szCs w:val="24"/>
          </w:rPr>
          <m:t>=N(0,</m:t>
        </m:r>
        <m:sSub>
          <m:sSubPr>
            <m:ctrlPr>
              <w:rPr>
                <w:rFonts w:ascii="Cambria Math" w:hAnsi="Cambria Math" w:cs="Times New Roman"/>
                <w:i/>
                <w:sz w:val="24"/>
                <w:szCs w:val="24"/>
              </w:rPr>
            </m:ctrlPr>
          </m:sSubPr>
          <m:e>
            <m:r>
              <w:rPr>
                <w:rFonts w:ascii="Cambria Math" w:hAnsi="Cambria Math" w:cs="Times New Roman"/>
                <w:sz w:val="24"/>
                <w:szCs w:val="24"/>
              </w:rPr>
              <m:t>μ</m:t>
            </m:r>
            <m:r>
              <m:rPr>
                <m:sty m:val="p"/>
              </m:rPr>
              <w:rPr>
                <w:rStyle w:val="CommentReference"/>
              </w:rPr>
              <w:commentReference w:id="0"/>
            </m:r>
          </m:e>
          <m: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k</m:t>
                    </m:r>
                  </m:e>
                </m:d>
              </m:e>
            </m:func>
          </m:sub>
        </m:sSub>
        <m:r>
          <w:rPr>
            <w:rFonts w:ascii="Cambria Math" w:hAnsi="Cambria Math" w:cs="Times New Roman"/>
            <w:sz w:val="24"/>
            <w:szCs w:val="24"/>
          </w:rPr>
          <m:t>)</m:t>
        </m:r>
      </m:oMath>
      <w:r w:rsidR="0024242D">
        <w:rPr>
          <w:rFonts w:ascii="Times New Roman" w:hAnsi="Times New Roman" w:cs="Times New Roman"/>
          <w:sz w:val="24"/>
          <w:szCs w:val="24"/>
        </w:rPr>
        <w:tab/>
        <w:t>(2)</w:t>
      </w:r>
    </w:p>
    <w:p w14:paraId="34FDA6C4" w14:textId="77777777" w:rsidR="0024242D" w:rsidRPr="0024242D" w:rsidRDefault="0024242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k</w:t>
      </w:r>
      <w:r>
        <w:rPr>
          <w:rFonts w:ascii="Times New Roman" w:hAnsi="Times New Roman" w:cs="Times New Roman"/>
          <w:i/>
          <w:sz w:val="24"/>
          <w:szCs w:val="24"/>
          <w:vertAlign w:val="subscript"/>
        </w:rPr>
        <w:t>i</w:t>
      </w:r>
      <w:r>
        <w:rPr>
          <w:rFonts w:ascii="Times New Roman" w:hAnsi="Times New Roman" w:cs="Times New Roman"/>
          <w:sz w:val="24"/>
          <w:szCs w:val="24"/>
        </w:rPr>
        <w:t xml:space="preserve"> is the upkeep costs for individual </w:t>
      </w:r>
      <w:r>
        <w:rPr>
          <w:rFonts w:ascii="Times New Roman" w:hAnsi="Times New Roman" w:cs="Times New Roman"/>
          <w:i/>
          <w:sz w:val="24"/>
          <w:szCs w:val="24"/>
        </w:rPr>
        <w:t>i</w:t>
      </w:r>
      <w:r>
        <w:rPr>
          <w:rFonts w:ascii="Times New Roman" w:hAnsi="Times New Roman" w:cs="Times New Roman"/>
          <w:sz w:val="24"/>
          <w:szCs w:val="24"/>
        </w:rPr>
        <w:t xml:space="preserve"> and </w:t>
      </w:r>
      <w:r w:rsidRPr="0024242D">
        <w:rPr>
          <w:rFonts w:ascii="Times New Roman" w:hAnsi="Times New Roman" w:cs="Times New Roman"/>
          <w:i/>
          <w:sz w:val="24"/>
          <w:szCs w:val="24"/>
        </w:rPr>
        <w:t>μ</w:t>
      </w:r>
      <w:r w:rsidRPr="0024242D">
        <w:rPr>
          <w:rFonts w:ascii="Times New Roman" w:hAnsi="Times New Roman" w:cs="Times New Roman"/>
          <w:i/>
          <w:sz w:val="24"/>
          <w:szCs w:val="24"/>
          <w:vertAlign w:val="subscript"/>
        </w:rPr>
        <w:t>log(k)</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 is the average log(</w:t>
      </w:r>
      <w:r>
        <w:rPr>
          <w:rFonts w:ascii="Times New Roman" w:hAnsi="Times New Roman" w:cs="Times New Roman"/>
          <w:i/>
          <w:sz w:val="24"/>
          <w:szCs w:val="24"/>
        </w:rPr>
        <w:t>k</w:t>
      </w:r>
      <w:r>
        <w:rPr>
          <w:rFonts w:ascii="Times New Roman" w:hAnsi="Times New Roman" w:cs="Times New Roman"/>
          <w:sz w:val="24"/>
          <w:szCs w:val="24"/>
        </w:rPr>
        <w:t xml:space="preserve">) among individuals in the population.  </w:t>
      </w:r>
    </w:p>
    <w:p w14:paraId="01F37969" w14:textId="77777777" w:rsidR="007A7191" w:rsidRDefault="0024242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3167">
        <w:rPr>
          <w:rFonts w:ascii="Times New Roman" w:hAnsi="Times New Roman" w:cs="Times New Roman"/>
          <w:sz w:val="24"/>
          <w:szCs w:val="24"/>
        </w:rPr>
        <w:t>I</w:t>
      </w:r>
      <w:r w:rsidR="0019699F" w:rsidRPr="009C37AB">
        <w:rPr>
          <w:rFonts w:ascii="Times New Roman" w:hAnsi="Times New Roman" w:cs="Times New Roman"/>
          <w:sz w:val="24"/>
          <w:szCs w:val="24"/>
        </w:rPr>
        <w:t xml:space="preserve">ndividuals that are more highly active may obtain more food (increased </w:t>
      </w:r>
      <w:r w:rsidR="0019699F" w:rsidRPr="009C37AB">
        <w:rPr>
          <w:rFonts w:ascii="Times New Roman" w:hAnsi="Times New Roman" w:cs="Times New Roman"/>
          <w:i/>
          <w:sz w:val="24"/>
          <w:szCs w:val="24"/>
        </w:rPr>
        <w:t>a</w:t>
      </w:r>
      <w:r w:rsidR="0019699F" w:rsidRPr="009C37AB">
        <w:rPr>
          <w:rFonts w:ascii="Times New Roman" w:hAnsi="Times New Roman" w:cs="Times New Roman"/>
          <w:sz w:val="24"/>
          <w:szCs w:val="24"/>
        </w:rPr>
        <w:t xml:space="preserve">) and simultaneously have greater upkeep costs (increased </w:t>
      </w:r>
      <w:r w:rsidR="00804B23">
        <w:rPr>
          <w:rFonts w:ascii="Times New Roman" w:hAnsi="Times New Roman" w:cs="Times New Roman"/>
          <w:i/>
          <w:sz w:val="24"/>
          <w:szCs w:val="24"/>
        </w:rPr>
        <w:t>k</w:t>
      </w:r>
      <w:r w:rsidR="0019699F" w:rsidRPr="009C37AB">
        <w:rPr>
          <w:rFonts w:ascii="Times New Roman" w:hAnsi="Times New Roman" w:cs="Times New Roman"/>
          <w:sz w:val="24"/>
          <w:szCs w:val="24"/>
        </w:rPr>
        <w:t xml:space="preserve">).  Following Shelton et al. </w:t>
      </w:r>
      <w:r w:rsidR="00AB2A7D" w:rsidRPr="009C37AB">
        <w:rPr>
          <w:rFonts w:ascii="Times New Roman" w:hAnsi="Times New Roman" w:cs="Times New Roman"/>
          <w:sz w:val="24"/>
          <w:szCs w:val="24"/>
        </w:rPr>
        <w:fldChar w:fldCharType="begin"/>
      </w:r>
      <w:r w:rsidR="001B594F">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9C37AB">
        <w:rPr>
          <w:rFonts w:ascii="Times New Roman" w:hAnsi="Times New Roman" w:cs="Times New Roman"/>
          <w:sz w:val="24"/>
          <w:szCs w:val="24"/>
        </w:rPr>
        <w:fldChar w:fldCharType="separate"/>
      </w:r>
      <w:r w:rsidR="0019699F" w:rsidRPr="009C37AB">
        <w:rPr>
          <w:rFonts w:ascii="Times New Roman" w:hAnsi="Times New Roman" w:cs="Times New Roman"/>
          <w:sz w:val="24"/>
          <w:szCs w:val="24"/>
        </w:rPr>
        <w:t>(2013)</w:t>
      </w:r>
      <w:r w:rsidR="00AB2A7D" w:rsidRPr="009C37AB">
        <w:rPr>
          <w:rFonts w:ascii="Times New Roman" w:hAnsi="Times New Roman" w:cs="Times New Roman"/>
          <w:sz w:val="24"/>
          <w:szCs w:val="24"/>
        </w:rPr>
        <w:fldChar w:fldCharType="end"/>
      </w:r>
      <w:r w:rsidR="0019699F" w:rsidRPr="009C37AB">
        <w:rPr>
          <w:rFonts w:ascii="Times New Roman" w:hAnsi="Times New Roman" w:cs="Times New Roman"/>
          <w:sz w:val="24"/>
          <w:szCs w:val="24"/>
        </w:rPr>
        <w:t xml:space="preserve">, we include this </w:t>
      </w:r>
      <w:r>
        <w:rPr>
          <w:rFonts w:ascii="Times New Roman" w:hAnsi="Times New Roman" w:cs="Times New Roman"/>
          <w:sz w:val="24"/>
          <w:szCs w:val="24"/>
        </w:rPr>
        <w:t>association</w:t>
      </w:r>
      <w:r w:rsidR="0019699F" w:rsidRPr="009C37AB">
        <w:rPr>
          <w:rFonts w:ascii="Times New Roman" w:hAnsi="Times New Roman" w:cs="Times New Roman"/>
          <w:sz w:val="24"/>
          <w:szCs w:val="24"/>
        </w:rPr>
        <w:t xml:space="preserve"> via the following equation:</w:t>
      </w:r>
    </w:p>
    <w:p w14:paraId="74855A34" w14:textId="77777777" w:rsidR="00BD775D" w:rsidRPr="00407481" w:rsidRDefault="00EA21F1" w:rsidP="00F71B08">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C7901">
        <w:rPr>
          <w:rFonts w:ascii="Times New Roman" w:hAnsi="Times New Roman" w:cs="Times New Roman"/>
          <w:sz w:val="24"/>
          <w:szCs w:val="24"/>
        </w:rPr>
        <w:tab/>
        <w:t>(2</w:t>
      </w:r>
      <w:r w:rsidR="000C7901" w:rsidRPr="009C37AB">
        <w:rPr>
          <w:rFonts w:ascii="Times New Roman" w:hAnsi="Times New Roman" w:cs="Times New Roman"/>
          <w:sz w:val="24"/>
          <w:szCs w:val="24"/>
        </w:rPr>
        <w:t>)</w:t>
      </w:r>
    </w:p>
    <w:p w14:paraId="3AE26B6A" w14:textId="77777777" w:rsidR="00C05994"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Ψ</w:t>
      </w:r>
      <w:r w:rsidRPr="009C37AB">
        <w:rPr>
          <w:rFonts w:ascii="Times New Roman" w:hAnsi="Times New Roman" w:cs="Times New Roman"/>
          <w:sz w:val="24"/>
          <w:szCs w:val="24"/>
        </w:rPr>
        <w:t xml:space="preserve"> </w:t>
      </w:r>
      <w:r w:rsidR="0024242D">
        <w:rPr>
          <w:rFonts w:ascii="Times New Roman" w:hAnsi="Times New Roman" w:cs="Times New Roman"/>
          <w:sz w:val="24"/>
          <w:szCs w:val="24"/>
        </w:rPr>
        <w:t>determines whether upkeep costs (</w:t>
      </w:r>
      <w:r w:rsidR="0024242D">
        <w:rPr>
          <w:rFonts w:ascii="Times New Roman" w:hAnsi="Times New Roman" w:cs="Times New Roman"/>
          <w:i/>
          <w:sz w:val="24"/>
          <w:szCs w:val="24"/>
        </w:rPr>
        <w:t>k</w:t>
      </w:r>
      <w:r w:rsidR="0024242D">
        <w:rPr>
          <w:rFonts w:ascii="Times New Roman" w:hAnsi="Times New Roman" w:cs="Times New Roman"/>
          <w:i/>
          <w:sz w:val="24"/>
          <w:szCs w:val="24"/>
          <w:vertAlign w:val="subscript"/>
        </w:rPr>
        <w:t>i</w:t>
      </w:r>
      <w:r w:rsidR="0024242D">
        <w:rPr>
          <w:rFonts w:ascii="Times New Roman" w:hAnsi="Times New Roman" w:cs="Times New Roman"/>
          <w:sz w:val="24"/>
          <w:szCs w:val="24"/>
        </w:rPr>
        <w:t>) and energy acquisition rate (</w:t>
      </w:r>
      <w:r w:rsidR="0024242D">
        <w:rPr>
          <w:rFonts w:ascii="Times New Roman" w:hAnsi="Times New Roman" w:cs="Times New Roman"/>
          <w:i/>
          <w:sz w:val="24"/>
          <w:szCs w:val="24"/>
        </w:rPr>
        <w:t>a</w:t>
      </w:r>
      <w:r w:rsidR="0024242D">
        <w:rPr>
          <w:rFonts w:ascii="Times New Roman" w:hAnsi="Times New Roman" w:cs="Times New Roman"/>
          <w:i/>
          <w:sz w:val="24"/>
          <w:szCs w:val="24"/>
          <w:vertAlign w:val="subscript"/>
        </w:rPr>
        <w:t>i</w:t>
      </w:r>
      <w:r w:rsidR="0024242D">
        <w:rPr>
          <w:rFonts w:ascii="Times New Roman" w:hAnsi="Times New Roman" w:cs="Times New Roman"/>
          <w:sz w:val="24"/>
          <w:szCs w:val="24"/>
        </w:rPr>
        <w:t>) are highly correlated (</w:t>
      </w:r>
      <w:r w:rsidR="0024242D" w:rsidRPr="009C37AB">
        <w:rPr>
          <w:rFonts w:ascii="Times New Roman" w:hAnsi="Times New Roman" w:cs="Times New Roman"/>
          <w:i/>
          <w:sz w:val="24"/>
          <w:szCs w:val="24"/>
        </w:rPr>
        <w:t>Ψ</w:t>
      </w:r>
      <w:r w:rsidR="0024242D">
        <w:rPr>
          <w:rFonts w:ascii="Times New Roman" w:hAnsi="Times New Roman" w:cs="Times New Roman"/>
          <w:i/>
          <w:sz w:val="24"/>
          <w:szCs w:val="24"/>
        </w:rPr>
        <w:t>=1</w:t>
      </w:r>
      <w:r w:rsidR="0024242D">
        <w:rPr>
          <w:rFonts w:ascii="Times New Roman" w:hAnsi="Times New Roman" w:cs="Times New Roman"/>
          <w:sz w:val="24"/>
          <w:szCs w:val="24"/>
        </w:rPr>
        <w:t>) or independent among individuals (</w:t>
      </w:r>
      <w:r w:rsidR="0024242D" w:rsidRPr="009C37AB">
        <w:rPr>
          <w:rFonts w:ascii="Times New Roman" w:hAnsi="Times New Roman" w:cs="Times New Roman"/>
          <w:i/>
          <w:sz w:val="24"/>
          <w:szCs w:val="24"/>
        </w:rPr>
        <w:t>Ψ</w:t>
      </w:r>
      <w:r w:rsidR="0024242D">
        <w:rPr>
          <w:rFonts w:ascii="Times New Roman" w:hAnsi="Times New Roman" w:cs="Times New Roman"/>
          <w:i/>
          <w:sz w:val="24"/>
          <w:szCs w:val="24"/>
        </w:rPr>
        <w:t>=0</w:t>
      </w:r>
      <w:r w:rsidR="0024242D">
        <w:rPr>
          <w:rFonts w:ascii="Times New Roman" w:hAnsi="Times New Roman" w:cs="Times New Roman"/>
          <w:sz w:val="24"/>
          <w:szCs w:val="24"/>
        </w:rPr>
        <w:t xml:space="preserve">), and </w:t>
      </w:r>
      <w:r w:rsidR="0024242D" w:rsidRPr="009C37AB">
        <w:rPr>
          <w:rFonts w:ascii="Times New Roman" w:hAnsi="Times New Roman" w:cs="Times New Roman"/>
          <w:i/>
          <w:sz w:val="24"/>
          <w:szCs w:val="24"/>
        </w:rPr>
        <w:t xml:space="preserve">γ </w:t>
      </w:r>
      <w:r w:rsidR="0024242D">
        <w:rPr>
          <w:rFonts w:ascii="Times New Roman" w:hAnsi="Times New Roman" w:cs="Times New Roman"/>
          <w:sz w:val="24"/>
          <w:szCs w:val="24"/>
        </w:rPr>
        <w:t>controls the average energy acquisition rate among individuals</w:t>
      </w:r>
      <w:r w:rsidRPr="009C37AB">
        <w:rPr>
          <w:rFonts w:ascii="Times New Roman" w:hAnsi="Times New Roman" w:cs="Times New Roman"/>
          <w:sz w:val="24"/>
          <w:szCs w:val="24"/>
        </w:rPr>
        <w:t xml:space="preserve">.  </w:t>
      </w:r>
    </w:p>
    <w:p w14:paraId="1B3F88EB" w14:textId="77777777" w:rsidR="0019699F" w:rsidRPr="009C37AB" w:rsidRDefault="00C0599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also </w:t>
      </w:r>
      <w:r w:rsidR="0024242D">
        <w:rPr>
          <w:rFonts w:ascii="Times New Roman" w:hAnsi="Times New Roman" w:cs="Times New Roman"/>
          <w:sz w:val="24"/>
          <w:szCs w:val="24"/>
        </w:rPr>
        <w:t>assume that environmental conditions experienced by each individual will vary over time, such that each individual will also have variation over time in their upkeep costs (</w:t>
      </w:r>
      <w:r w:rsidR="0024242D">
        <w:rPr>
          <w:rFonts w:ascii="Times New Roman" w:hAnsi="Times New Roman" w:cs="Times New Roman"/>
          <w:i/>
          <w:sz w:val="24"/>
          <w:szCs w:val="24"/>
        </w:rPr>
        <w:t>k</w:t>
      </w:r>
      <w:r w:rsidR="0024242D">
        <w:rPr>
          <w:rFonts w:ascii="Times New Roman" w:hAnsi="Times New Roman" w:cs="Times New Roman"/>
          <w:i/>
          <w:sz w:val="24"/>
          <w:szCs w:val="24"/>
          <w:vertAlign w:val="subscript"/>
        </w:rPr>
        <w:t>i</w:t>
      </w:r>
      <w:r w:rsidR="0024242D">
        <w:rPr>
          <w:rFonts w:ascii="Times New Roman" w:hAnsi="Times New Roman" w:cs="Times New Roman"/>
          <w:sz w:val="24"/>
          <w:szCs w:val="24"/>
        </w:rPr>
        <w:t>), in turn affecting their access to food (</w:t>
      </w:r>
      <w:r w:rsidR="0024242D">
        <w:rPr>
          <w:rFonts w:ascii="Times New Roman" w:hAnsi="Times New Roman" w:cs="Times New Roman"/>
          <w:i/>
          <w:sz w:val="24"/>
          <w:szCs w:val="24"/>
        </w:rPr>
        <w:t>a</w:t>
      </w:r>
      <w:r w:rsidR="0024242D">
        <w:rPr>
          <w:rFonts w:ascii="Times New Roman" w:hAnsi="Times New Roman" w:cs="Times New Roman"/>
          <w:i/>
          <w:sz w:val="24"/>
          <w:szCs w:val="24"/>
          <w:vertAlign w:val="subscript"/>
        </w:rPr>
        <w:t>i</w:t>
      </w:r>
      <w:r w:rsidR="0024242D">
        <w:rPr>
          <w:rFonts w:ascii="Times New Roman" w:hAnsi="Times New Roman" w:cs="Times New Roman"/>
          <w:sz w:val="24"/>
          <w:szCs w:val="24"/>
        </w:rPr>
        <w:t xml:space="preserve">).  In particular, we assume that upkeep costs for a given individual </w:t>
      </w:r>
      <w:r w:rsidR="0024242D">
        <w:rPr>
          <w:rFonts w:ascii="Times New Roman" w:hAnsi="Times New Roman" w:cs="Times New Roman"/>
          <w:i/>
          <w:sz w:val="24"/>
          <w:szCs w:val="24"/>
        </w:rPr>
        <w:t>i</w:t>
      </w:r>
      <w:r w:rsidR="0024242D">
        <w:rPr>
          <w:rFonts w:ascii="Times New Roman" w:hAnsi="Times New Roman" w:cs="Times New Roman"/>
          <w:sz w:val="24"/>
          <w:szCs w:val="24"/>
        </w:rPr>
        <w:t xml:space="preserve"> for a short time interval </w:t>
      </w:r>
      <w:r w:rsidR="0024242D">
        <w:rPr>
          <w:rFonts w:ascii="Times New Roman" w:hAnsi="Times New Roman" w:cs="Times New Roman"/>
          <w:i/>
          <w:sz w:val="24"/>
          <w:szCs w:val="24"/>
        </w:rPr>
        <w:t xml:space="preserve">t </w:t>
      </w:r>
      <w:r w:rsidR="0024242D">
        <w:rPr>
          <w:rFonts w:ascii="Times New Roman" w:hAnsi="Times New Roman" w:cs="Times New Roman"/>
          <w:sz w:val="24"/>
          <w:szCs w:val="24"/>
        </w:rPr>
        <w:t>can be approximated by a constant value (</w:t>
      </w:r>
      <w:r w:rsidR="0024242D">
        <w:rPr>
          <w:rFonts w:ascii="Times New Roman" w:hAnsi="Times New Roman" w:cs="Times New Roman"/>
          <w:i/>
          <w:sz w:val="24"/>
          <w:szCs w:val="24"/>
        </w:rPr>
        <w:t>k</w:t>
      </w:r>
      <w:r w:rsidR="0024242D">
        <w:rPr>
          <w:rFonts w:ascii="Times New Roman" w:hAnsi="Times New Roman" w:cs="Times New Roman"/>
          <w:i/>
          <w:sz w:val="24"/>
          <w:szCs w:val="24"/>
          <w:vertAlign w:val="subscript"/>
        </w:rPr>
        <w:t>i,t</w:t>
      </w:r>
      <w:r w:rsidR="0024242D">
        <w:rPr>
          <w:rFonts w:ascii="Times New Roman" w:hAnsi="Times New Roman" w:cs="Times New Roman"/>
          <w:sz w:val="24"/>
          <w:szCs w:val="24"/>
        </w:rPr>
        <w:t xml:space="preserve">), which will </w:t>
      </w:r>
      <w:r w:rsidR="0024242D">
        <w:rPr>
          <w:rFonts w:ascii="Times New Roman" w:hAnsi="Times New Roman" w:cs="Times New Roman"/>
          <w:sz w:val="24"/>
          <w:szCs w:val="24"/>
        </w:rPr>
        <w:lastRenderedPageBreak/>
        <w:t>vary around the average value for this individual</w:t>
      </w:r>
      <w:r w:rsidR="008E1438">
        <w:rPr>
          <w:rFonts w:ascii="Times New Roman" w:hAnsi="Times New Roman" w:cs="Times New Roman"/>
          <w:sz w:val="24"/>
          <w:szCs w:val="24"/>
        </w:rPr>
        <w:t xml:space="preserve"> (</w:t>
      </w:r>
      <w:r w:rsidR="008E1438">
        <w:rPr>
          <w:rFonts w:ascii="Times New Roman" w:hAnsi="Times New Roman" w:cs="Times New Roman"/>
          <w:i/>
          <w:sz w:val="24"/>
          <w:szCs w:val="24"/>
        </w:rPr>
        <w:t>k</w:t>
      </w:r>
      <w:r w:rsidR="008E1438">
        <w:rPr>
          <w:rFonts w:ascii="Times New Roman" w:hAnsi="Times New Roman" w:cs="Times New Roman"/>
          <w:i/>
          <w:sz w:val="24"/>
          <w:szCs w:val="24"/>
          <w:vertAlign w:val="subscript"/>
        </w:rPr>
        <w:t>i</w:t>
      </w:r>
      <w:r w:rsidR="008E1438">
        <w:rPr>
          <w:rFonts w:ascii="Times New Roman" w:hAnsi="Times New Roman" w:cs="Times New Roman"/>
          <w:sz w:val="24"/>
          <w:szCs w:val="24"/>
        </w:rPr>
        <w:t xml:space="preserve">).  In the proceeding, we use a time interval of one week (7 days), while confirming that results are similar for other small time intervals.  </w:t>
      </w:r>
      <w:r w:rsidR="0019699F" w:rsidRPr="009C37AB">
        <w:rPr>
          <w:rFonts w:ascii="Times New Roman" w:hAnsi="Times New Roman" w:cs="Times New Roman"/>
          <w:sz w:val="24"/>
          <w:szCs w:val="24"/>
        </w:rPr>
        <w:t>Integration then yields:</w:t>
      </w:r>
    </w:p>
    <w:p w14:paraId="6F7456D1" w14:textId="77777777" w:rsidR="000D7CE0" w:rsidRPr="00D269B9" w:rsidRDefault="000D7CE0" w:rsidP="00C0599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711318">
        <w:rPr>
          <w:rFonts w:ascii="Times New Roman" w:hAnsi="Times New Roman" w:cs="Times New Roman"/>
          <w:sz w:val="24"/>
          <w:szCs w:val="24"/>
        </w:rPr>
        <w:tab/>
        <w:t>(3)</w:t>
      </w:r>
    </w:p>
    <w:p w14:paraId="5D3379A6" w14:textId="77777777" w:rsidR="00D269B9" w:rsidRPr="00D269B9" w:rsidRDefault="00D269B9" w:rsidP="00EB46D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where</w:t>
      </w:r>
    </w:p>
    <w:p w14:paraId="1ACEBA89" w14:textId="3E35D932" w:rsidR="00D269B9" w:rsidRPr="009738B0" w:rsidRDefault="00EA21F1"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07D6DC76" w14:textId="7E94C19B" w:rsidR="00FD7A35"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Δ</w:t>
      </w:r>
      <w:r w:rsidRPr="009C37AB">
        <w:rPr>
          <w:rFonts w:ascii="Times New Roman" w:hAnsi="Times New Roman" w:cs="Times New Roman"/>
          <w:i/>
          <w:sz w:val="24"/>
          <w:szCs w:val="24"/>
          <w:vertAlign w:val="subscript"/>
        </w:rPr>
        <w:t>t</w:t>
      </w:r>
      <w:r w:rsidRPr="009C37AB">
        <w:rPr>
          <w:rFonts w:ascii="Times New Roman" w:hAnsi="Times New Roman" w:cs="Times New Roman"/>
          <w:sz w:val="24"/>
          <w:szCs w:val="24"/>
        </w:rPr>
        <w:t xml:space="preserve"> is the number of time-periods e</w:t>
      </w:r>
      <w:r w:rsidR="006422CA">
        <w:rPr>
          <w:rFonts w:ascii="Times New Roman" w:hAnsi="Times New Roman" w:cs="Times New Roman"/>
          <w:sz w:val="24"/>
          <w:szCs w:val="24"/>
        </w:rPr>
        <w:t>lapsed between length intervals</w:t>
      </w:r>
      <w:r w:rsidR="00C05994">
        <w:rPr>
          <w:rFonts w:ascii="Times New Roman" w:hAnsi="Times New Roman" w:cs="Times New Roman"/>
          <w:sz w:val="24"/>
          <w:szCs w:val="24"/>
        </w:rPr>
        <w:t xml:space="preserve"> and </w:t>
      </w:r>
      <w:r w:rsidR="00C05994">
        <w:rPr>
          <w:rFonts w:ascii="Times New Roman" w:hAnsi="Times New Roman" w:cs="Times New Roman"/>
          <w:i/>
          <w:sz w:val="24"/>
          <w:szCs w:val="24"/>
        </w:rPr>
        <w:t>n</w:t>
      </w:r>
      <w:r w:rsidR="00C05994" w:rsidRPr="00C05994">
        <w:rPr>
          <w:rFonts w:ascii="Times New Roman" w:hAnsi="Times New Roman" w:cs="Times New Roman"/>
          <w:i/>
          <w:sz w:val="24"/>
          <w:szCs w:val="24"/>
          <w:vertAlign w:val="subscript"/>
        </w:rPr>
        <w:t>Δ</w:t>
      </w:r>
      <w:r w:rsidR="00C05994">
        <w:rPr>
          <w:rFonts w:ascii="Times New Roman" w:hAnsi="Times New Roman" w:cs="Times New Roman"/>
          <w:sz w:val="24"/>
          <w:szCs w:val="24"/>
        </w:rPr>
        <w:t xml:space="preserve"> is the number of time-periods per year,</w:t>
      </w:r>
      <w:r w:rsidR="006422CA">
        <w:rPr>
          <w:rFonts w:ascii="Times New Roman" w:hAnsi="Times New Roman" w:cs="Times New Roman"/>
          <w:sz w:val="24"/>
          <w:szCs w:val="24"/>
        </w:rPr>
        <w:t xml:space="preserve"> </w:t>
      </w:r>
      <w:r w:rsidR="00C05994">
        <w:rPr>
          <w:rFonts w:ascii="Times New Roman" w:hAnsi="Times New Roman" w:cs="Times New Roman"/>
          <w:sz w:val="24"/>
          <w:szCs w:val="24"/>
        </w:rPr>
        <w:t xml:space="preserve">such that </w:t>
      </w:r>
      <w:r w:rsidR="006422CA" w:rsidRPr="006422CA">
        <w:rPr>
          <w:rFonts w:ascii="Times New Roman" w:hAnsi="Times New Roman" w:cs="Times New Roman"/>
          <w:i/>
          <w:sz w:val="24"/>
          <w:szCs w:val="24"/>
        </w:rPr>
        <w:t>k</w:t>
      </w:r>
      <w:r w:rsidRPr="009C37AB">
        <w:rPr>
          <w:rFonts w:ascii="Times New Roman" w:hAnsi="Times New Roman" w:cs="Times New Roman"/>
          <w:sz w:val="24"/>
          <w:szCs w:val="24"/>
        </w:rPr>
        <w:t xml:space="preserve"> </w:t>
      </w:r>
      <w:r w:rsidR="006422CA">
        <w:rPr>
          <w:rFonts w:ascii="Times New Roman" w:hAnsi="Times New Roman" w:cs="Times New Roman"/>
          <w:sz w:val="24"/>
          <w:szCs w:val="24"/>
        </w:rPr>
        <w:t>is</w:t>
      </w:r>
      <w:r w:rsidR="008E5E33">
        <w:rPr>
          <w:rFonts w:ascii="Times New Roman" w:hAnsi="Times New Roman" w:cs="Times New Roman"/>
          <w:sz w:val="24"/>
          <w:szCs w:val="24"/>
        </w:rPr>
        <w:t xml:space="preserve"> the Brody growth </w:t>
      </w:r>
      <w:r w:rsidR="006422CA">
        <w:rPr>
          <w:rFonts w:ascii="Times New Roman" w:hAnsi="Times New Roman" w:cs="Times New Roman"/>
          <w:sz w:val="24"/>
          <w:szCs w:val="24"/>
        </w:rPr>
        <w:t>coefficient</w:t>
      </w:r>
      <w:r w:rsidR="00C05994">
        <w:rPr>
          <w:rFonts w:ascii="Times New Roman" w:hAnsi="Times New Roman" w:cs="Times New Roman"/>
          <w:sz w:val="24"/>
          <w:szCs w:val="24"/>
        </w:rPr>
        <w:t xml:space="preserve"> (with units y</w:t>
      </w:r>
      <w:r w:rsidR="006D7AFB">
        <w:rPr>
          <w:rFonts w:ascii="Times New Roman" w:hAnsi="Times New Roman" w:cs="Times New Roman"/>
          <w:sz w:val="24"/>
          <w:szCs w:val="24"/>
        </w:rPr>
        <w:t>ea</w:t>
      </w:r>
      <w:r w:rsidR="00C05994">
        <w:rPr>
          <w:rFonts w:ascii="Times New Roman" w:hAnsi="Times New Roman" w:cs="Times New Roman"/>
          <w:sz w:val="24"/>
          <w:szCs w:val="24"/>
        </w:rPr>
        <w:t>r</w:t>
      </w:r>
      <w:r w:rsidR="006D7AFB">
        <w:rPr>
          <w:rFonts w:ascii="Times New Roman" w:hAnsi="Times New Roman" w:cs="Times New Roman"/>
          <w:sz w:val="24"/>
          <w:szCs w:val="24"/>
        </w:rPr>
        <w:t>s</w:t>
      </w:r>
      <w:r w:rsidR="00C05994" w:rsidRPr="00C05994">
        <w:rPr>
          <w:rFonts w:ascii="Times New Roman" w:hAnsi="Times New Roman" w:cs="Times New Roman"/>
          <w:sz w:val="24"/>
          <w:szCs w:val="24"/>
          <w:vertAlign w:val="superscript"/>
        </w:rPr>
        <w:t>-1</w:t>
      </w:r>
      <w:r w:rsidR="00C05994">
        <w:rPr>
          <w:rFonts w:ascii="Times New Roman" w:hAnsi="Times New Roman" w:cs="Times New Roman"/>
          <w:sz w:val="24"/>
          <w:szCs w:val="24"/>
        </w:rPr>
        <w:t>).</w:t>
      </w:r>
      <w:r w:rsidR="00FD7A35">
        <w:rPr>
          <w:rFonts w:ascii="Times New Roman" w:hAnsi="Times New Roman" w:cs="Times New Roman"/>
          <w:sz w:val="24"/>
          <w:szCs w:val="24"/>
        </w:rPr>
        <w:t xml:space="preserve"> </w:t>
      </w:r>
      <w:r w:rsidR="002648DA">
        <w:rPr>
          <w:rFonts w:ascii="Times New Roman" w:hAnsi="Times New Roman" w:cs="Times New Roman"/>
          <w:sz w:val="24"/>
          <w:szCs w:val="24"/>
        </w:rPr>
        <w:t xml:space="preserve"> </w:t>
      </w:r>
      <w:r w:rsidR="00726AF6">
        <w:rPr>
          <w:rFonts w:ascii="Times New Roman" w:hAnsi="Times New Roman" w:cs="Times New Roman"/>
          <w:sz w:val="24"/>
          <w:szCs w:val="24"/>
        </w:rPr>
        <w:t xml:space="preserve">The </w:t>
      </w:r>
      <w:r w:rsidR="008E1438">
        <w:rPr>
          <w:rFonts w:ascii="Times New Roman" w:hAnsi="Times New Roman" w:cs="Times New Roman"/>
          <w:sz w:val="24"/>
          <w:szCs w:val="24"/>
        </w:rPr>
        <w:t xml:space="preserve">average asymptotic </w:t>
      </w:r>
      <w:r w:rsidR="00726AF6">
        <w:rPr>
          <w:rFonts w:ascii="Times New Roman" w:hAnsi="Times New Roman" w:cs="Times New Roman"/>
          <w:sz w:val="24"/>
          <w:szCs w:val="24"/>
        </w:rPr>
        <w:t xml:space="preserve">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726AF6">
        <w:rPr>
          <w:rFonts w:ascii="Times New Roman" w:hAnsi="Times New Roman" w:cs="Times New Roman"/>
          <w:sz w:val="24"/>
          <w:szCs w:val="24"/>
        </w:rPr>
        <w:t xml:space="preserve"> </w:t>
      </w:r>
      <w:r w:rsidR="008E1438">
        <w:rPr>
          <w:rFonts w:ascii="Times New Roman" w:hAnsi="Times New Roman" w:cs="Times New Roman"/>
          <w:sz w:val="24"/>
          <w:szCs w:val="24"/>
        </w:rPr>
        <w:t xml:space="preserve">for individuals in the population </w:t>
      </w:r>
      <w:r w:rsidR="00D9718B">
        <w:rPr>
          <w:rFonts w:ascii="Times New Roman" w:hAnsi="Times New Roman" w:cs="Times New Roman"/>
          <w:sz w:val="24"/>
          <w:szCs w:val="24"/>
        </w:rPr>
        <w:t>can be found by setting Eqn. 1</w:t>
      </w:r>
      <w:r w:rsidR="00FD7A35">
        <w:rPr>
          <w:rFonts w:ascii="Times New Roman" w:hAnsi="Times New Roman" w:cs="Times New Roman"/>
          <w:sz w:val="24"/>
          <w:szCs w:val="24"/>
        </w:rPr>
        <w:t xml:space="preserve"> equal to zero</w:t>
      </w:r>
      <w:r w:rsidR="00D9718B">
        <w:rPr>
          <w:rFonts w:ascii="Times New Roman" w:hAnsi="Times New Roman" w:cs="Times New Roman"/>
          <w:sz w:val="24"/>
          <w:szCs w:val="24"/>
        </w:rPr>
        <w:t>, substituting in Eqn. 2</w:t>
      </w:r>
      <w:r w:rsidR="00C06676">
        <w:rPr>
          <w:rFonts w:ascii="Times New Roman" w:hAnsi="Times New Roman" w:cs="Times New Roman"/>
          <w:sz w:val="24"/>
          <w:szCs w:val="24"/>
        </w:rPr>
        <w:t>,</w:t>
      </w:r>
      <w:r w:rsidR="00FD7A35">
        <w:rPr>
          <w:rFonts w:ascii="Times New Roman" w:hAnsi="Times New Roman" w:cs="Times New Roman"/>
          <w:sz w:val="24"/>
          <w:szCs w:val="24"/>
        </w:rPr>
        <w:t xml:space="preserve"> and rearranging:</w:t>
      </w:r>
    </w:p>
    <w:p w14:paraId="58D4414E" w14:textId="77777777" w:rsidR="00932F28" w:rsidRDefault="00EA21F1" w:rsidP="00F71B08">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m:rPr>
                <m:sty m:val="p"/>
              </m:rPr>
              <w:rPr>
                <w:rFonts w:ascii="Cambria Math" w:hAnsi="Cambria Math" w:cs="Times New Roman"/>
                <w:sz w:val="24"/>
                <w:szCs w:val="24"/>
              </w:rPr>
              <m:t>log⁡</m:t>
            </m:r>
            <m:r>
              <w:rPr>
                <w:rFonts w:ascii="Cambria Math" w:hAnsi="Cambria Math" w:cs="Times New Roman"/>
                <w:sz w:val="24"/>
                <w:szCs w:val="24"/>
              </w:rPr>
              <m:t>(k)</m:t>
            </m:r>
          </m:sub>
          <m:sup>
            <m:r>
              <w:rPr>
                <w:rFonts w:ascii="Cambria Math" w:hAnsi="Cambria Math" w:cs="Times New Roman"/>
                <w:sz w:val="24"/>
                <w:szCs w:val="24"/>
              </w:rPr>
              <m:t>Ψ-1</m:t>
            </m:r>
          </m:sup>
        </m:sSubSup>
      </m:oMath>
      <w:r w:rsidR="00DB5DB4">
        <w:rPr>
          <w:rFonts w:ascii="Times New Roman" w:hAnsi="Times New Roman" w:cs="Times New Roman"/>
          <w:sz w:val="24"/>
          <w:szCs w:val="24"/>
        </w:rPr>
        <w:t xml:space="preserve"> </w:t>
      </w:r>
      <w:r w:rsidR="00DB5DB4">
        <w:rPr>
          <w:rFonts w:ascii="Times New Roman" w:hAnsi="Times New Roman" w:cs="Times New Roman"/>
          <w:sz w:val="24"/>
          <w:szCs w:val="24"/>
        </w:rPr>
        <w:tab/>
        <w:t>(3)</w:t>
      </w:r>
    </w:p>
    <w:p w14:paraId="61DA2E24" w14:textId="77777777" w:rsidR="007A7191"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Readers are referred to Shelton et al. (2013) for an expanded model that </w:t>
      </w:r>
      <w:r w:rsidR="008E1438">
        <w:rPr>
          <w:rFonts w:ascii="Times New Roman" w:hAnsi="Times New Roman" w:cs="Times New Roman"/>
          <w:sz w:val="24"/>
          <w:szCs w:val="24"/>
        </w:rPr>
        <w:t xml:space="preserve">also </w:t>
      </w:r>
      <w:r w:rsidRPr="009C37AB">
        <w:rPr>
          <w:rFonts w:ascii="Times New Roman" w:hAnsi="Times New Roman" w:cs="Times New Roman"/>
          <w:sz w:val="24"/>
          <w:szCs w:val="24"/>
        </w:rPr>
        <w:t xml:space="preserve">incorporates variability in </w:t>
      </w:r>
      <w:r w:rsidRPr="009C37AB">
        <w:rPr>
          <w:rFonts w:ascii="Times New Roman" w:hAnsi="Times New Roman" w:cs="Times New Roman"/>
          <w:i/>
          <w:sz w:val="24"/>
          <w:szCs w:val="24"/>
        </w:rPr>
        <w:t>γ</w:t>
      </w:r>
      <w:r w:rsidR="00BF2E13">
        <w:rPr>
          <w:rFonts w:ascii="Times New Roman" w:hAnsi="Times New Roman" w:cs="Times New Roman"/>
          <w:sz w:val="24"/>
          <w:szCs w:val="24"/>
        </w:rPr>
        <w:t xml:space="preserve"> over time.</w:t>
      </w:r>
      <w:r w:rsidRPr="009C37AB">
        <w:rPr>
          <w:rFonts w:ascii="Times New Roman" w:hAnsi="Times New Roman" w:cs="Times New Roman"/>
          <w:sz w:val="24"/>
          <w:szCs w:val="24"/>
        </w:rPr>
        <w:t xml:space="preserve"> </w:t>
      </w:r>
      <w:r w:rsidR="00BF2E13">
        <w:rPr>
          <w:rFonts w:ascii="Times New Roman" w:hAnsi="Times New Roman" w:cs="Times New Roman"/>
          <w:sz w:val="24"/>
          <w:szCs w:val="24"/>
        </w:rPr>
        <w:t xml:space="preserve"> </w:t>
      </w:r>
    </w:p>
    <w:p w14:paraId="0A290EFF" w14:textId="77777777" w:rsidR="00FC052D" w:rsidRPr="009C37AB" w:rsidRDefault="00FC052D" w:rsidP="00F71B08">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77777777" w:rsidR="00DF4D0D" w:rsidRPr="009C37AB" w:rsidRDefault="00DF4D0D" w:rsidP="00DF4D0D">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2.2 Estimation</w:t>
      </w:r>
    </w:p>
    <w:p w14:paraId="46DB4A56" w14:textId="77777777" w:rsidR="00DF4D0D" w:rsidRDefault="00DF4D0D" w:rsidP="00DF4D0D">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We implement this model using </w:t>
      </w:r>
      <w:r w:rsidRPr="00DF4D0D">
        <w:rPr>
          <w:rFonts w:ascii="Times New Roman" w:hAnsi="Times New Roman" w:cs="Times New Roman"/>
          <w:sz w:val="24"/>
          <w:szCs w:val="24"/>
        </w:rPr>
        <w:t>Template Model Builder (TMB;</w:t>
      </w:r>
      <w:r>
        <w:rPr>
          <w:rFonts w:ascii="Times New Roman" w:hAnsi="Times New Roman" w:cs="Times New Roman"/>
          <w:i/>
          <w:sz w:val="24"/>
          <w:szCs w:val="24"/>
        </w:rPr>
        <w:t xml:space="preserve"> </w:t>
      </w:r>
      <w:r w:rsidRPr="00DF4D0D">
        <w:rPr>
          <w:rFonts w:ascii="Times New Roman" w:hAnsi="Times New Roman" w:cs="Times New Roman"/>
          <w:sz w:val="24"/>
          <w:szCs w:val="24"/>
        </w:rPr>
        <w:t xml:space="preserve">available from: </w:t>
      </w:r>
      <w:hyperlink r:id="rId10" w:history="1">
        <w:r w:rsidRPr="003A188C">
          <w:rPr>
            <w:rStyle w:val="Hyperlink"/>
            <w:rFonts w:ascii="Times New Roman" w:hAnsi="Times New Roman" w:cs="Times New Roman"/>
            <w:sz w:val="24"/>
            <w:szCs w:val="24"/>
          </w:rPr>
          <w:t>https://github.com/kaskr/adcomp</w:t>
        </w:r>
      </w:hyperlink>
      <w:r>
        <w:rPr>
          <w:rFonts w:ascii="Times New Roman" w:hAnsi="Times New Roman" w:cs="Times New Roman"/>
          <w:sz w:val="24"/>
          <w:szCs w:val="24"/>
        </w:rPr>
        <w:t xml:space="preserve">) </w:t>
      </w:r>
      <w:r w:rsidRPr="009C37AB">
        <w:rPr>
          <w:rFonts w:ascii="Times New Roman" w:hAnsi="Times New Roman" w:cs="Times New Roman"/>
          <w:sz w:val="24"/>
          <w:szCs w:val="24"/>
        </w:rPr>
        <w:t xml:space="preserve">software called from </w:t>
      </w:r>
      <w:r>
        <w:rPr>
          <w:rFonts w:ascii="Times New Roman" w:hAnsi="Times New Roman" w:cs="Times New Roman"/>
          <w:sz w:val="24"/>
          <w:szCs w:val="24"/>
        </w:rPr>
        <w:t xml:space="preserve">the R statistical environment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Pr>
          <w:rFonts w:ascii="Times New Roman" w:hAnsi="Times New Roman" w:cs="Times New Roman"/>
          <w:sz w:val="24"/>
          <w:szCs w:val="24"/>
        </w:rPr>
        <w:fldChar w:fldCharType="separate"/>
      </w:r>
      <w:r w:rsidRPr="00DF4D0D">
        <w:rPr>
          <w:rFonts w:ascii="Times New Roman" w:hAnsi="Times New Roman" w:cs="Times New Roman"/>
          <w:sz w:val="24"/>
        </w:rPr>
        <w:t>(R Core Development Team 2013)</w:t>
      </w:r>
      <w:r>
        <w:rPr>
          <w:rFonts w:ascii="Times New Roman" w:hAnsi="Times New Roman" w:cs="Times New Roman"/>
          <w:sz w:val="24"/>
          <w:szCs w:val="24"/>
        </w:rPr>
        <w:fldChar w:fldCharType="end"/>
      </w:r>
      <w:r w:rsidRPr="009C37AB">
        <w:rPr>
          <w:rFonts w:ascii="Times New Roman" w:hAnsi="Times New Roman" w:cs="Times New Roman"/>
          <w:sz w:val="24"/>
          <w:szCs w:val="24"/>
        </w:rPr>
        <w:t xml:space="preserve"> </w:t>
      </w:r>
      <w:r>
        <w:rPr>
          <w:rFonts w:ascii="Times New Roman" w:hAnsi="Times New Roman" w:cs="Times New Roman"/>
          <w:sz w:val="24"/>
          <w:szCs w:val="24"/>
        </w:rPr>
        <w:t>and all code necessary for replicating the case study and simulation experiment are publicly available (</w:t>
      </w:r>
      <w:commentRangeStart w:id="1"/>
      <w:r>
        <w:rPr>
          <w:rFonts w:ascii="Times New Roman" w:hAnsi="Times New Roman" w:cs="Times New Roman"/>
          <w:sz w:val="24"/>
          <w:szCs w:val="24"/>
        </w:rPr>
        <w:t>Appendix A</w:t>
      </w:r>
      <w:commentRangeEnd w:id="1"/>
      <w:r>
        <w:rPr>
          <w:rStyle w:val="CommentReference"/>
        </w:rPr>
        <w:commentReference w:id="1"/>
      </w:r>
      <w:r w:rsidRPr="009C37AB">
        <w:rPr>
          <w:rFonts w:ascii="Times New Roman" w:hAnsi="Times New Roman" w:cs="Times New Roman"/>
          <w:sz w:val="24"/>
          <w:szCs w:val="24"/>
        </w:rPr>
        <w:t xml:space="preserve">).  </w:t>
      </w:r>
      <w:r>
        <w:rPr>
          <w:rFonts w:ascii="Times New Roman" w:hAnsi="Times New Roman" w:cs="Times New Roman"/>
          <w:sz w:val="24"/>
          <w:szCs w:val="24"/>
        </w:rPr>
        <w:t xml:space="preserve">Estimation was conducted using maximum marginal likelihood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284FCE">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while marginalizing across the probability of all random variables representing variation among individuals and over time.</w:t>
      </w:r>
    </w:p>
    <w:p w14:paraId="65BFA2C0" w14:textId="77777777" w:rsidR="00FC052D" w:rsidRDefault="00FC052D" w:rsidP="00DF4D0D">
      <w:pPr>
        <w:tabs>
          <w:tab w:val="left" w:pos="360"/>
          <w:tab w:val="left" w:pos="720"/>
          <w:tab w:val="left" w:pos="8640"/>
        </w:tabs>
        <w:spacing w:after="0" w:line="480" w:lineRule="auto"/>
        <w:rPr>
          <w:rFonts w:ascii="Times New Roman" w:hAnsi="Times New Roman" w:cs="Times New Roman"/>
          <w:sz w:val="24"/>
          <w:szCs w:val="24"/>
        </w:rPr>
      </w:pPr>
    </w:p>
    <w:p w14:paraId="03D393F8" w14:textId="77777777" w:rsidR="00DF4D0D" w:rsidRPr="00DF4D0D" w:rsidRDefault="00DF4D0D" w:rsidP="00F71B08">
      <w:pPr>
        <w:tabs>
          <w:tab w:val="left" w:pos="360"/>
          <w:tab w:val="left" w:pos="720"/>
          <w:tab w:val="left" w:pos="86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2.0  Case study application</w:t>
      </w:r>
    </w:p>
    <w:p w14:paraId="3671353A" w14:textId="319C6A25" w:rsidR="00853016" w:rsidRDefault="00605588" w:rsidP="003F7199">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96287">
        <w:rPr>
          <w:rFonts w:ascii="Times New Roman" w:hAnsi="Times New Roman" w:cs="Times New Roman"/>
          <w:sz w:val="24"/>
          <w:szCs w:val="24"/>
        </w:rPr>
        <w:t>Ant</w:t>
      </w:r>
      <w:r>
        <w:rPr>
          <w:rFonts w:ascii="Times New Roman" w:hAnsi="Times New Roman" w:cs="Times New Roman"/>
          <w:sz w:val="24"/>
          <w:szCs w:val="24"/>
        </w:rPr>
        <w:t>arctic toothfish are large Nototheniids (</w:t>
      </w:r>
      <w:r w:rsidR="00296287">
        <w:rPr>
          <w:rFonts w:ascii="Times New Roman" w:hAnsi="Times New Roman" w:cs="Times New Roman"/>
          <w:sz w:val="24"/>
          <w:szCs w:val="24"/>
        </w:rPr>
        <w:t>growing more than</w:t>
      </w:r>
      <w:r w:rsidR="00133C54">
        <w:rPr>
          <w:rFonts w:ascii="Times New Roman" w:hAnsi="Times New Roman" w:cs="Times New Roman"/>
          <w:sz w:val="24"/>
          <w:szCs w:val="24"/>
        </w:rPr>
        <w:t xml:space="preserve"> 2 m </w:t>
      </w:r>
      <w:r>
        <w:rPr>
          <w:rFonts w:ascii="Times New Roman" w:hAnsi="Times New Roman" w:cs="Times New Roman"/>
          <w:sz w:val="24"/>
          <w:szCs w:val="24"/>
        </w:rPr>
        <w:t>in length, over 100 kg and living for up to 50 years of age)</w:t>
      </w:r>
      <w:r w:rsidR="00133C54">
        <w:rPr>
          <w:rFonts w:ascii="Times New Roman" w:hAnsi="Times New Roman" w:cs="Times New Roman"/>
          <w:sz w:val="24"/>
          <w:szCs w:val="24"/>
        </w:rPr>
        <w:t xml:space="preserve"> </w:t>
      </w:r>
      <w:r w:rsidR="00296287">
        <w:rPr>
          <w:rFonts w:ascii="Times New Roman" w:hAnsi="Times New Roman" w:cs="Times New Roman"/>
          <w:sz w:val="24"/>
          <w:szCs w:val="24"/>
        </w:rPr>
        <w:t xml:space="preserve">native to the Southern Ocean.  </w:t>
      </w:r>
      <w:r w:rsidR="00296287" w:rsidRPr="003F7199">
        <w:rPr>
          <w:rFonts w:ascii="Times New Roman" w:hAnsi="Times New Roman" w:cs="Times New Roman"/>
          <w:sz w:val="24"/>
          <w:szCs w:val="24"/>
        </w:rPr>
        <w:t>The</w:t>
      </w:r>
      <w:r w:rsidR="00EA21F1">
        <w:rPr>
          <w:rFonts w:ascii="Times New Roman" w:hAnsi="Times New Roman" w:cs="Times New Roman"/>
          <w:sz w:val="24"/>
          <w:szCs w:val="24"/>
        </w:rPr>
        <w:t xml:space="preserve"> exploratory</w:t>
      </w:r>
      <w:r w:rsidR="00296287" w:rsidRPr="003F7199">
        <w:rPr>
          <w:rFonts w:ascii="Times New Roman" w:hAnsi="Times New Roman" w:cs="Times New Roman"/>
          <w:sz w:val="24"/>
          <w:szCs w:val="24"/>
        </w:rPr>
        <w:t xml:space="preserve"> toothfish </w:t>
      </w:r>
      <w:r w:rsidR="00296287">
        <w:rPr>
          <w:rFonts w:ascii="Times New Roman" w:hAnsi="Times New Roman" w:cs="Times New Roman"/>
          <w:sz w:val="24"/>
          <w:szCs w:val="24"/>
        </w:rPr>
        <w:t xml:space="preserve">fishery in </w:t>
      </w:r>
      <w:r w:rsidR="00296287" w:rsidRPr="003F7199">
        <w:rPr>
          <w:rFonts w:ascii="Times New Roman" w:hAnsi="Times New Roman" w:cs="Times New Roman"/>
          <w:sz w:val="24"/>
          <w:szCs w:val="24"/>
        </w:rPr>
        <w:t>the Ross Sea r</w:t>
      </w:r>
      <w:r w:rsidR="00296287">
        <w:rPr>
          <w:rFonts w:ascii="Times New Roman" w:hAnsi="Times New Roman" w:cs="Times New Roman"/>
          <w:sz w:val="24"/>
          <w:szCs w:val="24"/>
        </w:rPr>
        <w:t>egion began in 1997</w:t>
      </w:r>
      <w:r w:rsidR="00BD76DE">
        <w:rPr>
          <w:rFonts w:ascii="Times New Roman" w:hAnsi="Times New Roman" w:cs="Times New Roman"/>
          <w:sz w:val="24"/>
          <w:szCs w:val="24"/>
        </w:rPr>
        <w:t xml:space="preserve"> and</w:t>
      </w:r>
      <w:r w:rsidR="00296287">
        <w:rPr>
          <w:rFonts w:ascii="Times New Roman" w:hAnsi="Times New Roman" w:cs="Times New Roman"/>
          <w:sz w:val="24"/>
          <w:szCs w:val="24"/>
        </w:rPr>
        <w:t xml:space="preserve"> is managed by </w:t>
      </w:r>
      <w:r w:rsidR="00296287" w:rsidRPr="00296287">
        <w:rPr>
          <w:rFonts w:ascii="Times New Roman" w:hAnsi="Times New Roman" w:cs="Times New Roman"/>
          <w:sz w:val="24"/>
          <w:szCs w:val="24"/>
        </w:rPr>
        <w:t>The Commission for the Conservation of Antarctic Marine Living Resources</w:t>
      </w:r>
      <w:r w:rsidR="00296287">
        <w:rPr>
          <w:rFonts w:ascii="Times New Roman" w:hAnsi="Times New Roman" w:cs="Times New Roman"/>
          <w:sz w:val="24"/>
          <w:szCs w:val="24"/>
        </w:rPr>
        <w:t xml:space="preserve"> (CCAMLR).</w:t>
      </w:r>
      <w:r w:rsidR="00133C54">
        <w:rPr>
          <w:rFonts w:ascii="Times New Roman" w:hAnsi="Times New Roman" w:cs="Times New Roman"/>
          <w:sz w:val="24"/>
          <w:szCs w:val="24"/>
        </w:rPr>
        <w:t xml:space="preserve">  </w:t>
      </w:r>
      <w:r w:rsidR="00EA21F1">
        <w:rPr>
          <w:rFonts w:ascii="Times New Roman" w:hAnsi="Times New Roman" w:cs="Times New Roman"/>
          <w:sz w:val="24"/>
          <w:szCs w:val="24"/>
        </w:rPr>
        <w:t xml:space="preserve">Since then the fishery has increased to about 3000 t per annum.  </w:t>
      </w:r>
      <w:r>
        <w:rPr>
          <w:rFonts w:ascii="Times New Roman" w:hAnsi="Times New Roman" w:cs="Times New Roman"/>
          <w:sz w:val="24"/>
          <w:szCs w:val="24"/>
        </w:rPr>
        <w:t xml:space="preserve">Fishing is restricted to the summer months once the ice shelf recedes allowing vessels access to the region.  </w:t>
      </w:r>
      <w:r w:rsidR="00133C54" w:rsidRPr="003F7199">
        <w:rPr>
          <w:rFonts w:ascii="Times New Roman" w:hAnsi="Times New Roman" w:cs="Times New Roman"/>
          <w:sz w:val="24"/>
          <w:szCs w:val="24"/>
        </w:rPr>
        <w:t>The Antarctic toothfish tagging programm</w:t>
      </w:r>
      <w:r w:rsidR="00133C54">
        <w:rPr>
          <w:rFonts w:ascii="Times New Roman" w:hAnsi="Times New Roman" w:cs="Times New Roman"/>
          <w:sz w:val="24"/>
          <w:szCs w:val="24"/>
        </w:rPr>
        <w:t xml:space="preserve">e was initiated in the </w:t>
      </w:r>
      <w:r w:rsidR="00133C54" w:rsidRPr="003F7199">
        <w:rPr>
          <w:rFonts w:ascii="Times New Roman" w:hAnsi="Times New Roman" w:cs="Times New Roman"/>
          <w:sz w:val="24"/>
          <w:szCs w:val="24"/>
        </w:rPr>
        <w:t>in the 2001 fishing season by New Zealand vessels involved in</w:t>
      </w:r>
      <w:r w:rsidR="00133C54">
        <w:rPr>
          <w:rFonts w:ascii="Times New Roman" w:hAnsi="Times New Roman" w:cs="Times New Roman"/>
          <w:sz w:val="24"/>
          <w:szCs w:val="24"/>
        </w:rPr>
        <w:t xml:space="preserve"> </w:t>
      </w:r>
      <w:r w:rsidR="00133C54" w:rsidRPr="003F7199">
        <w:rPr>
          <w:rFonts w:ascii="Times New Roman" w:hAnsi="Times New Roman" w:cs="Times New Roman"/>
          <w:sz w:val="24"/>
          <w:szCs w:val="24"/>
        </w:rPr>
        <w:t xml:space="preserve">the fishery. </w:t>
      </w:r>
      <w:r w:rsidR="00133C54">
        <w:rPr>
          <w:rFonts w:ascii="Times New Roman" w:hAnsi="Times New Roman" w:cs="Times New Roman"/>
          <w:sz w:val="24"/>
          <w:szCs w:val="24"/>
        </w:rPr>
        <w:t xml:space="preserve"> </w:t>
      </w:r>
      <w:r w:rsidR="00133C54" w:rsidRPr="003F7199">
        <w:rPr>
          <w:rFonts w:ascii="Times New Roman" w:hAnsi="Times New Roman" w:cs="Times New Roman"/>
          <w:sz w:val="24"/>
          <w:szCs w:val="24"/>
        </w:rPr>
        <w:t xml:space="preserve">In 2004, toothfish tagging </w:t>
      </w:r>
      <w:r w:rsidR="00133C54">
        <w:rPr>
          <w:rFonts w:ascii="Times New Roman" w:hAnsi="Times New Roman" w:cs="Times New Roman"/>
          <w:sz w:val="24"/>
          <w:szCs w:val="24"/>
        </w:rPr>
        <w:t>was made compulsory for all ves</w:t>
      </w:r>
      <w:r w:rsidR="00133C54" w:rsidRPr="003F7199">
        <w:rPr>
          <w:rFonts w:ascii="Times New Roman" w:hAnsi="Times New Roman" w:cs="Times New Roman"/>
          <w:sz w:val="24"/>
          <w:szCs w:val="24"/>
        </w:rPr>
        <w:t>sel</w:t>
      </w:r>
      <w:r w:rsidR="00133C54">
        <w:rPr>
          <w:rFonts w:ascii="Times New Roman" w:hAnsi="Times New Roman" w:cs="Times New Roman"/>
          <w:sz w:val="24"/>
          <w:szCs w:val="24"/>
        </w:rPr>
        <w:t>s participating in the fishery.</w:t>
      </w:r>
      <w:r w:rsidR="00BC4B5E">
        <w:rPr>
          <w:rFonts w:ascii="Times New Roman" w:hAnsi="Times New Roman" w:cs="Times New Roman"/>
          <w:sz w:val="24"/>
          <w:szCs w:val="24"/>
        </w:rPr>
        <w:t xml:space="preserve">  </w:t>
      </w:r>
      <w:r w:rsidR="00BD76DE">
        <w:rPr>
          <w:rFonts w:ascii="Times New Roman" w:hAnsi="Times New Roman" w:cs="Times New Roman"/>
          <w:sz w:val="24"/>
          <w:szCs w:val="24"/>
        </w:rPr>
        <w:t xml:space="preserve">The tagging programme </w:t>
      </w:r>
      <w:r w:rsidR="00F16B4C">
        <w:rPr>
          <w:rFonts w:ascii="Times New Roman" w:hAnsi="Times New Roman" w:cs="Times New Roman"/>
          <w:sz w:val="24"/>
          <w:szCs w:val="24"/>
        </w:rPr>
        <w:t>records</w:t>
      </w:r>
      <w:r w:rsidR="00BD76DE">
        <w:rPr>
          <w:rFonts w:ascii="Times New Roman" w:hAnsi="Times New Roman" w:cs="Times New Roman"/>
          <w:sz w:val="24"/>
          <w:szCs w:val="24"/>
        </w:rPr>
        <w:t xml:space="preserve"> information on the date, </w:t>
      </w:r>
      <w:r w:rsidR="00853016">
        <w:rPr>
          <w:rFonts w:ascii="Times New Roman" w:hAnsi="Times New Roman" w:cs="Times New Roman"/>
          <w:sz w:val="24"/>
          <w:szCs w:val="24"/>
        </w:rPr>
        <w:t>depth, location, sex</w:t>
      </w:r>
      <w:r w:rsidR="00BD76DE">
        <w:rPr>
          <w:rFonts w:ascii="Times New Roman" w:hAnsi="Times New Roman" w:cs="Times New Roman"/>
          <w:sz w:val="24"/>
          <w:szCs w:val="24"/>
        </w:rPr>
        <w:t xml:space="preserve">, </w:t>
      </w:r>
      <w:r w:rsidR="00853016">
        <w:rPr>
          <w:rFonts w:ascii="Times New Roman" w:hAnsi="Times New Roman" w:cs="Times New Roman"/>
          <w:sz w:val="24"/>
          <w:szCs w:val="24"/>
        </w:rPr>
        <w:t>and size</w:t>
      </w:r>
      <w:r w:rsidR="00BD76DE">
        <w:rPr>
          <w:rFonts w:ascii="Times New Roman" w:hAnsi="Times New Roman" w:cs="Times New Roman"/>
          <w:sz w:val="24"/>
          <w:szCs w:val="24"/>
        </w:rPr>
        <w:t xml:space="preserve"> of each tagged/recaptured fish.</w:t>
      </w:r>
      <w:r w:rsidR="00F16B4C">
        <w:rPr>
          <w:rFonts w:ascii="Times New Roman" w:hAnsi="Times New Roman" w:cs="Times New Roman"/>
          <w:sz w:val="24"/>
          <w:szCs w:val="24"/>
        </w:rPr>
        <w:t xml:space="preserve">  A small subset of the recaptured fish are aged</w:t>
      </w:r>
      <w:r w:rsidR="008132F5">
        <w:rPr>
          <w:rFonts w:ascii="Times New Roman" w:hAnsi="Times New Roman" w:cs="Times New Roman"/>
          <w:sz w:val="24"/>
          <w:szCs w:val="24"/>
        </w:rPr>
        <w:t xml:space="preserve"> </w:t>
      </w:r>
      <w:r w:rsidR="00853016">
        <w:rPr>
          <w:rFonts w:ascii="Times New Roman" w:hAnsi="Times New Roman" w:cs="Times New Roman"/>
          <w:sz w:val="24"/>
          <w:szCs w:val="24"/>
        </w:rPr>
        <w:t>by reading</w:t>
      </w:r>
      <w:r w:rsidR="008132F5">
        <w:rPr>
          <w:rFonts w:ascii="Times New Roman" w:hAnsi="Times New Roman" w:cs="Times New Roman"/>
          <w:sz w:val="24"/>
          <w:szCs w:val="24"/>
        </w:rPr>
        <w:t xml:space="preserve"> their otolith.</w:t>
      </w:r>
    </w:p>
    <w:p w14:paraId="7C7323D6" w14:textId="36772C85" w:rsidR="003F7199" w:rsidRDefault="00853016" w:rsidP="003F7199">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We identified those fish th</w:t>
      </w:r>
      <w:r w:rsidR="00605588">
        <w:rPr>
          <w:rFonts w:ascii="Times New Roman" w:hAnsi="Times New Roman" w:cs="Times New Roman"/>
          <w:sz w:val="24"/>
          <w:szCs w:val="24"/>
        </w:rPr>
        <w:t xml:space="preserve">at had been tagged, recaptured </w:t>
      </w:r>
      <w:r>
        <w:rPr>
          <w:rFonts w:ascii="Times New Roman" w:hAnsi="Times New Roman" w:cs="Times New Roman"/>
          <w:sz w:val="24"/>
          <w:szCs w:val="24"/>
        </w:rPr>
        <w:t>and aged upon recapture.  This yielded 315 individuals of which 166 were female and 149 male.</w:t>
      </w:r>
      <w:r w:rsidR="00BD76DE">
        <w:rPr>
          <w:rFonts w:ascii="Times New Roman" w:hAnsi="Times New Roman" w:cs="Times New Roman"/>
          <w:sz w:val="24"/>
          <w:szCs w:val="24"/>
        </w:rPr>
        <w:t xml:space="preserve">  </w:t>
      </w:r>
      <w:commentRangeStart w:id="2"/>
      <w:r w:rsidR="00D252FF">
        <w:rPr>
          <w:rFonts w:ascii="Times New Roman" w:hAnsi="Times New Roman" w:cs="Times New Roman"/>
          <w:sz w:val="24"/>
          <w:szCs w:val="24"/>
        </w:rPr>
        <w:t>We fit</w:t>
      </w:r>
      <w:r w:rsidR="00285C62">
        <w:rPr>
          <w:rFonts w:ascii="Times New Roman" w:hAnsi="Times New Roman" w:cs="Times New Roman"/>
          <w:sz w:val="24"/>
          <w:szCs w:val="24"/>
        </w:rPr>
        <w:t xml:space="preserve"> several different versions of</w:t>
      </w:r>
      <w:r w:rsidR="00D252FF">
        <w:rPr>
          <w:rFonts w:ascii="Times New Roman" w:hAnsi="Times New Roman" w:cs="Times New Roman"/>
          <w:sz w:val="24"/>
          <w:szCs w:val="24"/>
        </w:rPr>
        <w:t xml:space="preserve"> the model </w:t>
      </w:r>
      <w:r w:rsidR="00605588">
        <w:rPr>
          <w:rFonts w:ascii="Times New Roman" w:hAnsi="Times New Roman" w:cs="Times New Roman"/>
          <w:sz w:val="24"/>
          <w:szCs w:val="24"/>
        </w:rPr>
        <w:t>to these</w:t>
      </w:r>
      <w:r>
        <w:rPr>
          <w:rFonts w:ascii="Times New Roman" w:hAnsi="Times New Roman" w:cs="Times New Roman"/>
          <w:sz w:val="24"/>
          <w:szCs w:val="24"/>
        </w:rPr>
        <w:t xml:space="preserve"> </w:t>
      </w:r>
      <w:r w:rsidR="00655AED" w:rsidRPr="009C37AB">
        <w:rPr>
          <w:rFonts w:ascii="Times New Roman" w:hAnsi="Times New Roman" w:cs="Times New Roman"/>
          <w:sz w:val="24"/>
          <w:szCs w:val="24"/>
        </w:rPr>
        <w:t>data</w:t>
      </w:r>
      <w:r w:rsidR="00285C62">
        <w:rPr>
          <w:rFonts w:ascii="Times New Roman" w:hAnsi="Times New Roman" w:cs="Times New Roman"/>
          <w:sz w:val="24"/>
          <w:szCs w:val="24"/>
        </w:rPr>
        <w:t>, these versions included</w:t>
      </w:r>
      <w:commentRangeEnd w:id="2"/>
      <w:r w:rsidR="00023DDB">
        <w:rPr>
          <w:rStyle w:val="CommentReference"/>
        </w:rPr>
        <w:commentReference w:id="2"/>
      </w:r>
      <w:r w:rsidR="00285C62">
        <w:rPr>
          <w:rFonts w:ascii="Times New Roman" w:hAnsi="Times New Roman" w:cs="Times New Roman"/>
          <w:sz w:val="24"/>
          <w:szCs w:val="24"/>
        </w:rPr>
        <w:t>:</w:t>
      </w:r>
    </w:p>
    <w:p w14:paraId="23C7A199" w14:textId="77EF47CE" w:rsidR="00285C62" w:rsidRDefault="00285C62" w:rsidP="00285C62">
      <w:pPr>
        <w:pStyle w:val="ListParagraph"/>
        <w:numPr>
          <w:ilvl w:val="0"/>
          <w:numId w:val="7"/>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No random effects</w:t>
      </w:r>
    </w:p>
    <w:p w14:paraId="3C8F23AE" w14:textId="05A5573F" w:rsidR="00285C62" w:rsidRDefault="00285C62" w:rsidP="00285C62">
      <w:pPr>
        <w:pStyle w:val="ListParagraph"/>
        <w:numPr>
          <w:ilvl w:val="0"/>
          <w:numId w:val="7"/>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Random effects for</w:t>
      </w:r>
      <w:r w:rsidR="00A5207A">
        <w:rPr>
          <w:rFonts w:ascii="Times New Roman" w:hAnsi="Times New Roman" w:cs="Times New Roman"/>
          <w:sz w:val="24"/>
          <w:szCs w:val="24"/>
        </w:rPr>
        <w:t xml:space="preserve"> upkeep costs</w:t>
      </w:r>
      <w:r w:rsidR="006D7AFB">
        <w:rPr>
          <w:rFonts w:ascii="Times New Roman" w:hAnsi="Times New Roman" w:cs="Times New Roman"/>
          <w:sz w:val="24"/>
          <w:szCs w:val="24"/>
        </w:rPr>
        <w:t xml:space="preserve"> only</w:t>
      </w:r>
      <w:r w:rsidR="00A5207A">
        <w:rPr>
          <w:rFonts w:ascii="Times New Roman" w:hAnsi="Times New Roman" w:cs="Times New Roman"/>
          <w:sz w:val="24"/>
          <w:szCs w:val="24"/>
        </w:rPr>
        <w:t xml:space="preserve"> </w:t>
      </w:r>
      <w:r w:rsidR="006D7AFB">
        <w:rPr>
          <w:rFonts w:ascii="Times New Roman" w:hAnsi="Times New Roman" w:cs="Times New Roman"/>
          <w:sz w:val="24"/>
          <w:szCs w:val="24"/>
        </w:rPr>
        <w:t>(</w:t>
      </w:r>
      <w:r w:rsidR="00A5207A">
        <w:rPr>
          <w:rFonts w:ascii="Times New Roman" w:hAnsi="Times New Roman" w:cs="Times New Roman"/>
          <w:sz w:val="24"/>
          <w:szCs w:val="24"/>
        </w:rPr>
        <w:t>log(</w:t>
      </w:r>
      <w:r w:rsidR="00A5207A" w:rsidRPr="00A5207A">
        <w:rPr>
          <w:rFonts w:ascii="Times New Roman" w:hAnsi="Times New Roman" w:cs="Times New Roman"/>
          <w:i/>
          <w:sz w:val="24"/>
          <w:szCs w:val="24"/>
        </w:rPr>
        <w:t>k</w:t>
      </w:r>
      <w:r w:rsidR="00A5207A" w:rsidRPr="00A5207A">
        <w:rPr>
          <w:rFonts w:ascii="Times New Roman" w:hAnsi="Times New Roman" w:cs="Times New Roman"/>
          <w:i/>
          <w:sz w:val="24"/>
          <w:szCs w:val="24"/>
          <w:vertAlign w:val="subscript"/>
        </w:rPr>
        <w:t>i</w:t>
      </w:r>
      <w:r w:rsidR="00A5207A">
        <w:rPr>
          <w:rFonts w:ascii="Times New Roman" w:hAnsi="Times New Roman" w:cs="Times New Roman"/>
          <w:sz w:val="24"/>
          <w:szCs w:val="24"/>
        </w:rPr>
        <w:t>)</w:t>
      </w:r>
      <w:r w:rsidR="006D7AFB">
        <w:rPr>
          <w:rFonts w:ascii="Times New Roman" w:hAnsi="Times New Roman" w:cs="Times New Roman"/>
          <w:sz w:val="24"/>
          <w:szCs w:val="24"/>
        </w:rPr>
        <w:t>)</w:t>
      </w:r>
    </w:p>
    <w:p w14:paraId="5A58A46C" w14:textId="5798B0E6" w:rsidR="00285C62" w:rsidRDefault="006D7AFB" w:rsidP="00285C62">
      <w:pPr>
        <w:pStyle w:val="ListParagraph"/>
        <w:numPr>
          <w:ilvl w:val="0"/>
          <w:numId w:val="7"/>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Time varying individual r</w:t>
      </w:r>
      <w:r w:rsidR="00285C62">
        <w:rPr>
          <w:rFonts w:ascii="Times New Roman" w:hAnsi="Times New Roman" w:cs="Times New Roman"/>
          <w:sz w:val="24"/>
          <w:szCs w:val="24"/>
        </w:rPr>
        <w:t>a</w:t>
      </w:r>
      <w:r>
        <w:rPr>
          <w:rFonts w:ascii="Times New Roman" w:hAnsi="Times New Roman" w:cs="Times New Roman"/>
          <w:sz w:val="24"/>
          <w:szCs w:val="24"/>
        </w:rPr>
        <w:t>n</w:t>
      </w:r>
      <w:r w:rsidR="00285C62">
        <w:rPr>
          <w:rFonts w:ascii="Times New Roman" w:hAnsi="Times New Roman" w:cs="Times New Roman"/>
          <w:sz w:val="24"/>
          <w:szCs w:val="24"/>
        </w:rPr>
        <w:t>dom effects only</w:t>
      </w:r>
      <w:r>
        <w:rPr>
          <w:rFonts w:ascii="Times New Roman" w:hAnsi="Times New Roman" w:cs="Times New Roman"/>
          <w:sz w:val="24"/>
          <w:szCs w:val="24"/>
        </w:rPr>
        <w:t xml:space="preserve"> (</w:t>
      </w:r>
      <w:r w:rsidRPr="006D7AFB">
        <w:rPr>
          <w:rFonts w:ascii="Times New Roman" w:hAnsi="Times New Roman" w:cs="Times New Roman"/>
          <w:i/>
          <w:sz w:val="24"/>
          <w:szCs w:val="24"/>
        </w:rPr>
        <w:t>z</w:t>
      </w:r>
      <w:r w:rsidRPr="006D7AFB">
        <w:rPr>
          <w:rFonts w:ascii="Times New Roman" w:hAnsi="Times New Roman" w:cs="Times New Roman"/>
          <w:i/>
          <w:sz w:val="24"/>
          <w:szCs w:val="24"/>
          <w:vertAlign w:val="subscript"/>
        </w:rPr>
        <w:t>i,t</w:t>
      </w:r>
      <w:r>
        <w:rPr>
          <w:rFonts w:ascii="Times New Roman" w:hAnsi="Times New Roman" w:cs="Times New Roman"/>
          <w:sz w:val="24"/>
          <w:szCs w:val="24"/>
        </w:rPr>
        <w:t>)</w:t>
      </w:r>
    </w:p>
    <w:p w14:paraId="158E91F0" w14:textId="616CBA09" w:rsidR="00285C62" w:rsidRPr="00285C62" w:rsidRDefault="006D7AFB" w:rsidP="00285C62">
      <w:pPr>
        <w:pStyle w:val="ListParagraph"/>
        <w:numPr>
          <w:ilvl w:val="0"/>
          <w:numId w:val="7"/>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Time varying individual random effects </w:t>
      </w:r>
      <w:r>
        <w:rPr>
          <w:rFonts w:ascii="Times New Roman" w:hAnsi="Times New Roman" w:cs="Times New Roman"/>
          <w:sz w:val="24"/>
          <w:szCs w:val="24"/>
        </w:rPr>
        <w:t>and random effects for upkeep costs (</w:t>
      </w:r>
      <w:r>
        <w:rPr>
          <w:rFonts w:ascii="Times New Roman" w:hAnsi="Times New Roman" w:cs="Times New Roman"/>
          <w:sz w:val="24"/>
          <w:szCs w:val="24"/>
        </w:rPr>
        <w:t>log(</w:t>
      </w:r>
      <w:r w:rsidRPr="00A5207A">
        <w:rPr>
          <w:rFonts w:ascii="Times New Roman" w:hAnsi="Times New Roman" w:cs="Times New Roman"/>
          <w:i/>
          <w:sz w:val="24"/>
          <w:szCs w:val="24"/>
        </w:rPr>
        <w:t>k</w:t>
      </w:r>
      <w:r w:rsidRPr="00A5207A">
        <w:rPr>
          <w:rFonts w:ascii="Times New Roman" w:hAnsi="Times New Roman" w:cs="Times New Roman"/>
          <w:i/>
          <w:sz w:val="24"/>
          <w:szCs w:val="24"/>
          <w:vertAlign w:val="subscript"/>
        </w:rPr>
        <w:t>i</w:t>
      </w:r>
      <w:r>
        <w:rPr>
          <w:rFonts w:ascii="Times New Roman" w:hAnsi="Times New Roman" w:cs="Times New Roman"/>
          <w:sz w:val="24"/>
          <w:szCs w:val="24"/>
        </w:rPr>
        <w:t>)</w:t>
      </w:r>
      <w:r>
        <w:rPr>
          <w:rFonts w:ascii="Times New Roman" w:hAnsi="Times New Roman" w:cs="Times New Roman"/>
          <w:sz w:val="24"/>
          <w:szCs w:val="24"/>
        </w:rPr>
        <w:t xml:space="preserve"> and </w:t>
      </w:r>
      <w:r w:rsidRPr="006D7AFB">
        <w:rPr>
          <w:rFonts w:ascii="Times New Roman" w:hAnsi="Times New Roman" w:cs="Times New Roman"/>
          <w:i/>
          <w:sz w:val="24"/>
          <w:szCs w:val="24"/>
        </w:rPr>
        <w:t>z</w:t>
      </w:r>
      <w:r w:rsidRPr="006D7AFB">
        <w:rPr>
          <w:rFonts w:ascii="Times New Roman" w:hAnsi="Times New Roman" w:cs="Times New Roman"/>
          <w:i/>
          <w:sz w:val="24"/>
          <w:szCs w:val="24"/>
          <w:vertAlign w:val="subscript"/>
        </w:rPr>
        <w:t>i,t</w:t>
      </w:r>
      <w:r>
        <w:rPr>
          <w:rFonts w:ascii="Times New Roman" w:hAnsi="Times New Roman" w:cs="Times New Roman"/>
          <w:sz w:val="24"/>
          <w:szCs w:val="24"/>
        </w:rPr>
        <w:t>)</w:t>
      </w:r>
    </w:p>
    <w:p w14:paraId="21CE4C24" w14:textId="751CCEC5" w:rsidR="002E7AC8" w:rsidRDefault="00285C62" w:rsidP="003F7199">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simulation study</w:t>
      </w:r>
      <w:r w:rsidR="002E7AC8">
        <w:rPr>
          <w:rFonts w:ascii="Times New Roman" w:hAnsi="Times New Roman" w:cs="Times New Roman"/>
          <w:sz w:val="24"/>
          <w:szCs w:val="24"/>
        </w:rPr>
        <w:t xml:space="preserve"> illustrated that the model had little ability to identify the value of </w:t>
      </w:r>
      <w:r w:rsidR="006D7AFB" w:rsidRPr="009C37AB">
        <w:rPr>
          <w:rFonts w:ascii="Times New Roman" w:hAnsi="Times New Roman" w:cs="Times New Roman"/>
          <w:i/>
          <w:sz w:val="24"/>
          <w:szCs w:val="24"/>
        </w:rPr>
        <w:t>Ψ</w:t>
      </w:r>
      <w:r w:rsidR="006D7AFB">
        <w:rPr>
          <w:rFonts w:ascii="Times New Roman" w:hAnsi="Times New Roman" w:cs="Times New Roman"/>
          <w:sz w:val="24"/>
          <w:szCs w:val="24"/>
        </w:rPr>
        <w:t xml:space="preserve"> </w:t>
      </w:r>
      <w:r w:rsidR="002E7AC8">
        <w:rPr>
          <w:rFonts w:ascii="Times New Roman" w:hAnsi="Times New Roman" w:cs="Times New Roman"/>
          <w:sz w:val="24"/>
          <w:szCs w:val="24"/>
        </w:rPr>
        <w:t xml:space="preserve">because …  We therefore fixed the value of </w:t>
      </w:r>
      <w:r w:rsidR="00A5207A" w:rsidRPr="009C37AB">
        <w:rPr>
          <w:rFonts w:ascii="Times New Roman" w:hAnsi="Times New Roman" w:cs="Times New Roman"/>
          <w:i/>
          <w:sz w:val="24"/>
          <w:szCs w:val="24"/>
        </w:rPr>
        <w:t>Ψ</w:t>
      </w:r>
      <w:r w:rsidR="006D7AFB">
        <w:rPr>
          <w:rFonts w:ascii="Times New Roman" w:hAnsi="Times New Roman" w:cs="Times New Roman"/>
          <w:sz w:val="24"/>
          <w:szCs w:val="24"/>
        </w:rPr>
        <w:t>=</w:t>
      </w:r>
      <w:r w:rsidR="002E7AC8">
        <w:rPr>
          <w:rFonts w:ascii="Times New Roman" w:hAnsi="Times New Roman" w:cs="Times New Roman"/>
          <w:sz w:val="24"/>
          <w:szCs w:val="24"/>
        </w:rPr>
        <w:t>0.</w:t>
      </w:r>
      <w:r w:rsidR="00A6397F">
        <w:rPr>
          <w:rFonts w:ascii="Times New Roman" w:hAnsi="Times New Roman" w:cs="Times New Roman"/>
          <w:sz w:val="24"/>
          <w:szCs w:val="24"/>
        </w:rPr>
        <w:t xml:space="preserve">  </w:t>
      </w:r>
      <w:r w:rsidR="00D34D60">
        <w:rPr>
          <w:rFonts w:ascii="Times New Roman" w:hAnsi="Times New Roman" w:cs="Times New Roman"/>
          <w:sz w:val="24"/>
          <w:szCs w:val="24"/>
        </w:rPr>
        <w:t>We also tested model</w:t>
      </w:r>
      <w:r w:rsidR="00D53FFE">
        <w:rPr>
          <w:rFonts w:ascii="Times New Roman" w:hAnsi="Times New Roman" w:cs="Times New Roman"/>
          <w:sz w:val="24"/>
          <w:szCs w:val="24"/>
        </w:rPr>
        <w:t>s</w:t>
      </w:r>
      <w:r w:rsidR="00D34D60">
        <w:rPr>
          <w:rFonts w:ascii="Times New Roman" w:hAnsi="Times New Roman" w:cs="Times New Roman"/>
          <w:sz w:val="24"/>
          <w:szCs w:val="24"/>
        </w:rPr>
        <w:t xml:space="preserve"> where calendar year is incorporated as a random effect.  </w:t>
      </w:r>
      <w:r w:rsidR="00A6397F">
        <w:rPr>
          <w:rFonts w:ascii="Times New Roman" w:hAnsi="Times New Roman" w:cs="Times New Roman"/>
          <w:sz w:val="24"/>
          <w:szCs w:val="24"/>
        </w:rPr>
        <w:t>The effect of seasonality on growth rates could not be included because of the timing of the fishery (i.e. fishing only occurs during the summer months).</w:t>
      </w:r>
    </w:p>
    <w:p w14:paraId="0A7951BA" w14:textId="77777777" w:rsidR="00285C62" w:rsidRDefault="00285C62" w:rsidP="003F7199">
      <w:pPr>
        <w:tabs>
          <w:tab w:val="left" w:pos="360"/>
          <w:tab w:val="left" w:pos="720"/>
          <w:tab w:val="left" w:pos="8640"/>
        </w:tabs>
        <w:spacing w:after="0" w:line="480" w:lineRule="auto"/>
        <w:jc w:val="both"/>
        <w:rPr>
          <w:rFonts w:ascii="Times New Roman" w:hAnsi="Times New Roman" w:cs="Times New Roman"/>
          <w:sz w:val="24"/>
          <w:szCs w:val="24"/>
        </w:rPr>
      </w:pPr>
    </w:p>
    <w:p w14:paraId="6832BB28" w14:textId="77777777" w:rsidR="00DF4D0D" w:rsidRDefault="00DF4D0D" w:rsidP="00DF4D0D">
      <w:pPr>
        <w:tabs>
          <w:tab w:val="left" w:pos="360"/>
          <w:tab w:val="left" w:pos="720"/>
          <w:tab w:val="left" w:pos="8640"/>
        </w:tabs>
        <w:spacing w:after="0" w:line="480" w:lineRule="auto"/>
        <w:jc w:val="both"/>
        <w:rPr>
          <w:rFonts w:ascii="Times New Roman" w:hAnsi="Times New Roman" w:cs="Times New Roman"/>
          <w:sz w:val="24"/>
          <w:szCs w:val="24"/>
        </w:rPr>
      </w:pPr>
      <w:commentRangeStart w:id="3"/>
      <w:r>
        <w:rPr>
          <w:rFonts w:ascii="Times New Roman" w:hAnsi="Times New Roman" w:cs="Times New Roman"/>
          <w:sz w:val="24"/>
          <w:szCs w:val="24"/>
        </w:rPr>
        <w:tab/>
        <w:t>Initial model exploration using the Antarctic toothfish data set illustrated that the model had little ability to identify the value of asymptotic maximum length because most individuals were captured during ages experiencing fast growth.  We therefore include a penalty on the value of average axymptotic maximum length.</w:t>
      </w:r>
    </w:p>
    <w:p w14:paraId="7D42D574" w14:textId="77777777" w:rsidR="00DF4D0D" w:rsidRPr="000E273D" w:rsidRDefault="00DF4D0D" w:rsidP="00DF4D0D">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up>
                  <m:r>
                    <w:rPr>
                      <w:rFonts w:ascii="Cambria Math" w:hAnsi="Cambria Math" w:cs="Times New Roman"/>
                      <w:sz w:val="24"/>
                      <w:szCs w:val="24"/>
                    </w:rPr>
                    <m:t>2</m:t>
                  </m:r>
                </m:sup>
              </m:sSubSup>
            </m:e>
          </m:d>
        </m:oMath>
      </m:oMathPara>
    </w:p>
    <w:p w14:paraId="0803C0E0" w14:textId="77777777" w:rsidR="00DF4D0D" w:rsidRDefault="00DF4D0D" w:rsidP="00DF4D0D">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at mu=and sig= (Dunn et al. 2006).</w:t>
      </w:r>
    </w:p>
    <w:p w14:paraId="130AFD10" w14:textId="77777777" w:rsidR="00DF4D0D" w:rsidRPr="00C97048" w:rsidRDefault="00EA21F1" w:rsidP="00DF4D0D">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b,s</m:t>
                  </m:r>
                </m:sub>
                <m:sup>
                  <m:r>
                    <w:rPr>
                      <w:rFonts w:ascii="Cambria Math" w:hAnsi="Cambria Math" w:cs="Times New Roman"/>
                      <w:sz w:val="24"/>
                      <w:szCs w:val="24"/>
                    </w:rPr>
                    <m:t>2</m:t>
                  </m:r>
                </m:sup>
              </m:sSubSup>
            </m:e>
          </m:d>
          <w:commentRangeEnd w:id="3"/>
          <m:r>
            <m:rPr>
              <m:sty m:val="p"/>
            </m:rPr>
            <w:rPr>
              <w:rStyle w:val="CommentReference"/>
            </w:rPr>
            <w:commentReference w:id="3"/>
          </m:r>
        </m:oMath>
      </m:oMathPara>
    </w:p>
    <w:p w14:paraId="31DC0EC5" w14:textId="77777777" w:rsidR="00DF4D0D" w:rsidRDefault="00DF4D0D" w:rsidP="00DF4D0D">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Calendar year effect incorporated as a white-noise random effect. Need to estimate a year effect for years before the data begins. I.e. from the year the fish were born.</w:t>
      </w:r>
    </w:p>
    <w:p w14:paraId="52C06AF1" w14:textId="77777777" w:rsidR="00DF4D0D" w:rsidRDefault="00DF4D0D" w:rsidP="00DF4D0D">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Priors?</w:t>
      </w:r>
    </w:p>
    <w:p w14:paraId="5DC8044B" w14:textId="77777777" w:rsidR="00DF4D0D" w:rsidRDefault="00DF4D0D" w:rsidP="00F71B08">
      <w:pPr>
        <w:tabs>
          <w:tab w:val="left" w:pos="360"/>
          <w:tab w:val="left" w:pos="720"/>
          <w:tab w:val="left" w:pos="8640"/>
        </w:tabs>
        <w:spacing w:after="0" w:line="480" w:lineRule="auto"/>
        <w:jc w:val="both"/>
        <w:rPr>
          <w:rFonts w:ascii="Times New Roman" w:hAnsi="Times New Roman" w:cs="Times New Roman"/>
          <w:sz w:val="24"/>
          <w:szCs w:val="24"/>
        </w:rPr>
      </w:pPr>
      <w:bookmarkStart w:id="4" w:name="_GoBack"/>
      <w:bookmarkEnd w:id="4"/>
    </w:p>
    <w:p w14:paraId="5D598D7B" w14:textId="77777777" w:rsidR="008574DE" w:rsidRPr="009C37AB" w:rsidRDefault="002F7FA1" w:rsidP="008574DE">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2.1 </w:t>
      </w:r>
      <w:r w:rsidR="008574DE">
        <w:rPr>
          <w:rFonts w:ascii="Times New Roman" w:hAnsi="Times New Roman" w:cs="Times New Roman"/>
          <w:noProof w:val="0"/>
          <w:sz w:val="24"/>
          <w:szCs w:val="24"/>
        </w:rPr>
        <w:t>Simulation</w:t>
      </w:r>
    </w:p>
    <w:p w14:paraId="4F959886" w14:textId="77777777" w:rsidR="008574DE" w:rsidRDefault="00461660"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427A8C" w:rsidRPr="00C15D05">
        <w:rPr>
          <w:rFonts w:ascii="Times New Roman" w:hAnsi="Times New Roman" w:cs="Times New Roman"/>
          <w:sz w:val="24"/>
          <w:szCs w:val="24"/>
        </w:rPr>
        <w:t>A simulation study was done to validate the model.</w:t>
      </w:r>
      <w:r w:rsidR="00460E50">
        <w:rPr>
          <w:rFonts w:ascii="Times New Roman" w:hAnsi="Times New Roman" w:cs="Times New Roman"/>
          <w:sz w:val="24"/>
          <w:szCs w:val="24"/>
        </w:rPr>
        <w:t xml:space="preserve">  Four different scenarios were simulated including: no random-effects, random-effects for </w:t>
      </w:r>
      <w:r w:rsidR="00460E50" w:rsidRPr="0038027B">
        <w:rPr>
          <w:rFonts w:ascii="Times New Roman" w:hAnsi="Times New Roman" w:cs="Times New Roman"/>
          <w:i/>
          <w:sz w:val="24"/>
          <w:szCs w:val="24"/>
        </w:rPr>
        <w:t>k</w:t>
      </w:r>
      <w:r w:rsidR="00460E50">
        <w:rPr>
          <w:rFonts w:ascii="Times New Roman" w:hAnsi="Times New Roman" w:cs="Times New Roman"/>
          <w:sz w:val="24"/>
          <w:szCs w:val="24"/>
        </w:rPr>
        <w:t xml:space="preserve"> only, random-effects for </w:t>
      </w:r>
      <w:r w:rsidR="00460E50" w:rsidRPr="0038027B">
        <w:rPr>
          <w:rFonts w:ascii="Times New Roman" w:hAnsi="Times New Roman" w:cs="Times New Roman"/>
          <w:i/>
          <w:sz w:val="24"/>
          <w:szCs w:val="24"/>
        </w:rPr>
        <w:t>z</w:t>
      </w:r>
      <w:r w:rsidR="00460E50">
        <w:rPr>
          <w:rFonts w:ascii="Times New Roman" w:hAnsi="Times New Roman" w:cs="Times New Roman"/>
          <w:sz w:val="24"/>
          <w:szCs w:val="24"/>
        </w:rPr>
        <w:t xml:space="preserve"> only, and random-effects for </w:t>
      </w:r>
      <w:r w:rsidR="00460E50" w:rsidRPr="0038027B">
        <w:rPr>
          <w:rFonts w:ascii="Times New Roman" w:hAnsi="Times New Roman" w:cs="Times New Roman"/>
          <w:i/>
          <w:sz w:val="24"/>
          <w:szCs w:val="24"/>
        </w:rPr>
        <w:t>k</w:t>
      </w:r>
      <w:r w:rsidR="00460E50">
        <w:rPr>
          <w:rFonts w:ascii="Times New Roman" w:hAnsi="Times New Roman" w:cs="Times New Roman"/>
          <w:sz w:val="24"/>
          <w:szCs w:val="24"/>
        </w:rPr>
        <w:t xml:space="preserve"> and </w:t>
      </w:r>
      <w:r w:rsidR="00460E50" w:rsidRPr="0038027B">
        <w:rPr>
          <w:rFonts w:ascii="Times New Roman" w:hAnsi="Times New Roman" w:cs="Times New Roman"/>
          <w:i/>
          <w:sz w:val="24"/>
          <w:szCs w:val="24"/>
        </w:rPr>
        <w:t>z</w:t>
      </w:r>
      <w:r w:rsidR="00460E50">
        <w:rPr>
          <w:rFonts w:ascii="Times New Roman" w:hAnsi="Times New Roman" w:cs="Times New Roman"/>
          <w:sz w:val="24"/>
          <w:szCs w:val="24"/>
        </w:rPr>
        <w:t xml:space="preserve">.  A power analysis was done for each of the four scenarios where 50, 100, 250 and 500 individuals were sampled. </w:t>
      </w:r>
      <w:r w:rsidR="00EB0C11">
        <w:rPr>
          <w:rFonts w:ascii="Times New Roman" w:hAnsi="Times New Roman" w:cs="Times New Roman"/>
          <w:sz w:val="24"/>
          <w:szCs w:val="24"/>
        </w:rPr>
        <w:t>We did 200 replicates for each of the scenario power combinations.</w:t>
      </w:r>
    </w:p>
    <w:p w14:paraId="39093BA6" w14:textId="77777777" w:rsidR="000855AF" w:rsidRDefault="00461660"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855AF">
        <w:rPr>
          <w:rFonts w:ascii="Times New Roman" w:hAnsi="Times New Roman" w:cs="Times New Roman"/>
          <w:sz w:val="24"/>
          <w:szCs w:val="24"/>
        </w:rPr>
        <w:t xml:space="preserve">The model parameters </w:t>
      </w:r>
      <w:r w:rsidR="000855AF" w:rsidRPr="0095033F">
        <w:rPr>
          <w:rFonts w:ascii="Times New Roman" w:hAnsi="Times New Roman" w:cs="Times New Roman"/>
          <w:i/>
          <w:sz w:val="24"/>
          <w:szCs w:val="24"/>
        </w:rPr>
        <w:t>t</w:t>
      </w:r>
      <w:r w:rsidR="000855AF" w:rsidRPr="0095033F">
        <w:rPr>
          <w:rFonts w:ascii="Times New Roman" w:hAnsi="Times New Roman" w:cs="Times New Roman"/>
          <w:i/>
          <w:sz w:val="24"/>
          <w:szCs w:val="24"/>
          <w:vertAlign w:val="subscript"/>
        </w:rPr>
        <w:t>0</w:t>
      </w:r>
      <w:r w:rsidR="000855AF">
        <w:rPr>
          <w:rFonts w:ascii="Times New Roman" w:hAnsi="Times New Roman" w:cs="Times New Roman"/>
          <w:sz w:val="24"/>
          <w:szCs w:val="24"/>
        </w:rPr>
        <w:t xml:space="preserve">, </w:t>
      </w:r>
      <w:r w:rsidR="000855AF" w:rsidRPr="0095033F">
        <w:rPr>
          <w:rFonts w:ascii="Times New Roman" w:hAnsi="Times New Roman" w:cs="Times New Roman"/>
          <w:i/>
          <w:sz w:val="24"/>
          <w:szCs w:val="24"/>
        </w:rPr>
        <w:t>k</w:t>
      </w:r>
      <w:r w:rsidR="000855AF">
        <w:rPr>
          <w:rFonts w:ascii="Times New Roman" w:hAnsi="Times New Roman" w:cs="Times New Roman"/>
          <w:sz w:val="24"/>
          <w:szCs w:val="24"/>
        </w:rPr>
        <w:t xml:space="preserve">, Linf and the coefficient of variation of growth were taken from Dunn et al. (2006) and used to derive the values </w:t>
      </w:r>
      <w:r w:rsidR="00932F28">
        <w:rPr>
          <w:rFonts w:ascii="Times New Roman" w:hAnsi="Times New Roman" w:cs="Times New Roman"/>
          <w:sz w:val="24"/>
          <w:szCs w:val="24"/>
        </w:rPr>
        <w:t xml:space="preserve">of </w:t>
      </w:r>
      <w:r w:rsidR="000855AF">
        <w:rPr>
          <w:rFonts w:ascii="Times New Roman" w:hAnsi="Times New Roman" w:cs="Times New Roman"/>
          <w:sz w:val="24"/>
          <w:szCs w:val="24"/>
        </w:rPr>
        <w:t>all parameters in the simulation study</w:t>
      </w:r>
      <w:r w:rsidR="00A7522C">
        <w:rPr>
          <w:rFonts w:ascii="Times New Roman" w:hAnsi="Times New Roman" w:cs="Times New Roman"/>
          <w:sz w:val="24"/>
          <w:szCs w:val="24"/>
        </w:rPr>
        <w:t xml:space="preserve"> (Table 1)</w:t>
      </w:r>
      <w:r w:rsidR="000855AF">
        <w:rPr>
          <w:rFonts w:ascii="Times New Roman" w:hAnsi="Times New Roman" w:cs="Times New Roman"/>
          <w:sz w:val="24"/>
          <w:szCs w:val="24"/>
        </w:rPr>
        <w:t xml:space="preserve">.  Where required parameters were converted </w:t>
      </w:r>
      <w:r>
        <w:rPr>
          <w:rFonts w:ascii="Times New Roman" w:hAnsi="Times New Roman" w:cs="Times New Roman"/>
          <w:sz w:val="24"/>
          <w:szCs w:val="24"/>
        </w:rPr>
        <w:t>to have weekly units</w:t>
      </w:r>
      <w:r w:rsidR="000855AF">
        <w:rPr>
          <w:rFonts w:ascii="Times New Roman" w:hAnsi="Times New Roman" w:cs="Times New Roman"/>
          <w:sz w:val="24"/>
          <w:szCs w:val="24"/>
        </w:rPr>
        <w:t xml:space="preserve"> (i.e. </w:t>
      </w:r>
      <w:r w:rsidR="000855AF" w:rsidRPr="008A67B1">
        <w:rPr>
          <w:rFonts w:ascii="Times New Roman" w:hAnsi="Times New Roman" w:cs="Times New Roman"/>
          <w:i/>
          <w:sz w:val="24"/>
          <w:szCs w:val="24"/>
        </w:rPr>
        <w:t>k</w:t>
      </w:r>
      <w:r w:rsidR="008A67B1">
        <w:rPr>
          <w:rFonts w:ascii="Times New Roman" w:hAnsi="Times New Roman" w:cs="Times New Roman"/>
          <w:sz w:val="24"/>
          <w:szCs w:val="24"/>
        </w:rPr>
        <w:t xml:space="preserve">, </w:t>
      </w:r>
      <w:r w:rsidR="008A67B1" w:rsidRPr="008A67B1">
        <w:rPr>
          <w:rFonts w:ascii="Times New Roman" w:hAnsi="Times New Roman" w:cs="Times New Roman"/>
          <w:i/>
          <w:sz w:val="24"/>
          <w:szCs w:val="24"/>
        </w:rPr>
        <w:t>t</w:t>
      </w:r>
      <w:r w:rsidR="000855AF" w:rsidRPr="008A67B1">
        <w:rPr>
          <w:rFonts w:ascii="Times New Roman" w:hAnsi="Times New Roman" w:cs="Times New Roman"/>
          <w:i/>
          <w:sz w:val="24"/>
          <w:szCs w:val="24"/>
          <w:vertAlign w:val="subscript"/>
        </w:rPr>
        <w:t>0</w:t>
      </w:r>
      <w:r w:rsidR="000855AF">
        <w:rPr>
          <w:rFonts w:ascii="Times New Roman" w:hAnsi="Times New Roman" w:cs="Times New Roman"/>
          <w:sz w:val="24"/>
          <w:szCs w:val="24"/>
        </w:rPr>
        <w:t>, age).</w:t>
      </w:r>
      <w:r w:rsidR="008A67B1">
        <w:rPr>
          <w:rFonts w:ascii="Times New Roman" w:hAnsi="Times New Roman" w:cs="Times New Roman"/>
          <w:sz w:val="24"/>
          <w:szCs w:val="24"/>
        </w:rPr>
        <w:t xml:space="preserve">  The parameters</w:t>
      </w:r>
      <w:r w:rsidR="00E84EBE">
        <w:rPr>
          <w:rFonts w:ascii="Times New Roman" w:hAnsi="Times New Roman" w:cs="Times New Roman"/>
          <w:sz w:val="24"/>
          <w:szCs w:val="24"/>
        </w:rPr>
        <w:t xml:space="preserve"> </w:t>
      </w:r>
      <w:r w:rsidR="008A67B1" w:rsidRPr="00520F3F">
        <w:rPr>
          <w:rFonts w:ascii="Times New Roman" w:hAnsi="Times New Roman" w:cs="Times New Roman"/>
          <w:i/>
          <w:sz w:val="24"/>
          <w:szCs w:val="24"/>
        </w:rPr>
        <w:t>L</w:t>
      </w:r>
      <w:r w:rsidR="008A67B1" w:rsidRPr="00520F3F">
        <w:rPr>
          <w:rFonts w:ascii="Times New Roman" w:hAnsi="Times New Roman" w:cs="Times New Roman"/>
          <w:i/>
          <w:sz w:val="24"/>
          <w:szCs w:val="24"/>
          <w:vertAlign w:val="subscript"/>
        </w:rPr>
        <w:t>0</w:t>
      </w:r>
      <w:r>
        <w:rPr>
          <w:rFonts w:ascii="Times New Roman" w:hAnsi="Times New Roman" w:cs="Times New Roman"/>
          <w:sz w:val="24"/>
          <w:szCs w:val="24"/>
        </w:rPr>
        <w:t xml:space="preserve"> and gamma can be calculated as</w:t>
      </w:r>
      <w:r w:rsidR="004C72ED">
        <w:rPr>
          <w:rFonts w:ascii="Times New Roman" w:hAnsi="Times New Roman" w:cs="Times New Roman"/>
          <w:sz w:val="24"/>
          <w:szCs w:val="24"/>
        </w:rPr>
        <w:t>:</w:t>
      </w:r>
    </w:p>
    <w:p w14:paraId="32422985" w14:textId="77777777" w:rsidR="00B723C3" w:rsidRPr="00407481" w:rsidRDefault="00EA21F1" w:rsidP="00B723C3">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oMath>
      <w:r w:rsidR="00B723C3">
        <w:rPr>
          <w:rFonts w:ascii="Times New Roman" w:hAnsi="Times New Roman" w:cs="Times New Roman"/>
          <w:sz w:val="24"/>
          <w:szCs w:val="24"/>
        </w:rPr>
        <w:tab/>
        <w:t>(2</w:t>
      </w:r>
      <w:r w:rsidR="00B723C3" w:rsidRPr="009C37AB">
        <w:rPr>
          <w:rFonts w:ascii="Times New Roman" w:hAnsi="Times New Roman" w:cs="Times New Roman"/>
          <w:sz w:val="24"/>
          <w:szCs w:val="24"/>
        </w:rPr>
        <w:t>)</w:t>
      </w:r>
    </w:p>
    <w:p w14:paraId="2F3FA178" w14:textId="77777777" w:rsidR="00EB0C11" w:rsidRDefault="004C72ED"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and</w:t>
      </w:r>
    </w:p>
    <w:p w14:paraId="37223D61" w14:textId="77777777" w:rsidR="00B723C3" w:rsidRPr="00407481" w:rsidRDefault="00B723C3" w:rsidP="00B723C3">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γ=k</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Ψ</m:t>
            </m:r>
          </m:sup>
        </m:sSup>
      </m:oMath>
      <w:r>
        <w:rPr>
          <w:rFonts w:ascii="Times New Roman" w:hAnsi="Times New Roman" w:cs="Times New Roman"/>
          <w:sz w:val="24"/>
          <w:szCs w:val="24"/>
        </w:rPr>
        <w:tab/>
        <w:t>(2</w:t>
      </w:r>
      <w:r w:rsidRPr="009C37AB">
        <w:rPr>
          <w:rFonts w:ascii="Times New Roman" w:hAnsi="Times New Roman" w:cs="Times New Roman"/>
          <w:sz w:val="24"/>
          <w:szCs w:val="24"/>
        </w:rPr>
        <w:t>)</w:t>
      </w:r>
    </w:p>
    <w:p w14:paraId="37998256" w14:textId="77777777" w:rsidR="006D5165" w:rsidRDefault="006D5165"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Initially psi was fixed at a value.  L</w:t>
      </w:r>
      <w:r w:rsidR="00A7522C">
        <w:rPr>
          <w:rFonts w:ascii="Times New Roman" w:hAnsi="Times New Roman" w:cs="Times New Roman"/>
          <w:sz w:val="24"/>
          <w:szCs w:val="24"/>
        </w:rPr>
        <w:t>ater fixed at zero.  Table 2.</w:t>
      </w:r>
    </w:p>
    <w:p w14:paraId="1729FDC1" w14:textId="77777777" w:rsidR="006D5165" w:rsidRPr="00C15D05" w:rsidRDefault="006D5165" w:rsidP="00C15D05">
      <w:pPr>
        <w:tabs>
          <w:tab w:val="left" w:pos="360"/>
          <w:tab w:val="left" w:pos="720"/>
          <w:tab w:val="left" w:pos="8640"/>
        </w:tabs>
        <w:spacing w:after="0" w:line="480" w:lineRule="auto"/>
        <w:jc w:val="both"/>
        <w:rPr>
          <w:rFonts w:ascii="Times New Roman" w:hAnsi="Times New Roman" w:cs="Times New Roman"/>
          <w:sz w:val="24"/>
          <w:szCs w:val="24"/>
        </w:rPr>
      </w:pPr>
    </w:p>
    <w:p w14:paraId="40F886CA" w14:textId="77777777" w:rsidR="004D2C4A" w:rsidRDefault="001F5B03"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values for sdk, sdz, sdobs that resulted in reasonable variation in indiv trajectories. These pars were sex specific</w:t>
      </w:r>
      <w:r w:rsidR="00A12832">
        <w:rPr>
          <w:rFonts w:ascii="Times New Roman" w:hAnsi="Times New Roman" w:cs="Times New Roman"/>
          <w:sz w:val="24"/>
          <w:szCs w:val="24"/>
        </w:rPr>
        <w:t>.</w:t>
      </w:r>
    </w:p>
    <w:p w14:paraId="1957DDA2" w14:textId="77777777" w:rsidR="00793365" w:rsidRDefault="004D73D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Sex sampled with replacement from the obs sex. Age1, age2 and liberty all sampled with replacement from obs, then one of the three is chosen at random to be calculated from the remaining two. Round to the nearest integer.</w:t>
      </w:r>
    </w:p>
    <w:p w14:paraId="5ADE590E" w14:textId="77777777" w:rsidR="00CF175A"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Fit the model to the data.</w:t>
      </w:r>
      <w:r w:rsidR="008532F6">
        <w:rPr>
          <w:rFonts w:ascii="Times New Roman" w:hAnsi="Times New Roman" w:cs="Times New Roman"/>
          <w:sz w:val="24"/>
          <w:szCs w:val="24"/>
        </w:rPr>
        <w:t xml:space="preserve"> </w:t>
      </w:r>
    </w:p>
    <w:p w14:paraId="1F0B59AF" w14:textId="77777777" w:rsidR="00E52B9B" w:rsidRDefault="004A6E32"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 prior on L0, no</w:t>
      </w:r>
      <w:r w:rsidR="008532F6">
        <w:rPr>
          <w:rFonts w:ascii="Times New Roman" w:hAnsi="Times New Roman" w:cs="Times New Roman"/>
          <w:sz w:val="24"/>
          <w:szCs w:val="24"/>
        </w:rPr>
        <w:t xml:space="preserve"> prior on Linf</w:t>
      </w:r>
    </w:p>
    <w:p w14:paraId="117C621F" w14:textId="77777777" w:rsidR="00E009B9" w:rsidRDefault="00E009B9" w:rsidP="00F71B08">
      <w:pPr>
        <w:tabs>
          <w:tab w:val="left" w:pos="360"/>
          <w:tab w:val="left" w:pos="720"/>
          <w:tab w:val="left" w:pos="8640"/>
        </w:tabs>
        <w:spacing w:after="0" w:line="480" w:lineRule="auto"/>
        <w:rPr>
          <w:rFonts w:ascii="Times New Roman" w:hAnsi="Times New Roman" w:cs="Times New Roman"/>
          <w:sz w:val="24"/>
          <w:szCs w:val="24"/>
        </w:rPr>
      </w:pPr>
    </w:p>
    <w:p w14:paraId="6BCD070A" w14:textId="77777777" w:rsidR="00FA12C7" w:rsidRDefault="00FA12C7" w:rsidP="00F71B08">
      <w:pPr>
        <w:tabs>
          <w:tab w:val="left" w:pos="360"/>
          <w:tab w:val="left" w:pos="720"/>
          <w:tab w:val="left" w:pos="8640"/>
        </w:tabs>
        <w:spacing w:after="0" w:line="480" w:lineRule="auto"/>
        <w:rPr>
          <w:rFonts w:ascii="Times New Roman" w:hAnsi="Times New Roman" w:cs="Times New Roman"/>
          <w:sz w:val="24"/>
          <w:szCs w:val="24"/>
        </w:rPr>
      </w:pPr>
    </w:p>
    <w:p w14:paraId="33940B49" w14:textId="77777777" w:rsidR="0024711E" w:rsidRDefault="0024711E">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14:paraId="5181C4B6" w14:textId="77777777" w:rsidR="00A12832" w:rsidRDefault="002F7FA1"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3 </w:t>
      </w:r>
      <w:r w:rsidR="00E52B9B">
        <w:rPr>
          <w:rFonts w:ascii="Times New Roman" w:hAnsi="Times New Roman" w:cs="Times New Roman"/>
          <w:noProof w:val="0"/>
          <w:sz w:val="24"/>
          <w:szCs w:val="24"/>
        </w:rPr>
        <w:t>Results</w:t>
      </w:r>
    </w:p>
    <w:p w14:paraId="7A64681C" w14:textId="77777777" w:rsidR="00A12832" w:rsidRPr="009C37AB" w:rsidRDefault="002F7FA1" w:rsidP="00A12832">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3.1 </w:t>
      </w:r>
      <w:r w:rsidR="00A12832">
        <w:rPr>
          <w:rFonts w:ascii="Times New Roman" w:hAnsi="Times New Roman" w:cs="Times New Roman"/>
          <w:noProof w:val="0"/>
          <w:sz w:val="24"/>
          <w:szCs w:val="24"/>
        </w:rPr>
        <w:t>Simulation</w:t>
      </w:r>
    </w:p>
    <w:p w14:paraId="78FAECE2" w14:textId="77777777"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14:paraId="4D5E9DE6" w14:textId="77777777" w:rsidR="00D90E0A" w:rsidRDefault="00D90E0A" w:rsidP="00D90E0A">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Found that psi could not be estimated reliably but when psi was fixed at 0 the model could recover the pars well.</w:t>
      </w:r>
    </w:p>
    <w:p w14:paraId="41DC6DE0" w14:textId="77777777" w:rsidR="00FA12C7" w:rsidRPr="00E52B9B" w:rsidRDefault="00FA12C7" w:rsidP="00FA12C7">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Do table showing number of pdh fits for each of the 4 scenarios. Also show true par values, and mean/median of estimates.</w:t>
      </w:r>
    </w:p>
    <w:p w14:paraId="407004BD" w14:textId="77777777" w:rsidR="00752FAC" w:rsidRDefault="00752FAC">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14:paraId="2472A2C0" w14:textId="77777777" w:rsidR="00D90E0A" w:rsidRPr="009C37AB" w:rsidRDefault="002F7FA1"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3.2 </w:t>
      </w:r>
      <w:r w:rsidR="00D90E0A">
        <w:rPr>
          <w:rFonts w:ascii="Times New Roman" w:hAnsi="Times New Roman" w:cs="Times New Roman"/>
          <w:noProof w:val="0"/>
          <w:sz w:val="24"/>
          <w:szCs w:val="24"/>
        </w:rPr>
        <w:t>Estimation</w:t>
      </w:r>
    </w:p>
    <w:p w14:paraId="5CDA5C4A" w14:textId="77777777" w:rsidR="00D90E0A" w:rsidRDefault="00D90E0A" w:rsidP="00F71B08">
      <w:pPr>
        <w:tabs>
          <w:tab w:val="left" w:pos="360"/>
          <w:tab w:val="left" w:pos="720"/>
          <w:tab w:val="left" w:pos="8640"/>
        </w:tabs>
        <w:spacing w:after="0" w:line="480" w:lineRule="auto"/>
        <w:rPr>
          <w:rFonts w:ascii="Times New Roman" w:hAnsi="Times New Roman" w:cs="Times New Roman"/>
          <w:sz w:val="24"/>
          <w:szCs w:val="24"/>
        </w:rPr>
      </w:pPr>
    </w:p>
    <w:p w14:paraId="40137A18" w14:textId="77777777" w:rsidR="00DE6A76" w:rsidRDefault="00DE6A76">
      <w:pPr>
        <w:rPr>
          <w:rFonts w:ascii="Times New Roman" w:hAnsi="Times New Roman" w:cs="Times New Roman"/>
          <w:sz w:val="24"/>
          <w:szCs w:val="24"/>
        </w:rPr>
      </w:pPr>
      <w:r>
        <w:rPr>
          <w:rFonts w:ascii="Times New Roman" w:hAnsi="Times New Roman" w:cs="Times New Roman"/>
          <w:sz w:val="24"/>
          <w:szCs w:val="24"/>
        </w:rPr>
        <w:br w:type="page"/>
      </w:r>
    </w:p>
    <w:p w14:paraId="463FC42F" w14:textId="77777777" w:rsidR="00A55D1F" w:rsidRPr="009C37AB" w:rsidRDefault="00B0776F" w:rsidP="00A55D1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4 </w:t>
      </w:r>
      <w:r w:rsidR="00A55D1F">
        <w:rPr>
          <w:rFonts w:ascii="Times New Roman" w:hAnsi="Times New Roman" w:cs="Times New Roman"/>
          <w:noProof w:val="0"/>
          <w:sz w:val="24"/>
          <w:szCs w:val="24"/>
        </w:rPr>
        <w:t>Discussion</w:t>
      </w:r>
    </w:p>
    <w:p w14:paraId="17561445" w14:textId="77777777" w:rsidR="00B827F8" w:rsidRPr="00B827F8" w:rsidRDefault="00B827F8" w:rsidP="00B827F8">
      <w:pPr>
        <w:tabs>
          <w:tab w:val="left" w:pos="360"/>
          <w:tab w:val="left" w:pos="720"/>
          <w:tab w:val="left" w:pos="8640"/>
        </w:tabs>
        <w:spacing w:after="0" w:line="480" w:lineRule="auto"/>
        <w:jc w:val="both"/>
        <w:rPr>
          <w:rFonts w:ascii="Times New Roman" w:hAnsi="Times New Roman" w:cs="Times New Roman"/>
          <w:sz w:val="24"/>
          <w:szCs w:val="24"/>
        </w:rPr>
      </w:pPr>
    </w:p>
    <w:p w14:paraId="5C5462B2" w14:textId="77777777" w:rsidR="00B7420B" w:rsidRPr="00B827F8" w:rsidRDefault="00A55D1F"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sidRPr="00B827F8">
        <w:rPr>
          <w:rFonts w:ascii="Times New Roman" w:hAnsi="Times New Roman" w:cs="Times New Roman"/>
          <w:sz w:val="24"/>
          <w:szCs w:val="24"/>
        </w:rPr>
        <w:t>Mention how when the model was fit to annual rather than daily growth increments that the estimated parameters resulted in biased high growth schedules.</w:t>
      </w:r>
    </w:p>
    <w:p w14:paraId="2C5B3961" w14:textId="77777777" w:rsidR="00B827F8" w:rsidRDefault="00B827F8"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sidRPr="00B827F8">
        <w:rPr>
          <w:rFonts w:ascii="Times New Roman" w:hAnsi="Times New Roman" w:cs="Times New Roman"/>
          <w:sz w:val="24"/>
          <w:szCs w:val="24"/>
        </w:rPr>
        <w:t>Growth shock or growth retardation due to tagging.</w:t>
      </w:r>
      <w:r w:rsidR="00DA192C">
        <w:rPr>
          <w:rFonts w:ascii="Times New Roman" w:hAnsi="Times New Roman" w:cs="Times New Roman"/>
          <w:sz w:val="24"/>
          <w:szCs w:val="24"/>
        </w:rPr>
        <w:t xml:space="preserve"> Tag shock has been estimated before as about 0.7 year lost in growth. Confounded by live/dead.</w:t>
      </w:r>
    </w:p>
    <w:p w14:paraId="42B51B99" w14:textId="77777777" w:rsidR="00DA192C" w:rsidRDefault="00DA192C"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Snapper may also have some data like this.</w:t>
      </w:r>
    </w:p>
    <w:p w14:paraId="38F0A2DC" w14:textId="77777777" w:rsidR="00DA192C" w:rsidRPr="00B827F8" w:rsidRDefault="00DA192C"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Seasonality</w:t>
      </w:r>
    </w:p>
    <w:p w14:paraId="02A4A971" w14:textId="77777777" w:rsidR="003C0181" w:rsidRDefault="003C0181">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14:paraId="02050D86" w14:textId="77777777" w:rsidR="00F35846" w:rsidRPr="009C37AB" w:rsidRDefault="00F35846" w:rsidP="00F35846">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5 Conclusions</w:t>
      </w:r>
    </w:p>
    <w:p w14:paraId="16E48D60" w14:textId="77777777" w:rsidR="00F35846" w:rsidRDefault="00F35846" w:rsidP="00F71B08">
      <w:pPr>
        <w:tabs>
          <w:tab w:val="left" w:pos="360"/>
          <w:tab w:val="left" w:pos="720"/>
          <w:tab w:val="left" w:pos="8640"/>
        </w:tabs>
        <w:spacing w:after="0" w:line="480" w:lineRule="auto"/>
        <w:rPr>
          <w:rFonts w:ascii="Times New Roman" w:hAnsi="Times New Roman" w:cs="Times New Roman"/>
          <w:sz w:val="24"/>
          <w:szCs w:val="24"/>
        </w:rPr>
      </w:pPr>
    </w:p>
    <w:p w14:paraId="59104F1F" w14:textId="77777777" w:rsidR="005F4D7C" w:rsidRPr="009C37AB" w:rsidRDefault="005F4D7C"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br w:type="page"/>
      </w:r>
    </w:p>
    <w:p w14:paraId="61B833C4" w14:textId="77777777" w:rsidR="005B705A" w:rsidRPr="009C37AB" w:rsidRDefault="005F4D7C"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Bibliography</w:t>
      </w:r>
    </w:p>
    <w:p w14:paraId="72A6D638" w14:textId="77777777" w:rsidR="00DF4D0D" w:rsidRPr="00DF4D0D" w:rsidRDefault="00AB2A7D" w:rsidP="00DF4D0D">
      <w:pPr>
        <w:pStyle w:val="Bibliography"/>
        <w:rPr>
          <w:rFonts w:ascii="Times New Roman" w:hAnsi="Times New Roman" w:cs="Times New Roman"/>
          <w:sz w:val="24"/>
        </w:rPr>
      </w:pPr>
      <w:r w:rsidRPr="009C37AB">
        <w:fldChar w:fldCharType="begin"/>
      </w:r>
      <w:r w:rsidR="00D018E5">
        <w:instrText xml:space="preserve"> ADDIN ZOTERO_BIBL {"custom":[]} CSL_BIBLIOGRAPHY </w:instrText>
      </w:r>
      <w:r w:rsidRPr="009C37AB">
        <w:fldChar w:fldCharType="separate"/>
      </w:r>
      <w:r w:rsidR="00DF4D0D" w:rsidRPr="00DF4D0D">
        <w:rPr>
          <w:rFonts w:ascii="Times New Roman" w:hAnsi="Times New Roman" w:cs="Times New Roman"/>
          <w:sz w:val="24"/>
        </w:rPr>
        <w:t xml:space="preserve">Black, B.A., Schroeder, I.D., Sydeman, W.J., Bograd, S.J., and Lawson, P.W. 2010. Wintertime ocean conditions synchronize rockfish growth and seabird reproduction in the central California Current ecosystem. Can. J. Fish. Aquat. Sci. </w:t>
      </w:r>
      <w:r w:rsidR="00DF4D0D" w:rsidRPr="00DF4D0D">
        <w:rPr>
          <w:rFonts w:ascii="Times New Roman" w:hAnsi="Times New Roman" w:cs="Times New Roman"/>
          <w:b/>
          <w:bCs/>
          <w:sz w:val="24"/>
        </w:rPr>
        <w:t>67</w:t>
      </w:r>
      <w:r w:rsidR="00DF4D0D" w:rsidRPr="00DF4D0D">
        <w:rPr>
          <w:rFonts w:ascii="Times New Roman" w:hAnsi="Times New Roman" w:cs="Times New Roman"/>
          <w:sz w:val="24"/>
        </w:rPr>
        <w:t>(7): 1149–1158.</w:t>
      </w:r>
    </w:p>
    <w:p w14:paraId="05751164" w14:textId="77777777"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Francis, R. 1988. Maximum likelihood estimation of growth and growth variability from tagging data. N. Z. J. Mar. Freshw. Res. </w:t>
      </w:r>
      <w:r w:rsidRPr="00DF4D0D">
        <w:rPr>
          <w:rFonts w:ascii="Times New Roman" w:hAnsi="Times New Roman" w:cs="Times New Roman"/>
          <w:b/>
          <w:bCs/>
          <w:sz w:val="24"/>
        </w:rPr>
        <w:t>22</w:t>
      </w:r>
      <w:r w:rsidRPr="00DF4D0D">
        <w:rPr>
          <w:rFonts w:ascii="Times New Roman" w:hAnsi="Times New Roman" w:cs="Times New Roman"/>
          <w:sz w:val="24"/>
        </w:rPr>
        <w:t>(1): 43–51. [accessed 19 December 2014].</w:t>
      </w:r>
    </w:p>
    <w:p w14:paraId="7728E44B" w14:textId="77777777"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Gelman, A. 2005. Analysis of variance—why it is more important than ever. Ann. Stat. </w:t>
      </w:r>
      <w:r w:rsidRPr="00DF4D0D">
        <w:rPr>
          <w:rFonts w:ascii="Times New Roman" w:hAnsi="Times New Roman" w:cs="Times New Roman"/>
          <w:b/>
          <w:bCs/>
          <w:sz w:val="24"/>
        </w:rPr>
        <w:t>33</w:t>
      </w:r>
      <w:r w:rsidRPr="00DF4D0D">
        <w:rPr>
          <w:rFonts w:ascii="Times New Roman" w:hAnsi="Times New Roman" w:cs="Times New Roman"/>
          <w:sz w:val="24"/>
        </w:rPr>
        <w:t>(1): 1–53.</w:t>
      </w:r>
    </w:p>
    <w:p w14:paraId="76CB0F92" w14:textId="77777777"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Gertseva, V.V., Cope, J.M., and Matson, S.E. 2010. Growth variability in the splitnose rockfish Sebastes diploproa of the northeast Pacific Ocean: pattern revisited. Mar. Ecol. Prog. Ser. </w:t>
      </w:r>
      <w:r w:rsidRPr="00DF4D0D">
        <w:rPr>
          <w:rFonts w:ascii="Times New Roman" w:hAnsi="Times New Roman" w:cs="Times New Roman"/>
          <w:b/>
          <w:bCs/>
          <w:sz w:val="24"/>
        </w:rPr>
        <w:t>413</w:t>
      </w:r>
      <w:r w:rsidRPr="00DF4D0D">
        <w:rPr>
          <w:rFonts w:ascii="Times New Roman" w:hAnsi="Times New Roman" w:cs="Times New Roman"/>
          <w:sz w:val="24"/>
        </w:rPr>
        <w:t>: 125–136. [accessed 3 May 2013].</w:t>
      </w:r>
    </w:p>
    <w:p w14:paraId="67215DD5" w14:textId="77777777"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Larsen, D.P., Kincaid, T.M., Jacobs, S.E., and Urquhart, N.S. 2001. Designs for Evaluating Local and Regional Scale Trends. BioScience </w:t>
      </w:r>
      <w:r w:rsidRPr="00DF4D0D">
        <w:rPr>
          <w:rFonts w:ascii="Times New Roman" w:hAnsi="Times New Roman" w:cs="Times New Roman"/>
          <w:b/>
          <w:bCs/>
          <w:sz w:val="24"/>
        </w:rPr>
        <w:t>51</w:t>
      </w:r>
      <w:r w:rsidRPr="00DF4D0D">
        <w:rPr>
          <w:rFonts w:ascii="Times New Roman" w:hAnsi="Times New Roman" w:cs="Times New Roman"/>
          <w:sz w:val="24"/>
        </w:rPr>
        <w:t>(12): 1069–1078. doi: 10.1641/0006-3568(2001)051[1069:DFELAR]2.0.CO;2.</w:t>
      </w:r>
    </w:p>
    <w:p w14:paraId="06198FB8" w14:textId="77777777"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R Core Development Team. 2013. R: A Language and Environment for Statistical Computing. R Foundation for Statistical Computing, Vienna, Austria. Available from http://www.R-project.org/.</w:t>
      </w:r>
    </w:p>
    <w:p w14:paraId="1DAB496E" w14:textId="77777777"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Sainsbury, K.J. 1980. Effect of individual variability on the von Bertalanffy growth equation. Can. J. Fish. Aquat. Sci. </w:t>
      </w:r>
      <w:r w:rsidRPr="00DF4D0D">
        <w:rPr>
          <w:rFonts w:ascii="Times New Roman" w:hAnsi="Times New Roman" w:cs="Times New Roman"/>
          <w:b/>
          <w:bCs/>
          <w:sz w:val="24"/>
        </w:rPr>
        <w:t>37</w:t>
      </w:r>
      <w:r w:rsidRPr="00DF4D0D">
        <w:rPr>
          <w:rFonts w:ascii="Times New Roman" w:hAnsi="Times New Roman" w:cs="Times New Roman"/>
          <w:sz w:val="24"/>
        </w:rPr>
        <w:t>(2): 241–247. [accessed 19 December 2014].</w:t>
      </w:r>
    </w:p>
    <w:p w14:paraId="4F2CD4A8" w14:textId="77777777"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Shelton, A.O., Satterthwaite, W.H., Beakes, M.P., Munch, S.B., Sogard, S.M., and Mangel, M. 2013. Separating intrinsic and environmental contributions to growth and their population consequences. Am. Nat. </w:t>
      </w:r>
      <w:r w:rsidRPr="00DF4D0D">
        <w:rPr>
          <w:rFonts w:ascii="Times New Roman" w:hAnsi="Times New Roman" w:cs="Times New Roman"/>
          <w:b/>
          <w:bCs/>
          <w:sz w:val="24"/>
        </w:rPr>
        <w:t>181</w:t>
      </w:r>
      <w:r w:rsidRPr="00DF4D0D">
        <w:rPr>
          <w:rFonts w:ascii="Times New Roman" w:hAnsi="Times New Roman" w:cs="Times New Roman"/>
          <w:sz w:val="24"/>
        </w:rPr>
        <w:t>(6): 799–814. [accessed 8 October 2013].</w:t>
      </w:r>
    </w:p>
    <w:p w14:paraId="05E706C1" w14:textId="77777777"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Taylor, I.G., and Methot, R.D. 2013. Hiding or dead? A computationally efficient model of selective fisheries mortality. Fish. Res. </w:t>
      </w:r>
      <w:r w:rsidRPr="00DF4D0D">
        <w:rPr>
          <w:rFonts w:ascii="Times New Roman" w:hAnsi="Times New Roman" w:cs="Times New Roman"/>
          <w:b/>
          <w:bCs/>
          <w:sz w:val="24"/>
        </w:rPr>
        <w:t>142</w:t>
      </w:r>
      <w:r w:rsidRPr="00DF4D0D">
        <w:rPr>
          <w:rFonts w:ascii="Times New Roman" w:hAnsi="Times New Roman" w:cs="Times New Roman"/>
          <w:sz w:val="24"/>
        </w:rPr>
        <w:t>: 75–85. [accessed 20 April 2013].</w:t>
      </w:r>
    </w:p>
    <w:p w14:paraId="0AFAC5CD" w14:textId="77777777"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Thorson, J.T., and Minte-Vera, C. In press. Relative magnitude of cohort, age, and year effects on size at age of exploited marine fishes. Fish. Res.</w:t>
      </w:r>
    </w:p>
    <w:p w14:paraId="5182F8FA" w14:textId="77777777"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Thorson, J.T., and Minto, C. In press. Mixed effects: a unifying framework for modelling in aquatic ecology. ICES J. Mar. Sci.</w:t>
      </w:r>
    </w:p>
    <w:p w14:paraId="28966ECE" w14:textId="77777777" w:rsidR="00A94EC6" w:rsidRPr="0089043B" w:rsidRDefault="00AB2A7D" w:rsidP="0089043B">
      <w:pPr>
        <w:tabs>
          <w:tab w:val="left" w:pos="360"/>
          <w:tab w:val="left" w:pos="720"/>
          <w:tab w:val="left" w:pos="8640"/>
        </w:tabs>
        <w:spacing w:after="0" w:line="480" w:lineRule="auto"/>
        <w:rPr>
          <w:rFonts w:ascii="Times New Roman" w:hAnsi="Times New Roman" w:cs="Times New Roman"/>
          <w:sz w:val="24"/>
          <w:szCs w:val="24"/>
        </w:rPr>
        <w:sectPr w:rsidR="00A94EC6" w:rsidRPr="0089043B" w:rsidSect="00D21621">
          <w:footerReference w:type="default" r:id="rId11"/>
          <w:pgSz w:w="12240" w:h="15840"/>
          <w:pgMar w:top="1440" w:right="1440" w:bottom="1440" w:left="1440" w:header="720" w:footer="720" w:gutter="0"/>
          <w:lnNumType w:countBy="1" w:restart="continuous"/>
          <w:cols w:space="720"/>
          <w:docGrid w:linePitch="360"/>
        </w:sectPr>
      </w:pPr>
      <w:r w:rsidRPr="009C37AB">
        <w:rPr>
          <w:rFonts w:ascii="Times New Roman" w:hAnsi="Times New Roman" w:cs="Times New Roman"/>
          <w:sz w:val="24"/>
          <w:szCs w:val="24"/>
        </w:rPr>
        <w:fldChar w:fldCharType="end"/>
      </w:r>
    </w:p>
    <w:p w14:paraId="608DAD84" w14:textId="77777777" w:rsidR="00D27F19" w:rsidRDefault="00D27F19">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64679D2" w14:textId="77777777" w:rsidR="00F02008" w:rsidRDefault="00F65E40" w:rsidP="00F020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Table 2</w:t>
      </w:r>
      <w:r w:rsidR="00652704">
        <w:rPr>
          <w:rFonts w:ascii="Times New Roman" w:hAnsi="Times New Roman" w:cs="Times New Roman"/>
          <w:sz w:val="24"/>
          <w:szCs w:val="24"/>
        </w:rPr>
        <w:t>a</w:t>
      </w:r>
      <w:r w:rsidR="00F02008">
        <w:rPr>
          <w:rFonts w:ascii="Times New Roman" w:hAnsi="Times New Roman" w:cs="Times New Roman"/>
          <w:sz w:val="24"/>
          <w:szCs w:val="24"/>
        </w:rPr>
        <w:t xml:space="preserve"> – Par</w:t>
      </w:r>
      <w:r>
        <w:rPr>
          <w:rFonts w:ascii="Times New Roman" w:hAnsi="Times New Roman" w:cs="Times New Roman"/>
          <w:sz w:val="24"/>
          <w:szCs w:val="24"/>
        </w:rPr>
        <w:t>ameter values</w:t>
      </w:r>
      <w:r w:rsidR="00F02008">
        <w:rPr>
          <w:rFonts w:ascii="Times New Roman" w:hAnsi="Times New Roman" w:cs="Times New Roman"/>
          <w:sz w:val="24"/>
          <w:szCs w:val="24"/>
        </w:rPr>
        <w:t xml:space="preserve"> used </w:t>
      </w:r>
      <w:r w:rsidR="00652704">
        <w:rPr>
          <w:rFonts w:ascii="Times New Roman" w:hAnsi="Times New Roman" w:cs="Times New Roman"/>
          <w:sz w:val="24"/>
          <w:szCs w:val="24"/>
        </w:rPr>
        <w:t>for all scenarios in the simulation experiment</w:t>
      </w:r>
      <w:r w:rsidR="00F02008">
        <w:rPr>
          <w:rFonts w:ascii="Times New Roman" w:hAnsi="Times New Roman" w:cs="Times New Roman"/>
          <w:sz w:val="24"/>
          <w:szCs w:val="24"/>
        </w:rPr>
        <w:t>.</w:t>
      </w:r>
    </w:p>
    <w:tbl>
      <w:tblPr>
        <w:tblStyle w:val="TableGrid"/>
        <w:tblW w:w="56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964"/>
        <w:gridCol w:w="1964"/>
      </w:tblGrid>
      <w:tr w:rsidR="00652704" w:rsidRPr="005457E2" w14:paraId="3BFB4BB5" w14:textId="77777777" w:rsidTr="00652704">
        <w:tc>
          <w:tcPr>
            <w:tcW w:w="1727" w:type="dxa"/>
            <w:tcBorders>
              <w:top w:val="single" w:sz="4" w:space="0" w:color="auto"/>
              <w:bottom w:val="single" w:sz="4" w:space="0" w:color="auto"/>
            </w:tcBorders>
          </w:tcPr>
          <w:p w14:paraId="48BC3119" w14:textId="77777777" w:rsidR="00652704" w:rsidRPr="005457E2" w:rsidRDefault="00652704" w:rsidP="005457E2">
            <w:pPr>
              <w:tabs>
                <w:tab w:val="left" w:pos="360"/>
                <w:tab w:val="left" w:pos="720"/>
                <w:tab w:val="left" w:pos="8640"/>
              </w:tabs>
              <w:spacing w:line="480" w:lineRule="auto"/>
              <w:jc w:val="center"/>
              <w:rPr>
                <w:rFonts w:ascii="Times New Roman" w:hAnsi="Times New Roman" w:cs="Times New Roman"/>
                <w:b/>
                <w:sz w:val="24"/>
                <w:szCs w:val="24"/>
              </w:rPr>
            </w:pPr>
            <w:r w:rsidRPr="005457E2">
              <w:rPr>
                <w:rFonts w:ascii="Times New Roman" w:hAnsi="Times New Roman" w:cs="Times New Roman"/>
                <w:b/>
                <w:sz w:val="24"/>
                <w:szCs w:val="24"/>
              </w:rPr>
              <w:t>Parameter</w:t>
            </w:r>
          </w:p>
        </w:tc>
        <w:tc>
          <w:tcPr>
            <w:tcW w:w="1964" w:type="dxa"/>
            <w:tcBorders>
              <w:top w:val="single" w:sz="4" w:space="0" w:color="auto"/>
              <w:bottom w:val="single" w:sz="4" w:space="0" w:color="auto"/>
            </w:tcBorders>
          </w:tcPr>
          <w:p w14:paraId="76B474AE" w14:textId="77777777" w:rsidR="00652704" w:rsidRPr="005457E2" w:rsidRDefault="00652704" w:rsidP="005457E2">
            <w:pPr>
              <w:tabs>
                <w:tab w:val="left" w:pos="360"/>
                <w:tab w:val="left" w:pos="720"/>
                <w:tab w:val="left" w:pos="8640"/>
              </w:tabs>
              <w:spacing w:line="480" w:lineRule="auto"/>
              <w:jc w:val="center"/>
              <w:rPr>
                <w:rFonts w:ascii="Times New Roman" w:hAnsi="Times New Roman" w:cs="Times New Roman"/>
                <w:b/>
                <w:sz w:val="24"/>
                <w:szCs w:val="24"/>
              </w:rPr>
            </w:pPr>
            <w:r w:rsidRPr="005457E2">
              <w:rPr>
                <w:rFonts w:ascii="Times New Roman" w:hAnsi="Times New Roman" w:cs="Times New Roman"/>
                <w:b/>
                <w:sz w:val="24"/>
                <w:szCs w:val="24"/>
              </w:rPr>
              <w:t>Female</w:t>
            </w:r>
          </w:p>
        </w:tc>
        <w:tc>
          <w:tcPr>
            <w:tcW w:w="1964" w:type="dxa"/>
            <w:tcBorders>
              <w:top w:val="single" w:sz="4" w:space="0" w:color="auto"/>
              <w:bottom w:val="single" w:sz="4" w:space="0" w:color="auto"/>
            </w:tcBorders>
          </w:tcPr>
          <w:p w14:paraId="03ED26EF" w14:textId="77777777" w:rsidR="00652704" w:rsidRPr="005457E2" w:rsidRDefault="00652704" w:rsidP="005457E2">
            <w:pPr>
              <w:tabs>
                <w:tab w:val="left" w:pos="360"/>
                <w:tab w:val="left" w:pos="720"/>
                <w:tab w:val="left" w:pos="8640"/>
              </w:tabs>
              <w:spacing w:line="480" w:lineRule="auto"/>
              <w:jc w:val="center"/>
              <w:rPr>
                <w:rFonts w:ascii="Times New Roman" w:hAnsi="Times New Roman" w:cs="Times New Roman"/>
                <w:b/>
                <w:sz w:val="24"/>
                <w:szCs w:val="24"/>
              </w:rPr>
            </w:pPr>
            <w:r w:rsidRPr="005457E2">
              <w:rPr>
                <w:rFonts w:ascii="Times New Roman" w:hAnsi="Times New Roman" w:cs="Times New Roman"/>
                <w:b/>
                <w:sz w:val="24"/>
                <w:szCs w:val="24"/>
              </w:rPr>
              <w:t>Male</w:t>
            </w:r>
          </w:p>
        </w:tc>
      </w:tr>
      <w:tr w:rsidR="00652704" w14:paraId="17757218" w14:textId="77777777" w:rsidTr="00652704">
        <w:tc>
          <w:tcPr>
            <w:tcW w:w="1727" w:type="dxa"/>
            <w:tcBorders>
              <w:top w:val="single" w:sz="4" w:space="0" w:color="auto"/>
            </w:tcBorders>
          </w:tcPr>
          <w:p w14:paraId="32943107" w14:textId="77777777" w:rsidR="00652704" w:rsidRPr="00B723C3" w:rsidRDefault="00652704" w:rsidP="006815FB">
            <w:pPr>
              <w:tabs>
                <w:tab w:val="left" w:pos="360"/>
                <w:tab w:val="left" w:pos="720"/>
                <w:tab w:val="left" w:pos="8640"/>
              </w:tabs>
              <w:spacing w:line="480" w:lineRule="auto"/>
              <w:jc w:val="both"/>
              <w:rPr>
                <w:rFonts w:ascii="Times New Roman" w:hAnsi="Times New Roman" w:cs="Times New Roman"/>
                <w:i/>
                <w:sz w:val="24"/>
                <w:szCs w:val="24"/>
              </w:rPr>
            </w:pPr>
            <w:r w:rsidRPr="00B723C3">
              <w:rPr>
                <w:rFonts w:ascii="Times New Roman" w:hAnsi="Times New Roman" w:cs="Times New Roman"/>
                <w:i/>
                <w:sz w:val="24"/>
                <w:szCs w:val="24"/>
              </w:rPr>
              <w:t>L</w:t>
            </w:r>
            <w:r w:rsidRPr="00B723C3">
              <w:rPr>
                <w:rFonts w:ascii="Times New Roman" w:hAnsi="Times New Roman" w:cs="Times New Roman"/>
                <w:i/>
                <w:sz w:val="24"/>
                <w:szCs w:val="24"/>
                <w:vertAlign w:val="subscript"/>
              </w:rPr>
              <w:t>0</w:t>
            </w:r>
          </w:p>
        </w:tc>
        <w:tc>
          <w:tcPr>
            <w:tcW w:w="1964" w:type="dxa"/>
            <w:tcBorders>
              <w:top w:val="single" w:sz="4" w:space="0" w:color="auto"/>
            </w:tcBorders>
          </w:tcPr>
          <w:p w14:paraId="7A299DF3" w14:textId="77777777" w:rsidR="00652704"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-0.3409</w:t>
            </w:r>
          </w:p>
        </w:tc>
        <w:tc>
          <w:tcPr>
            <w:tcW w:w="1964" w:type="dxa"/>
            <w:tcBorders>
              <w:top w:val="single" w:sz="4" w:space="0" w:color="auto"/>
            </w:tcBorders>
          </w:tcPr>
          <w:p w14:paraId="299D6D43" w14:textId="77777777" w:rsidR="00652704"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3.9777</w:t>
            </w:r>
          </w:p>
        </w:tc>
      </w:tr>
      <w:tr w:rsidR="00652704" w14:paraId="446080A4" w14:textId="77777777" w:rsidTr="00652704">
        <w:tc>
          <w:tcPr>
            <w:tcW w:w="1727" w:type="dxa"/>
          </w:tcPr>
          <w:p w14:paraId="0FA6B287" w14:textId="77777777" w:rsidR="00652704" w:rsidRPr="00B723C3" w:rsidRDefault="00652704" w:rsidP="006815FB">
            <w:pPr>
              <w:tabs>
                <w:tab w:val="left" w:pos="360"/>
                <w:tab w:val="left" w:pos="720"/>
                <w:tab w:val="left" w:pos="8640"/>
              </w:tabs>
              <w:spacing w:line="480" w:lineRule="auto"/>
              <w:jc w:val="both"/>
              <w:rPr>
                <w:rFonts w:ascii="Times New Roman" w:hAnsi="Times New Roman" w:cs="Times New Roman"/>
                <w:i/>
                <w:sz w:val="24"/>
                <w:szCs w:val="24"/>
              </w:rPr>
            </w:pPr>
            <w:r w:rsidRPr="00B723C3">
              <w:rPr>
                <w:rFonts w:ascii="Times New Roman" w:hAnsi="Times New Roman" w:cs="Times New Roman"/>
                <w:i/>
                <w:sz w:val="24"/>
                <w:szCs w:val="24"/>
              </w:rPr>
              <w:t>k</w:t>
            </w:r>
          </w:p>
        </w:tc>
        <w:tc>
          <w:tcPr>
            <w:tcW w:w="1964" w:type="dxa"/>
          </w:tcPr>
          <w:p w14:paraId="091B942D" w14:textId="77777777" w:rsidR="00652704"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0.00173</w:t>
            </w:r>
          </w:p>
        </w:tc>
        <w:tc>
          <w:tcPr>
            <w:tcW w:w="1964" w:type="dxa"/>
          </w:tcPr>
          <w:p w14:paraId="02103F7E" w14:textId="77777777" w:rsidR="00652704"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0.00179</w:t>
            </w:r>
          </w:p>
        </w:tc>
      </w:tr>
      <w:tr w:rsidR="00652704" w14:paraId="104770C9" w14:textId="77777777" w:rsidTr="00652704">
        <w:tc>
          <w:tcPr>
            <w:tcW w:w="1727" w:type="dxa"/>
          </w:tcPr>
          <w:p w14:paraId="4533F271" w14:textId="77777777" w:rsidR="00652704" w:rsidRDefault="00652704"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gamma</w:t>
            </w:r>
          </w:p>
        </w:tc>
        <w:tc>
          <w:tcPr>
            <w:tcW w:w="1964" w:type="dxa"/>
          </w:tcPr>
          <w:p w14:paraId="74E8A1E1" w14:textId="77777777" w:rsidR="00652704"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0.3119</w:t>
            </w:r>
          </w:p>
        </w:tc>
        <w:tc>
          <w:tcPr>
            <w:tcW w:w="1964" w:type="dxa"/>
          </w:tcPr>
          <w:p w14:paraId="1B9723DC" w14:textId="77777777" w:rsidR="00652704"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0.3024</w:t>
            </w:r>
          </w:p>
        </w:tc>
      </w:tr>
      <w:tr w:rsidR="00652704" w14:paraId="2B9434D2" w14:textId="77777777" w:rsidTr="00652704">
        <w:tc>
          <w:tcPr>
            <w:tcW w:w="1727" w:type="dxa"/>
          </w:tcPr>
          <w:p w14:paraId="1FBE9BE6" w14:textId="77777777" w:rsidR="00652704" w:rsidRDefault="00652704"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Psi</w:t>
            </w:r>
          </w:p>
        </w:tc>
        <w:tc>
          <w:tcPr>
            <w:tcW w:w="1964" w:type="dxa"/>
          </w:tcPr>
          <w:p w14:paraId="6E6F87F7"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1964" w:type="dxa"/>
          </w:tcPr>
          <w:p w14:paraId="47BFFE86"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r>
    </w:tbl>
    <w:p w14:paraId="6FBB2378" w14:textId="77777777" w:rsidR="00652704" w:rsidRDefault="00652704" w:rsidP="00F02008">
      <w:pPr>
        <w:rPr>
          <w:rFonts w:ascii="Times New Roman" w:hAnsi="Times New Roman" w:cs="Times New Roman"/>
          <w:sz w:val="24"/>
          <w:szCs w:val="24"/>
        </w:rPr>
      </w:pPr>
    </w:p>
    <w:p w14:paraId="794CA1DC" w14:textId="77777777" w:rsidR="00652704" w:rsidRDefault="00652704" w:rsidP="00652704">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Table 2a – Parameter values that vary among scenarios in the simulation experiment.</w:t>
      </w:r>
    </w:p>
    <w:tbl>
      <w:tblPr>
        <w:tblStyle w:val="TableGrid"/>
        <w:tblW w:w="891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727"/>
        <w:gridCol w:w="1964"/>
        <w:gridCol w:w="1964"/>
      </w:tblGrid>
      <w:tr w:rsidR="00652704" w:rsidRPr="003A28BE" w14:paraId="6EF96294" w14:textId="77777777" w:rsidTr="00652704">
        <w:tc>
          <w:tcPr>
            <w:tcW w:w="3258" w:type="dxa"/>
            <w:tcBorders>
              <w:top w:val="single" w:sz="4" w:space="0" w:color="auto"/>
              <w:bottom w:val="single" w:sz="4" w:space="0" w:color="auto"/>
            </w:tcBorders>
          </w:tcPr>
          <w:p w14:paraId="0BEA6B16" w14:textId="77777777" w:rsidR="00652704" w:rsidRDefault="00652704" w:rsidP="005457E2">
            <w:pPr>
              <w:tabs>
                <w:tab w:val="left" w:pos="360"/>
                <w:tab w:val="left" w:pos="720"/>
                <w:tab w:val="left" w:pos="8640"/>
              </w:tabs>
              <w:spacing w:line="480" w:lineRule="auto"/>
              <w:jc w:val="center"/>
              <w:rPr>
                <w:rFonts w:ascii="Times New Roman" w:hAnsi="Times New Roman" w:cs="Times New Roman"/>
                <w:sz w:val="24"/>
                <w:szCs w:val="24"/>
              </w:rPr>
            </w:pPr>
            <w:r>
              <w:rPr>
                <w:rFonts w:ascii="Times New Roman" w:hAnsi="Times New Roman" w:cs="Times New Roman"/>
                <w:sz w:val="24"/>
                <w:szCs w:val="24"/>
              </w:rPr>
              <w:t>Scenario</w:t>
            </w:r>
          </w:p>
        </w:tc>
        <w:tc>
          <w:tcPr>
            <w:tcW w:w="1727" w:type="dxa"/>
            <w:tcBorders>
              <w:top w:val="single" w:sz="4" w:space="0" w:color="auto"/>
              <w:bottom w:val="single" w:sz="4" w:space="0" w:color="auto"/>
            </w:tcBorders>
          </w:tcPr>
          <w:p w14:paraId="3B1AEFB4" w14:textId="77777777" w:rsidR="00652704" w:rsidRDefault="00652704" w:rsidP="005457E2">
            <w:pPr>
              <w:tabs>
                <w:tab w:val="left" w:pos="360"/>
                <w:tab w:val="left" w:pos="720"/>
                <w:tab w:val="left" w:pos="8640"/>
              </w:tabs>
              <w:spacing w:line="480" w:lineRule="auto"/>
              <w:jc w:val="center"/>
              <w:rPr>
                <w:rFonts w:ascii="Times New Roman" w:hAnsi="Times New Roman" w:cs="Times New Roman"/>
                <w:sz w:val="24"/>
                <w:szCs w:val="24"/>
              </w:rPr>
            </w:pPr>
            <w:r>
              <w:rPr>
                <w:rFonts w:ascii="Times New Roman" w:hAnsi="Times New Roman" w:cs="Times New Roman"/>
                <w:sz w:val="24"/>
                <w:szCs w:val="24"/>
              </w:rPr>
              <w:t>Parameter</w:t>
            </w:r>
          </w:p>
        </w:tc>
        <w:tc>
          <w:tcPr>
            <w:tcW w:w="1964" w:type="dxa"/>
            <w:tcBorders>
              <w:top w:val="single" w:sz="4" w:space="0" w:color="auto"/>
              <w:bottom w:val="single" w:sz="4" w:space="0" w:color="auto"/>
            </w:tcBorders>
          </w:tcPr>
          <w:p w14:paraId="136A9586" w14:textId="77777777" w:rsidR="00652704" w:rsidRDefault="00652704" w:rsidP="005457E2">
            <w:pPr>
              <w:tabs>
                <w:tab w:val="left" w:pos="360"/>
                <w:tab w:val="left" w:pos="720"/>
                <w:tab w:val="left" w:pos="8640"/>
              </w:tabs>
              <w:spacing w:line="480" w:lineRule="auto"/>
              <w:jc w:val="center"/>
              <w:rPr>
                <w:rFonts w:ascii="Times New Roman" w:hAnsi="Times New Roman" w:cs="Times New Roman"/>
                <w:sz w:val="24"/>
                <w:szCs w:val="24"/>
              </w:rPr>
            </w:pPr>
            <w:r>
              <w:rPr>
                <w:rFonts w:ascii="Times New Roman" w:hAnsi="Times New Roman" w:cs="Times New Roman"/>
                <w:sz w:val="24"/>
                <w:szCs w:val="24"/>
              </w:rPr>
              <w:t>Female</w:t>
            </w:r>
          </w:p>
        </w:tc>
        <w:tc>
          <w:tcPr>
            <w:tcW w:w="1964" w:type="dxa"/>
            <w:tcBorders>
              <w:top w:val="single" w:sz="4" w:space="0" w:color="auto"/>
              <w:bottom w:val="single" w:sz="4" w:space="0" w:color="auto"/>
            </w:tcBorders>
          </w:tcPr>
          <w:p w14:paraId="7AF6F3F1" w14:textId="77777777" w:rsidR="00652704" w:rsidRDefault="00652704" w:rsidP="005457E2">
            <w:pPr>
              <w:tabs>
                <w:tab w:val="left" w:pos="360"/>
                <w:tab w:val="left" w:pos="720"/>
                <w:tab w:val="left" w:pos="8640"/>
              </w:tabs>
              <w:spacing w:line="480" w:lineRule="auto"/>
              <w:jc w:val="center"/>
              <w:rPr>
                <w:rFonts w:ascii="Times New Roman" w:hAnsi="Times New Roman" w:cs="Times New Roman"/>
                <w:sz w:val="24"/>
                <w:szCs w:val="24"/>
              </w:rPr>
            </w:pPr>
            <w:r>
              <w:rPr>
                <w:rFonts w:ascii="Times New Roman" w:hAnsi="Times New Roman" w:cs="Times New Roman"/>
                <w:sz w:val="24"/>
                <w:szCs w:val="24"/>
              </w:rPr>
              <w:t>Male</w:t>
            </w:r>
          </w:p>
        </w:tc>
      </w:tr>
      <w:tr w:rsidR="00652704" w:rsidRPr="003A28BE" w14:paraId="07A8CC61" w14:textId="77777777" w:rsidTr="00652704">
        <w:tc>
          <w:tcPr>
            <w:tcW w:w="3258" w:type="dxa"/>
            <w:tcBorders>
              <w:top w:val="single" w:sz="4" w:space="0" w:color="auto"/>
            </w:tcBorders>
          </w:tcPr>
          <w:p w14:paraId="7047B5AF"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 variation </w:t>
            </w:r>
          </w:p>
        </w:tc>
        <w:tc>
          <w:tcPr>
            <w:tcW w:w="1727" w:type="dxa"/>
            <w:tcBorders>
              <w:top w:val="single" w:sz="4" w:space="0" w:color="auto"/>
            </w:tcBorders>
          </w:tcPr>
          <w:p w14:paraId="0A11E666"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Sd_obs</w:t>
            </w:r>
          </w:p>
        </w:tc>
        <w:tc>
          <w:tcPr>
            <w:tcW w:w="1964" w:type="dxa"/>
            <w:tcBorders>
              <w:top w:val="single" w:sz="4" w:space="0" w:color="auto"/>
            </w:tcBorders>
          </w:tcPr>
          <w:p w14:paraId="6BC09937"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0.102</w:t>
            </w:r>
          </w:p>
        </w:tc>
        <w:tc>
          <w:tcPr>
            <w:tcW w:w="1964" w:type="dxa"/>
            <w:tcBorders>
              <w:top w:val="single" w:sz="4" w:space="0" w:color="auto"/>
            </w:tcBorders>
          </w:tcPr>
          <w:p w14:paraId="56C2BBBB"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0.102</w:t>
            </w:r>
          </w:p>
        </w:tc>
      </w:tr>
      <w:tr w:rsidR="00652704" w:rsidRPr="003A28BE" w14:paraId="1E8ED732" w14:textId="77777777" w:rsidTr="00652704">
        <w:tc>
          <w:tcPr>
            <w:tcW w:w="3258" w:type="dxa"/>
          </w:tcPr>
          <w:p w14:paraId="71B557BD"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14:paraId="54F3D7D5"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Sd_k</w:t>
            </w:r>
          </w:p>
        </w:tc>
        <w:tc>
          <w:tcPr>
            <w:tcW w:w="1964" w:type="dxa"/>
          </w:tcPr>
          <w:p w14:paraId="29ABEF0E"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964" w:type="dxa"/>
          </w:tcPr>
          <w:p w14:paraId="43FEBC69"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r>
      <w:tr w:rsidR="00652704" w:rsidRPr="003A28BE" w14:paraId="715A98C5" w14:textId="77777777" w:rsidTr="005457E2">
        <w:tc>
          <w:tcPr>
            <w:tcW w:w="3258" w:type="dxa"/>
            <w:tcBorders>
              <w:bottom w:val="dotted" w:sz="4" w:space="0" w:color="auto"/>
            </w:tcBorders>
          </w:tcPr>
          <w:p w14:paraId="68E264D7"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Borders>
              <w:bottom w:val="dotted" w:sz="4" w:space="0" w:color="auto"/>
            </w:tcBorders>
          </w:tcPr>
          <w:p w14:paraId="5043777A"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Sd_z</w:t>
            </w:r>
          </w:p>
        </w:tc>
        <w:tc>
          <w:tcPr>
            <w:tcW w:w="1964" w:type="dxa"/>
            <w:tcBorders>
              <w:bottom w:val="dotted" w:sz="4" w:space="0" w:color="auto"/>
            </w:tcBorders>
          </w:tcPr>
          <w:p w14:paraId="474B6853"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964" w:type="dxa"/>
            <w:tcBorders>
              <w:bottom w:val="dotted" w:sz="4" w:space="0" w:color="auto"/>
            </w:tcBorders>
          </w:tcPr>
          <w:p w14:paraId="32EE0C4C"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r>
      <w:tr w:rsidR="00652704" w:rsidRPr="003A28BE" w14:paraId="4DCA6E84" w14:textId="77777777" w:rsidTr="005457E2">
        <w:tc>
          <w:tcPr>
            <w:tcW w:w="3258" w:type="dxa"/>
            <w:vMerge w:val="restart"/>
            <w:tcBorders>
              <w:top w:val="dotted" w:sz="4" w:space="0" w:color="auto"/>
              <w:left w:val="nil"/>
              <w:bottom w:val="nil"/>
            </w:tcBorders>
          </w:tcPr>
          <w:p w14:paraId="3BA3C39D"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Variation in k</w:t>
            </w:r>
          </w:p>
        </w:tc>
        <w:tc>
          <w:tcPr>
            <w:tcW w:w="1727" w:type="dxa"/>
            <w:tcBorders>
              <w:top w:val="dotted" w:sz="4" w:space="0" w:color="auto"/>
              <w:bottom w:val="nil"/>
            </w:tcBorders>
          </w:tcPr>
          <w:p w14:paraId="1494363B"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Sd_obs</w:t>
            </w:r>
          </w:p>
        </w:tc>
        <w:tc>
          <w:tcPr>
            <w:tcW w:w="1964" w:type="dxa"/>
            <w:tcBorders>
              <w:top w:val="dotted" w:sz="4" w:space="0" w:color="auto"/>
              <w:bottom w:val="nil"/>
            </w:tcBorders>
          </w:tcPr>
          <w:p w14:paraId="14F120E5"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0.05</w:t>
            </w:r>
          </w:p>
        </w:tc>
        <w:tc>
          <w:tcPr>
            <w:tcW w:w="1964" w:type="dxa"/>
            <w:tcBorders>
              <w:top w:val="dotted" w:sz="4" w:space="0" w:color="auto"/>
              <w:bottom w:val="nil"/>
              <w:right w:val="nil"/>
            </w:tcBorders>
          </w:tcPr>
          <w:p w14:paraId="0187B229"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0.05</w:t>
            </w:r>
          </w:p>
        </w:tc>
      </w:tr>
      <w:tr w:rsidR="00652704" w:rsidRPr="003A28BE" w14:paraId="5BE717C5" w14:textId="77777777" w:rsidTr="005457E2">
        <w:tc>
          <w:tcPr>
            <w:tcW w:w="3258" w:type="dxa"/>
            <w:vMerge/>
            <w:tcBorders>
              <w:top w:val="nil"/>
              <w:left w:val="nil"/>
              <w:bottom w:val="nil"/>
            </w:tcBorders>
          </w:tcPr>
          <w:p w14:paraId="69FE8A74"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Borders>
              <w:top w:val="nil"/>
              <w:bottom w:val="nil"/>
            </w:tcBorders>
          </w:tcPr>
          <w:p w14:paraId="65127AE6"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Sd_k</w:t>
            </w:r>
          </w:p>
        </w:tc>
        <w:tc>
          <w:tcPr>
            <w:tcW w:w="1964" w:type="dxa"/>
            <w:tcBorders>
              <w:top w:val="nil"/>
              <w:bottom w:val="nil"/>
            </w:tcBorders>
          </w:tcPr>
          <w:p w14:paraId="1101C5F0"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0.1</w:t>
            </w:r>
          </w:p>
        </w:tc>
        <w:tc>
          <w:tcPr>
            <w:tcW w:w="1964" w:type="dxa"/>
            <w:tcBorders>
              <w:top w:val="nil"/>
              <w:bottom w:val="nil"/>
              <w:right w:val="nil"/>
            </w:tcBorders>
          </w:tcPr>
          <w:p w14:paraId="0C134FBF"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0.2</w:t>
            </w:r>
          </w:p>
        </w:tc>
      </w:tr>
      <w:tr w:rsidR="00652704" w:rsidRPr="003A28BE" w14:paraId="4B39253E" w14:textId="77777777" w:rsidTr="005457E2">
        <w:tc>
          <w:tcPr>
            <w:tcW w:w="3258" w:type="dxa"/>
            <w:tcBorders>
              <w:top w:val="nil"/>
              <w:left w:val="nil"/>
              <w:bottom w:val="dotted" w:sz="4" w:space="0" w:color="auto"/>
            </w:tcBorders>
          </w:tcPr>
          <w:p w14:paraId="4B87C20C"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Borders>
              <w:top w:val="nil"/>
              <w:bottom w:val="dotted" w:sz="4" w:space="0" w:color="auto"/>
            </w:tcBorders>
          </w:tcPr>
          <w:p w14:paraId="322C2C43"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Sd_z</w:t>
            </w:r>
          </w:p>
        </w:tc>
        <w:tc>
          <w:tcPr>
            <w:tcW w:w="1964" w:type="dxa"/>
            <w:tcBorders>
              <w:top w:val="nil"/>
              <w:bottom w:val="dotted" w:sz="4" w:space="0" w:color="auto"/>
            </w:tcBorders>
          </w:tcPr>
          <w:p w14:paraId="63AAE160"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964" w:type="dxa"/>
            <w:tcBorders>
              <w:top w:val="nil"/>
              <w:bottom w:val="dotted" w:sz="4" w:space="0" w:color="auto"/>
              <w:right w:val="nil"/>
            </w:tcBorders>
          </w:tcPr>
          <w:p w14:paraId="2D951451"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r>
      <w:tr w:rsidR="00652704" w:rsidRPr="003A28BE" w14:paraId="681D91F2" w14:textId="77777777" w:rsidTr="005457E2">
        <w:tc>
          <w:tcPr>
            <w:tcW w:w="3258" w:type="dxa"/>
            <w:vMerge w:val="restart"/>
            <w:tcBorders>
              <w:top w:val="dotted" w:sz="4" w:space="0" w:color="auto"/>
              <w:bottom w:val="nil"/>
            </w:tcBorders>
          </w:tcPr>
          <w:p w14:paraId="6A568FBE"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Variation in z</w:t>
            </w:r>
          </w:p>
        </w:tc>
        <w:tc>
          <w:tcPr>
            <w:tcW w:w="1727" w:type="dxa"/>
            <w:tcBorders>
              <w:top w:val="dotted" w:sz="4" w:space="0" w:color="auto"/>
              <w:bottom w:val="nil"/>
            </w:tcBorders>
          </w:tcPr>
          <w:p w14:paraId="15D54C29"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Sd_obs</w:t>
            </w:r>
          </w:p>
        </w:tc>
        <w:tc>
          <w:tcPr>
            <w:tcW w:w="1964" w:type="dxa"/>
            <w:tcBorders>
              <w:top w:val="dotted" w:sz="4" w:space="0" w:color="auto"/>
              <w:bottom w:val="nil"/>
            </w:tcBorders>
          </w:tcPr>
          <w:p w14:paraId="32D77618"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0.05</w:t>
            </w:r>
          </w:p>
        </w:tc>
        <w:tc>
          <w:tcPr>
            <w:tcW w:w="1964" w:type="dxa"/>
            <w:tcBorders>
              <w:top w:val="dotted" w:sz="4" w:space="0" w:color="auto"/>
              <w:bottom w:val="nil"/>
            </w:tcBorders>
          </w:tcPr>
          <w:p w14:paraId="0EDA4F36"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0.05</w:t>
            </w:r>
          </w:p>
        </w:tc>
      </w:tr>
      <w:tr w:rsidR="00652704" w:rsidRPr="003A28BE" w14:paraId="276E936F" w14:textId="77777777" w:rsidTr="005457E2">
        <w:tc>
          <w:tcPr>
            <w:tcW w:w="3258" w:type="dxa"/>
            <w:vMerge/>
            <w:tcBorders>
              <w:top w:val="nil"/>
              <w:bottom w:val="nil"/>
            </w:tcBorders>
          </w:tcPr>
          <w:p w14:paraId="5174EE1E"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Borders>
              <w:top w:val="nil"/>
              <w:bottom w:val="nil"/>
            </w:tcBorders>
          </w:tcPr>
          <w:p w14:paraId="0DDFE2BF"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Sd_k</w:t>
            </w:r>
          </w:p>
        </w:tc>
        <w:tc>
          <w:tcPr>
            <w:tcW w:w="1964" w:type="dxa"/>
            <w:tcBorders>
              <w:top w:val="nil"/>
              <w:bottom w:val="nil"/>
            </w:tcBorders>
          </w:tcPr>
          <w:p w14:paraId="610A77CD"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964" w:type="dxa"/>
            <w:tcBorders>
              <w:top w:val="nil"/>
              <w:bottom w:val="nil"/>
            </w:tcBorders>
          </w:tcPr>
          <w:p w14:paraId="69A2D913"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r>
      <w:tr w:rsidR="00652704" w:rsidRPr="003A28BE" w14:paraId="29D3ED4F" w14:textId="77777777" w:rsidTr="005457E2">
        <w:tc>
          <w:tcPr>
            <w:tcW w:w="3258" w:type="dxa"/>
            <w:tcBorders>
              <w:top w:val="nil"/>
              <w:bottom w:val="dotted" w:sz="4" w:space="0" w:color="auto"/>
            </w:tcBorders>
          </w:tcPr>
          <w:p w14:paraId="581AC185"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Borders>
              <w:top w:val="nil"/>
              <w:bottom w:val="dotted" w:sz="4" w:space="0" w:color="auto"/>
            </w:tcBorders>
          </w:tcPr>
          <w:p w14:paraId="157EEE00"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Sd_z</w:t>
            </w:r>
          </w:p>
        </w:tc>
        <w:tc>
          <w:tcPr>
            <w:tcW w:w="1964" w:type="dxa"/>
            <w:tcBorders>
              <w:top w:val="nil"/>
              <w:bottom w:val="dotted" w:sz="4" w:space="0" w:color="auto"/>
            </w:tcBorders>
          </w:tcPr>
          <w:p w14:paraId="417D31F1"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0.2</w:t>
            </w:r>
          </w:p>
        </w:tc>
        <w:tc>
          <w:tcPr>
            <w:tcW w:w="1964" w:type="dxa"/>
            <w:tcBorders>
              <w:top w:val="nil"/>
              <w:bottom w:val="dotted" w:sz="4" w:space="0" w:color="auto"/>
            </w:tcBorders>
          </w:tcPr>
          <w:p w14:paraId="7AF1D060"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0.4</w:t>
            </w:r>
          </w:p>
        </w:tc>
      </w:tr>
      <w:tr w:rsidR="00652704" w:rsidRPr="003A28BE" w14:paraId="4F2E3D76" w14:textId="77777777" w:rsidTr="005457E2">
        <w:tc>
          <w:tcPr>
            <w:tcW w:w="3258" w:type="dxa"/>
            <w:vMerge w:val="restart"/>
            <w:tcBorders>
              <w:top w:val="dotted" w:sz="4" w:space="0" w:color="auto"/>
            </w:tcBorders>
          </w:tcPr>
          <w:p w14:paraId="4243C20C"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Variation in k and z</w:t>
            </w:r>
          </w:p>
        </w:tc>
        <w:tc>
          <w:tcPr>
            <w:tcW w:w="1727" w:type="dxa"/>
            <w:tcBorders>
              <w:top w:val="dotted" w:sz="4" w:space="0" w:color="auto"/>
            </w:tcBorders>
          </w:tcPr>
          <w:p w14:paraId="3C7811BD"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Sd_obs</w:t>
            </w:r>
          </w:p>
        </w:tc>
        <w:tc>
          <w:tcPr>
            <w:tcW w:w="1964" w:type="dxa"/>
            <w:tcBorders>
              <w:top w:val="dotted" w:sz="4" w:space="0" w:color="auto"/>
            </w:tcBorders>
          </w:tcPr>
          <w:p w14:paraId="654D4F28"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0.05</w:t>
            </w:r>
          </w:p>
        </w:tc>
        <w:tc>
          <w:tcPr>
            <w:tcW w:w="1964" w:type="dxa"/>
            <w:tcBorders>
              <w:top w:val="dotted" w:sz="4" w:space="0" w:color="auto"/>
            </w:tcBorders>
          </w:tcPr>
          <w:p w14:paraId="61E2A704"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0.05</w:t>
            </w:r>
          </w:p>
        </w:tc>
      </w:tr>
      <w:tr w:rsidR="00652704" w:rsidRPr="003A28BE" w14:paraId="5173CD84" w14:textId="77777777" w:rsidTr="00652704">
        <w:tc>
          <w:tcPr>
            <w:tcW w:w="3258" w:type="dxa"/>
            <w:vMerge/>
          </w:tcPr>
          <w:p w14:paraId="3BF8BF1E"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14:paraId="50C8C747"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Sd_k</w:t>
            </w:r>
          </w:p>
        </w:tc>
        <w:tc>
          <w:tcPr>
            <w:tcW w:w="1964" w:type="dxa"/>
          </w:tcPr>
          <w:p w14:paraId="4191BF6B"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0.1</w:t>
            </w:r>
          </w:p>
        </w:tc>
        <w:tc>
          <w:tcPr>
            <w:tcW w:w="1964" w:type="dxa"/>
          </w:tcPr>
          <w:p w14:paraId="0F69306F"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0.2</w:t>
            </w:r>
          </w:p>
        </w:tc>
      </w:tr>
      <w:tr w:rsidR="00652704" w:rsidRPr="003A28BE" w14:paraId="6A478B27" w14:textId="77777777" w:rsidTr="00652704">
        <w:tc>
          <w:tcPr>
            <w:tcW w:w="3258" w:type="dxa"/>
            <w:vMerge/>
          </w:tcPr>
          <w:p w14:paraId="62A02DD2"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14:paraId="360ACE92" w14:textId="77777777" w:rsidR="00652704" w:rsidRDefault="00652704" w:rsidP="00FC052D">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Sd_z</w:t>
            </w:r>
          </w:p>
        </w:tc>
        <w:tc>
          <w:tcPr>
            <w:tcW w:w="1964" w:type="dxa"/>
          </w:tcPr>
          <w:p w14:paraId="57A3857D"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0.2</w:t>
            </w:r>
          </w:p>
        </w:tc>
        <w:tc>
          <w:tcPr>
            <w:tcW w:w="1964" w:type="dxa"/>
          </w:tcPr>
          <w:p w14:paraId="3744ED12" w14:textId="77777777"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0.4</w:t>
            </w:r>
          </w:p>
        </w:tc>
      </w:tr>
    </w:tbl>
    <w:p w14:paraId="55B2392C" w14:textId="77777777" w:rsidR="00F02008" w:rsidRDefault="00F02008" w:rsidP="00F02008">
      <w:pPr>
        <w:rPr>
          <w:rFonts w:ascii="Times New Roman" w:hAnsi="Times New Roman" w:cs="Times New Roman"/>
          <w:sz w:val="24"/>
          <w:szCs w:val="24"/>
        </w:rPr>
      </w:pPr>
      <w:r>
        <w:rPr>
          <w:rFonts w:ascii="Times New Roman" w:hAnsi="Times New Roman" w:cs="Times New Roman"/>
          <w:sz w:val="24"/>
          <w:szCs w:val="24"/>
        </w:rPr>
        <w:br w:type="page"/>
      </w:r>
    </w:p>
    <w:p w14:paraId="31483D4E" w14:textId="77777777" w:rsidR="003819DE" w:rsidRDefault="00E76581" w:rsidP="00581C85">
      <w:pPr>
        <w:rPr>
          <w:rFonts w:ascii="Times New Roman" w:hAnsi="Times New Roman" w:cs="Times New Roman"/>
          <w:sz w:val="24"/>
          <w:szCs w:val="24"/>
        </w:rPr>
      </w:pPr>
      <w:commentRangeStart w:id="5"/>
      <w:r>
        <w:rPr>
          <w:rFonts w:ascii="Times New Roman" w:hAnsi="Times New Roman" w:cs="Times New Roman"/>
          <w:sz w:val="24"/>
          <w:szCs w:val="24"/>
        </w:rPr>
        <w:lastRenderedPageBreak/>
        <w:t>Table</w:t>
      </w:r>
      <w:r w:rsidR="008D1EF6">
        <w:rPr>
          <w:rFonts w:ascii="Times New Roman" w:hAnsi="Times New Roman" w:cs="Times New Roman"/>
          <w:sz w:val="24"/>
          <w:szCs w:val="24"/>
        </w:rPr>
        <w:t xml:space="preserve"> 2</w:t>
      </w:r>
      <w:r w:rsidR="008374FC">
        <w:rPr>
          <w:rFonts w:ascii="Times New Roman" w:hAnsi="Times New Roman" w:cs="Times New Roman"/>
          <w:sz w:val="24"/>
          <w:szCs w:val="24"/>
        </w:rPr>
        <w:t xml:space="preserve"> – List and definition of symbols used in the text and equations.</w:t>
      </w:r>
    </w:p>
    <w:tbl>
      <w:tblPr>
        <w:tblStyle w:val="TableGrid"/>
        <w:tblW w:w="818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1083"/>
        <w:gridCol w:w="1070"/>
      </w:tblGrid>
      <w:tr w:rsidR="00652704" w14:paraId="343748A9" w14:textId="77777777" w:rsidTr="0098629A">
        <w:tc>
          <w:tcPr>
            <w:tcW w:w="6035" w:type="dxa"/>
            <w:tcBorders>
              <w:top w:val="single" w:sz="4" w:space="0" w:color="auto"/>
              <w:bottom w:val="single" w:sz="4" w:space="0" w:color="auto"/>
            </w:tcBorders>
          </w:tcPr>
          <w:p w14:paraId="3B649787" w14:textId="77777777" w:rsidR="00652704" w:rsidRPr="00652704" w:rsidRDefault="00652704" w:rsidP="00E76581">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Parameter name</w:t>
            </w:r>
          </w:p>
        </w:tc>
        <w:tc>
          <w:tcPr>
            <w:tcW w:w="1083" w:type="dxa"/>
            <w:tcBorders>
              <w:top w:val="single" w:sz="4" w:space="0" w:color="auto"/>
              <w:bottom w:val="single" w:sz="4" w:space="0" w:color="auto"/>
            </w:tcBorders>
          </w:tcPr>
          <w:p w14:paraId="1D15E6BE" w14:textId="77777777" w:rsidR="00652704" w:rsidRPr="00652704" w:rsidRDefault="00652704" w:rsidP="00E76581">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Symbol</w:t>
            </w:r>
          </w:p>
        </w:tc>
        <w:tc>
          <w:tcPr>
            <w:tcW w:w="1070" w:type="dxa"/>
            <w:tcBorders>
              <w:top w:val="single" w:sz="4" w:space="0" w:color="auto"/>
              <w:bottom w:val="single" w:sz="4" w:space="0" w:color="auto"/>
            </w:tcBorders>
          </w:tcPr>
          <w:p w14:paraId="6C41D28C" w14:textId="77777777" w:rsidR="00652704" w:rsidRPr="00652704" w:rsidRDefault="00652704" w:rsidP="00E76581">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Units</w:t>
            </w:r>
          </w:p>
        </w:tc>
      </w:tr>
      <w:commentRangeEnd w:id="5"/>
      <w:tr w:rsidR="00652704" w14:paraId="69B1D2AC" w14:textId="77777777" w:rsidTr="0098629A">
        <w:tc>
          <w:tcPr>
            <w:tcW w:w="6035" w:type="dxa"/>
          </w:tcPr>
          <w:p w14:paraId="47EB425A" w14:textId="77777777" w:rsidR="00652704" w:rsidRDefault="00652704" w:rsidP="00AC7ED2">
            <w:pPr>
              <w:tabs>
                <w:tab w:val="left" w:pos="360"/>
                <w:tab w:val="left" w:pos="720"/>
                <w:tab w:val="left" w:pos="8640"/>
              </w:tabs>
              <w:spacing w:line="480" w:lineRule="auto"/>
              <w:rPr>
                <w:rFonts w:ascii="Times New Roman" w:hAnsi="Times New Roman" w:cs="Times New Roman"/>
                <w:sz w:val="24"/>
                <w:szCs w:val="24"/>
              </w:rPr>
            </w:pPr>
            <w:r>
              <w:rPr>
                <w:rStyle w:val="CommentReference"/>
              </w:rPr>
              <w:commentReference w:id="5"/>
            </w:r>
            <w:r>
              <w:rPr>
                <w:rFonts w:ascii="Times New Roman" w:hAnsi="Times New Roman" w:cs="Times New Roman"/>
                <w:sz w:val="24"/>
                <w:szCs w:val="24"/>
              </w:rPr>
              <w:t xml:space="preserve">The hypothetical length at </w:t>
            </w:r>
            <m:oMath>
              <m:r>
                <w:rPr>
                  <w:rFonts w:ascii="Cambria Math" w:hAnsi="Cambria Math" w:cs="Times New Roman"/>
                  <w:sz w:val="24"/>
                  <w:szCs w:val="24"/>
                </w:rPr>
                <m:t>t=0</m:t>
              </m:r>
            </m:oMath>
          </w:p>
        </w:tc>
        <w:tc>
          <w:tcPr>
            <w:tcW w:w="1083" w:type="dxa"/>
          </w:tcPr>
          <w:p w14:paraId="275D5110" w14:textId="77777777" w:rsidR="00652704" w:rsidRDefault="00EA21F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0</m:t>
                    </m:r>
                  </m:sub>
                </m:sSub>
              </m:oMath>
            </m:oMathPara>
          </w:p>
        </w:tc>
        <w:tc>
          <w:tcPr>
            <w:tcW w:w="1070" w:type="dxa"/>
          </w:tcPr>
          <w:p w14:paraId="41FB8889" w14:textId="77777777"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r>
      <w:tr w:rsidR="00652704" w14:paraId="361D76B5" w14:textId="77777777" w:rsidTr="0098629A">
        <w:tc>
          <w:tcPr>
            <w:tcW w:w="6035" w:type="dxa"/>
          </w:tcPr>
          <w:p w14:paraId="65EC07B1" w14:textId="77777777"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Anabolic rate</w:t>
            </w:r>
          </w:p>
        </w:tc>
        <w:tc>
          <w:tcPr>
            <w:tcW w:w="1083" w:type="dxa"/>
          </w:tcPr>
          <w:p w14:paraId="2AF01121" w14:textId="77777777" w:rsidR="00652704" w:rsidRDefault="00652704"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1070" w:type="dxa"/>
          </w:tcPr>
          <w:p w14:paraId="56CDF42E" w14:textId="77777777"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r>
      <w:tr w:rsidR="00652704" w14:paraId="681ACD12" w14:textId="77777777" w:rsidTr="0098629A">
        <w:tc>
          <w:tcPr>
            <w:tcW w:w="6035" w:type="dxa"/>
          </w:tcPr>
          <w:p w14:paraId="235FCA1C"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Energy expenditure rate (“Brody growth coefficient”)</w:t>
            </w:r>
          </w:p>
        </w:tc>
        <w:tc>
          <w:tcPr>
            <w:tcW w:w="1083" w:type="dxa"/>
          </w:tcPr>
          <w:p w14:paraId="2CD94B2C" w14:textId="77777777" w:rsidR="00652704" w:rsidRDefault="00652704" w:rsidP="00FC052D">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k</m:t>
                </m:r>
              </m:oMath>
            </m:oMathPara>
          </w:p>
        </w:tc>
        <w:tc>
          <w:tcPr>
            <w:tcW w:w="1070" w:type="dxa"/>
          </w:tcPr>
          <w:p w14:paraId="272596E6" w14:textId="28750BC2" w:rsidR="00652704" w:rsidRDefault="0098629A"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weeks</w:t>
            </w:r>
            <w:r w:rsidRPr="0098629A">
              <w:rPr>
                <w:rFonts w:ascii="Times New Roman" w:hAnsi="Times New Roman" w:cs="Times New Roman"/>
                <w:sz w:val="24"/>
                <w:szCs w:val="24"/>
                <w:vertAlign w:val="superscript"/>
              </w:rPr>
              <w:t>-1</w:t>
            </w:r>
          </w:p>
        </w:tc>
      </w:tr>
      <w:tr w:rsidR="00652704" w14:paraId="314F2EB8" w14:textId="77777777" w:rsidTr="0098629A">
        <w:tc>
          <w:tcPr>
            <w:tcW w:w="6035" w:type="dxa"/>
          </w:tcPr>
          <w:p w14:paraId="673A0B5F" w14:textId="77777777"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Anabolism coefficient</w:t>
            </w:r>
          </w:p>
        </w:tc>
        <w:tc>
          <w:tcPr>
            <w:tcW w:w="1083" w:type="dxa"/>
          </w:tcPr>
          <w:p w14:paraId="38D32191" w14:textId="77777777" w:rsidR="00652704" w:rsidRDefault="00652704"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γ</m:t>
                </m:r>
              </m:oMath>
            </m:oMathPara>
          </w:p>
        </w:tc>
        <w:tc>
          <w:tcPr>
            <w:tcW w:w="1070" w:type="dxa"/>
          </w:tcPr>
          <w:p w14:paraId="16BB7A4A" w14:textId="77777777"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r>
      <w:tr w:rsidR="00652704" w14:paraId="67C19749" w14:textId="77777777" w:rsidTr="0098629A">
        <w:tc>
          <w:tcPr>
            <w:tcW w:w="6035" w:type="dxa"/>
          </w:tcPr>
          <w:p w14:paraId="45C00769" w14:textId="77777777"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Allometric scaling of anabolism and energy expenditure</w:t>
            </w:r>
          </w:p>
        </w:tc>
        <w:tc>
          <w:tcPr>
            <w:tcW w:w="1083" w:type="dxa"/>
          </w:tcPr>
          <w:p w14:paraId="72E91451" w14:textId="77777777" w:rsidR="00652704" w:rsidRDefault="00652704"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Ψ</m:t>
                </m:r>
              </m:oMath>
            </m:oMathPara>
          </w:p>
        </w:tc>
        <w:tc>
          <w:tcPr>
            <w:tcW w:w="1070" w:type="dxa"/>
          </w:tcPr>
          <w:p w14:paraId="72BD6B12" w14:textId="77777777"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r>
      <w:tr w:rsidR="00652704" w14:paraId="0B8A4E54" w14:textId="77777777" w:rsidTr="0098629A">
        <w:tc>
          <w:tcPr>
            <w:tcW w:w="6035" w:type="dxa"/>
          </w:tcPr>
          <w:p w14:paraId="08D5AE34" w14:textId="77777777"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variation</w:t>
            </w:r>
          </w:p>
        </w:tc>
        <w:tc>
          <w:tcPr>
            <w:tcW w:w="1083" w:type="dxa"/>
          </w:tcPr>
          <w:p w14:paraId="0888BCD6" w14:textId="77777777" w:rsidR="00652704" w:rsidRDefault="00652704"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z</m:t>
                </m:r>
              </m:oMath>
            </m:oMathPara>
          </w:p>
        </w:tc>
        <w:tc>
          <w:tcPr>
            <w:tcW w:w="1070" w:type="dxa"/>
          </w:tcPr>
          <w:p w14:paraId="00C11D36" w14:textId="77777777"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r>
      <w:tr w:rsidR="00652704" w14:paraId="23EEE52A" w14:textId="77777777" w:rsidTr="0098629A">
        <w:tc>
          <w:tcPr>
            <w:tcW w:w="6035" w:type="dxa"/>
          </w:tcPr>
          <w:p w14:paraId="53EB9859" w14:textId="77777777" w:rsidR="00652704" w:rsidRDefault="00652704"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Asymptotic maximum length</w:t>
            </w:r>
          </w:p>
        </w:tc>
        <w:tc>
          <w:tcPr>
            <w:tcW w:w="1083" w:type="dxa"/>
          </w:tcPr>
          <w:p w14:paraId="10407DA4" w14:textId="77777777" w:rsidR="00652704" w:rsidRDefault="00EA21F1" w:rsidP="00F6411C">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m:t>
                    </m:r>
                  </m:sub>
                </m:sSub>
              </m:oMath>
            </m:oMathPara>
          </w:p>
        </w:tc>
        <w:tc>
          <w:tcPr>
            <w:tcW w:w="1070" w:type="dxa"/>
          </w:tcPr>
          <w:p w14:paraId="1520BC92" w14:textId="77777777" w:rsidR="00652704" w:rsidRDefault="00652704"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r>
      <w:tr w:rsidR="00652704" w14:paraId="6022DF57" w14:textId="77777777" w:rsidTr="0098629A">
        <w:tc>
          <w:tcPr>
            <w:tcW w:w="6035" w:type="dxa"/>
          </w:tcPr>
          <w:p w14:paraId="1EDA319C" w14:textId="77777777" w:rsidR="00652704" w:rsidRDefault="00652704"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time at which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p>
        </w:tc>
        <w:tc>
          <w:tcPr>
            <w:tcW w:w="1083" w:type="dxa"/>
          </w:tcPr>
          <w:p w14:paraId="33ADEDBD" w14:textId="77777777" w:rsidR="00652704" w:rsidRDefault="00EA21F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0</m:t>
                    </m:r>
                  </m:sub>
                </m:sSub>
              </m:oMath>
            </m:oMathPara>
          </w:p>
        </w:tc>
        <w:tc>
          <w:tcPr>
            <w:tcW w:w="1070" w:type="dxa"/>
          </w:tcPr>
          <w:p w14:paraId="32862AC0" w14:textId="639D0709" w:rsidR="00652704" w:rsidRDefault="0098629A"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weeks</w:t>
            </w:r>
          </w:p>
        </w:tc>
      </w:tr>
      <w:tr w:rsidR="00652704" w14:paraId="0518FEE9" w14:textId="77777777" w:rsidTr="0098629A">
        <w:tc>
          <w:tcPr>
            <w:tcW w:w="6035" w:type="dxa"/>
          </w:tcPr>
          <w:p w14:paraId="34DEF368" w14:textId="77777777" w:rsidR="00652704" w:rsidRDefault="00652704" w:rsidP="00A60FF5">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Observation error standard deviation</w:t>
            </w:r>
          </w:p>
        </w:tc>
        <w:tc>
          <w:tcPr>
            <w:tcW w:w="1083" w:type="dxa"/>
          </w:tcPr>
          <w:p w14:paraId="682CBEB6" w14:textId="77777777" w:rsidR="00652704" w:rsidRDefault="00EA21F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obs</m:t>
                    </m:r>
                  </m:sub>
                  <m:sup>
                    <m:r>
                      <w:rPr>
                        <w:rFonts w:ascii="Cambria Math" w:eastAsia="SimSun" w:hAnsi="Cambria Math" w:cs="Times New Roman"/>
                        <w:sz w:val="24"/>
                        <w:szCs w:val="24"/>
                      </w:rPr>
                      <m:t>2</m:t>
                    </m:r>
                  </m:sup>
                </m:sSubSup>
              </m:oMath>
            </m:oMathPara>
          </w:p>
        </w:tc>
        <w:tc>
          <w:tcPr>
            <w:tcW w:w="1070" w:type="dxa"/>
          </w:tcPr>
          <w:p w14:paraId="179D3578" w14:textId="05CF6C79" w:rsidR="00652704" w:rsidRDefault="0098629A"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652704" w14:paraId="2DEE1E75" w14:textId="77777777" w:rsidTr="0098629A">
        <w:tc>
          <w:tcPr>
            <w:tcW w:w="6035" w:type="dxa"/>
          </w:tcPr>
          <w:p w14:paraId="2AF7DA9B" w14:textId="40F345BB" w:rsidR="00652704" w:rsidRDefault="00652704" w:rsidP="0098629A">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Catabolic rate </w:t>
            </w:r>
            <w:r w:rsidR="0098629A">
              <w:rPr>
                <w:rFonts w:ascii="Times New Roman" w:hAnsi="Times New Roman" w:cs="Times New Roman"/>
                <w:sz w:val="24"/>
                <w:szCs w:val="24"/>
              </w:rPr>
              <w:t>variance</w:t>
            </w:r>
          </w:p>
        </w:tc>
        <w:tc>
          <w:tcPr>
            <w:tcW w:w="1083" w:type="dxa"/>
          </w:tcPr>
          <w:p w14:paraId="018A3B5D" w14:textId="77777777" w:rsidR="00652704" w:rsidRPr="00706242" w:rsidRDefault="00EA21F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b</m:t>
                    </m:r>
                  </m:sub>
                  <m:sup>
                    <m:r>
                      <w:rPr>
                        <w:rFonts w:ascii="Cambria Math" w:eastAsia="SimSun" w:hAnsi="Cambria Math" w:cs="Times New Roman"/>
                        <w:sz w:val="24"/>
                        <w:szCs w:val="24"/>
                      </w:rPr>
                      <m:t>2</m:t>
                    </m:r>
                  </m:sup>
                </m:sSubSup>
              </m:oMath>
            </m:oMathPara>
          </w:p>
        </w:tc>
        <w:tc>
          <w:tcPr>
            <w:tcW w:w="1070" w:type="dxa"/>
          </w:tcPr>
          <w:p w14:paraId="2F14041A" w14:textId="638C0AD5" w:rsidR="00652704" w:rsidRDefault="0098629A"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652704" w14:paraId="63A6C2D6" w14:textId="77777777" w:rsidTr="0098629A">
        <w:tc>
          <w:tcPr>
            <w:tcW w:w="6035" w:type="dxa"/>
          </w:tcPr>
          <w:p w14:paraId="231338A6" w14:textId="7B0BD2C1" w:rsidR="00652704" w:rsidRDefault="0098629A"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Annual deviation variance</w:t>
            </w:r>
          </w:p>
        </w:tc>
        <w:tc>
          <w:tcPr>
            <w:tcW w:w="1083" w:type="dxa"/>
          </w:tcPr>
          <w:p w14:paraId="3370F4BC" w14:textId="77777777" w:rsidR="00652704" w:rsidRPr="00DB6F6F" w:rsidRDefault="00EA21F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y</m:t>
                    </m:r>
                  </m:sub>
                  <m:sup>
                    <m:r>
                      <w:rPr>
                        <w:rFonts w:ascii="Cambria Math" w:eastAsia="SimSun" w:hAnsi="Cambria Math" w:cs="Times New Roman"/>
                        <w:sz w:val="24"/>
                        <w:szCs w:val="24"/>
                      </w:rPr>
                      <m:t>2</m:t>
                    </m:r>
                  </m:sup>
                </m:sSubSup>
              </m:oMath>
            </m:oMathPara>
          </w:p>
        </w:tc>
        <w:tc>
          <w:tcPr>
            <w:tcW w:w="1070" w:type="dxa"/>
          </w:tcPr>
          <w:p w14:paraId="0F69A9E0" w14:textId="5678F221" w:rsidR="00652704" w:rsidRDefault="0098629A"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652704" w14:paraId="0D610C4B" w14:textId="77777777" w:rsidTr="0098629A">
        <w:tc>
          <w:tcPr>
            <w:tcW w:w="6035" w:type="dxa"/>
            <w:tcBorders>
              <w:bottom w:val="single" w:sz="4" w:space="0" w:color="auto"/>
            </w:tcBorders>
          </w:tcPr>
          <w:p w14:paraId="0F8D86BE" w14:textId="77777777"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Borders>
              <w:bottom w:val="single" w:sz="4" w:space="0" w:color="auto"/>
            </w:tcBorders>
          </w:tcPr>
          <w:p w14:paraId="4376CD89" w14:textId="77777777" w:rsidR="00652704" w:rsidRPr="00DB6F6F" w:rsidRDefault="00EA21F1"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z</m:t>
                    </m:r>
                  </m:sub>
                  <m:sup>
                    <m:r>
                      <w:rPr>
                        <w:rFonts w:ascii="Cambria Math" w:eastAsia="SimSun" w:hAnsi="Cambria Math" w:cs="Times New Roman"/>
                        <w:sz w:val="24"/>
                        <w:szCs w:val="24"/>
                      </w:rPr>
                      <m:t>2</m:t>
                    </m:r>
                  </m:sup>
                </m:sSubSup>
              </m:oMath>
            </m:oMathPara>
          </w:p>
        </w:tc>
        <w:tc>
          <w:tcPr>
            <w:tcW w:w="1070" w:type="dxa"/>
            <w:tcBorders>
              <w:bottom w:val="single" w:sz="4" w:space="0" w:color="auto"/>
            </w:tcBorders>
          </w:tcPr>
          <w:p w14:paraId="3FB7E88C" w14:textId="2E36FAC5" w:rsidR="00652704" w:rsidRDefault="0098629A"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652704" w14:paraId="2B708407" w14:textId="77777777" w:rsidTr="0098629A">
        <w:tc>
          <w:tcPr>
            <w:tcW w:w="6035" w:type="dxa"/>
            <w:tcBorders>
              <w:top w:val="single" w:sz="4" w:space="0" w:color="auto"/>
              <w:bottom w:val="single" w:sz="4" w:space="0" w:color="auto"/>
            </w:tcBorders>
          </w:tcPr>
          <w:p w14:paraId="5F214D05" w14:textId="77777777" w:rsidR="00652704" w:rsidRPr="00652704" w:rsidRDefault="00652704" w:rsidP="00FC052D">
            <w:pPr>
              <w:tabs>
                <w:tab w:val="left" w:pos="360"/>
                <w:tab w:val="left" w:pos="720"/>
                <w:tab w:val="left" w:pos="8640"/>
              </w:tabs>
              <w:spacing w:line="480" w:lineRule="auto"/>
              <w:rPr>
                <w:rFonts w:ascii="Times New Roman" w:hAnsi="Times New Roman" w:cs="Times New Roman"/>
                <w:b/>
                <w:sz w:val="24"/>
                <w:szCs w:val="24"/>
              </w:rPr>
            </w:pPr>
            <w:r>
              <w:rPr>
                <w:rFonts w:ascii="Times New Roman" w:hAnsi="Times New Roman" w:cs="Times New Roman"/>
                <w:b/>
                <w:sz w:val="24"/>
                <w:szCs w:val="24"/>
              </w:rPr>
              <w:t>Data</w:t>
            </w:r>
          </w:p>
        </w:tc>
        <w:tc>
          <w:tcPr>
            <w:tcW w:w="1083" w:type="dxa"/>
            <w:tcBorders>
              <w:top w:val="single" w:sz="4" w:space="0" w:color="auto"/>
              <w:bottom w:val="single" w:sz="4" w:space="0" w:color="auto"/>
            </w:tcBorders>
          </w:tcPr>
          <w:p w14:paraId="1B94A65D" w14:textId="77777777" w:rsidR="00652704" w:rsidRPr="00652704" w:rsidRDefault="00652704" w:rsidP="00FC052D">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Symbol</w:t>
            </w:r>
          </w:p>
        </w:tc>
        <w:tc>
          <w:tcPr>
            <w:tcW w:w="1070" w:type="dxa"/>
            <w:tcBorders>
              <w:top w:val="single" w:sz="4" w:space="0" w:color="auto"/>
              <w:bottom w:val="single" w:sz="4" w:space="0" w:color="auto"/>
            </w:tcBorders>
          </w:tcPr>
          <w:p w14:paraId="30BF06B1" w14:textId="77777777" w:rsidR="00652704" w:rsidRPr="00652704" w:rsidRDefault="00652704" w:rsidP="00FC052D">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Units</w:t>
            </w:r>
          </w:p>
        </w:tc>
      </w:tr>
      <w:tr w:rsidR="00652704" w14:paraId="18174347" w14:textId="77777777" w:rsidTr="0098629A">
        <w:tc>
          <w:tcPr>
            <w:tcW w:w="6035" w:type="dxa"/>
            <w:tcBorders>
              <w:top w:val="single" w:sz="4" w:space="0" w:color="auto"/>
            </w:tcBorders>
          </w:tcPr>
          <w:p w14:paraId="1685BE36"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interval</w:t>
            </w:r>
          </w:p>
        </w:tc>
        <w:tc>
          <w:tcPr>
            <w:tcW w:w="1083" w:type="dxa"/>
            <w:tcBorders>
              <w:top w:val="single" w:sz="4" w:space="0" w:color="auto"/>
            </w:tcBorders>
          </w:tcPr>
          <w:p w14:paraId="23DEE3E7" w14:textId="77777777" w:rsidR="00652704" w:rsidRDefault="00EA21F1" w:rsidP="00FC052D">
            <w:pPr>
              <w:tabs>
                <w:tab w:val="left" w:pos="360"/>
                <w:tab w:val="left" w:pos="720"/>
                <w:tab w:val="left" w:pos="864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oMath>
            </m:oMathPara>
          </w:p>
        </w:tc>
        <w:tc>
          <w:tcPr>
            <w:tcW w:w="1070" w:type="dxa"/>
            <w:tcBorders>
              <w:top w:val="single" w:sz="4" w:space="0" w:color="auto"/>
            </w:tcBorders>
          </w:tcPr>
          <w:p w14:paraId="38D9D6EE" w14:textId="3E0F0A25" w:rsidR="00652704" w:rsidRDefault="0098629A"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weeks</w:t>
            </w:r>
          </w:p>
        </w:tc>
      </w:tr>
      <w:tr w:rsidR="00652704" w14:paraId="25495A6F" w14:textId="77777777" w:rsidTr="0098629A">
        <w:tc>
          <w:tcPr>
            <w:tcW w:w="6035" w:type="dxa"/>
            <w:tcBorders>
              <w:bottom w:val="single" w:sz="4" w:space="0" w:color="auto"/>
            </w:tcBorders>
          </w:tcPr>
          <w:p w14:paraId="4F7CB3F6"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1083" w:type="dxa"/>
            <w:tcBorders>
              <w:bottom w:val="single" w:sz="4" w:space="0" w:color="auto"/>
            </w:tcBorders>
          </w:tcPr>
          <w:p w14:paraId="7E10D4E8"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L(t)</m:t>
                </m:r>
              </m:oMath>
            </m:oMathPara>
          </w:p>
        </w:tc>
        <w:tc>
          <w:tcPr>
            <w:tcW w:w="1070" w:type="dxa"/>
            <w:tcBorders>
              <w:bottom w:val="single" w:sz="4" w:space="0" w:color="auto"/>
            </w:tcBorders>
          </w:tcPr>
          <w:p w14:paraId="66C4C1BD"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r>
      <w:tr w:rsidR="00652704" w14:paraId="57B9F197" w14:textId="77777777" w:rsidTr="0098629A">
        <w:tc>
          <w:tcPr>
            <w:tcW w:w="6035" w:type="dxa"/>
            <w:tcBorders>
              <w:top w:val="single" w:sz="4" w:space="0" w:color="auto"/>
              <w:bottom w:val="single" w:sz="4" w:space="0" w:color="auto"/>
            </w:tcBorders>
          </w:tcPr>
          <w:p w14:paraId="0A1F27F3" w14:textId="77777777" w:rsidR="00652704" w:rsidRPr="00652704" w:rsidRDefault="00652704" w:rsidP="00FC052D">
            <w:pPr>
              <w:tabs>
                <w:tab w:val="left" w:pos="360"/>
                <w:tab w:val="left" w:pos="720"/>
                <w:tab w:val="left" w:pos="8640"/>
              </w:tabs>
              <w:spacing w:line="480" w:lineRule="auto"/>
              <w:rPr>
                <w:rFonts w:ascii="Times New Roman" w:hAnsi="Times New Roman" w:cs="Times New Roman"/>
                <w:b/>
                <w:sz w:val="24"/>
                <w:szCs w:val="24"/>
              </w:rPr>
            </w:pPr>
            <w:r>
              <w:rPr>
                <w:rFonts w:ascii="Times New Roman" w:hAnsi="Times New Roman" w:cs="Times New Roman"/>
                <w:b/>
                <w:sz w:val="24"/>
                <w:szCs w:val="24"/>
              </w:rPr>
              <w:t>Indices</w:t>
            </w:r>
          </w:p>
        </w:tc>
        <w:tc>
          <w:tcPr>
            <w:tcW w:w="1083" w:type="dxa"/>
            <w:tcBorders>
              <w:top w:val="single" w:sz="4" w:space="0" w:color="auto"/>
              <w:bottom w:val="single" w:sz="4" w:space="0" w:color="auto"/>
            </w:tcBorders>
          </w:tcPr>
          <w:p w14:paraId="684C3DA9" w14:textId="77777777" w:rsidR="00652704" w:rsidRPr="00652704" w:rsidRDefault="00652704" w:rsidP="00FC052D">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Symbol</w:t>
            </w:r>
          </w:p>
        </w:tc>
        <w:tc>
          <w:tcPr>
            <w:tcW w:w="1070" w:type="dxa"/>
            <w:tcBorders>
              <w:top w:val="single" w:sz="4" w:space="0" w:color="auto"/>
              <w:bottom w:val="single" w:sz="4" w:space="0" w:color="auto"/>
            </w:tcBorders>
          </w:tcPr>
          <w:p w14:paraId="4FE678ED" w14:textId="77777777" w:rsidR="00652704" w:rsidRPr="00652704" w:rsidRDefault="00652704" w:rsidP="00FC052D">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Units</w:t>
            </w:r>
          </w:p>
        </w:tc>
      </w:tr>
      <w:tr w:rsidR="00652704" w14:paraId="46A8DC3C" w14:textId="77777777" w:rsidTr="0098629A">
        <w:tc>
          <w:tcPr>
            <w:tcW w:w="6035" w:type="dxa"/>
            <w:tcBorders>
              <w:top w:val="single" w:sz="4" w:space="0" w:color="auto"/>
            </w:tcBorders>
          </w:tcPr>
          <w:p w14:paraId="1376115D"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083" w:type="dxa"/>
            <w:tcBorders>
              <w:top w:val="single" w:sz="4" w:space="0" w:color="auto"/>
            </w:tcBorders>
          </w:tcPr>
          <w:p w14:paraId="3384D8A7"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c>
          <w:tcPr>
            <w:tcW w:w="1070" w:type="dxa"/>
            <w:tcBorders>
              <w:top w:val="single" w:sz="4" w:space="0" w:color="auto"/>
            </w:tcBorders>
          </w:tcPr>
          <w:p w14:paraId="0A785D88"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652704" w14:paraId="0CE4E03E" w14:textId="77777777" w:rsidTr="0098629A">
        <w:tc>
          <w:tcPr>
            <w:tcW w:w="6035" w:type="dxa"/>
          </w:tcPr>
          <w:p w14:paraId="5715BB9E"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1083" w:type="dxa"/>
          </w:tcPr>
          <w:p w14:paraId="77CB83B9"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1070" w:type="dxa"/>
          </w:tcPr>
          <w:p w14:paraId="55893C8D" w14:textId="387F6763" w:rsidR="00652704" w:rsidRDefault="0098629A"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weeks</w:t>
            </w:r>
          </w:p>
        </w:tc>
      </w:tr>
      <w:tr w:rsidR="00652704" w14:paraId="504CEEBE" w14:textId="77777777" w:rsidTr="0098629A">
        <w:tc>
          <w:tcPr>
            <w:tcW w:w="6035" w:type="dxa"/>
          </w:tcPr>
          <w:p w14:paraId="437B5708"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Sex</w:t>
            </w:r>
          </w:p>
        </w:tc>
        <w:tc>
          <w:tcPr>
            <w:tcW w:w="1083" w:type="dxa"/>
          </w:tcPr>
          <w:p w14:paraId="6DC6A3B2" w14:textId="77777777" w:rsidR="00652704" w:rsidRDefault="00652704" w:rsidP="00FC052D">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s</m:t>
                </m:r>
              </m:oMath>
            </m:oMathPara>
          </w:p>
        </w:tc>
        <w:tc>
          <w:tcPr>
            <w:tcW w:w="1070" w:type="dxa"/>
          </w:tcPr>
          <w:p w14:paraId="7882E30A"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652704" w14:paraId="33AB61C3" w14:textId="77777777" w:rsidTr="0098629A">
        <w:tc>
          <w:tcPr>
            <w:tcW w:w="6035" w:type="dxa"/>
          </w:tcPr>
          <w:p w14:paraId="326FCF75" w14:textId="77777777" w:rsidR="00652704" w:rsidRDefault="00652704"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Area</w:t>
            </w:r>
          </w:p>
        </w:tc>
        <w:tc>
          <w:tcPr>
            <w:tcW w:w="1083" w:type="dxa"/>
          </w:tcPr>
          <w:p w14:paraId="06768C95" w14:textId="77777777" w:rsidR="00652704" w:rsidRPr="00B344A8" w:rsidRDefault="00652704" w:rsidP="00FC052D">
            <w:pPr>
              <w:tabs>
                <w:tab w:val="left" w:pos="360"/>
                <w:tab w:val="left" w:pos="720"/>
                <w:tab w:val="left" w:pos="8640"/>
              </w:tabs>
              <w:spacing w:line="480" w:lineRule="auto"/>
              <w:rPr>
                <w:rFonts w:ascii="Times New Roman" w:eastAsia="SimSun" w:hAnsi="Times New Roman" w:cs="Times New Roman"/>
                <w:b/>
                <w:sz w:val="24"/>
                <w:szCs w:val="24"/>
              </w:rPr>
            </w:pPr>
            <m:oMathPara>
              <m:oMath>
                <m:r>
                  <m:rPr>
                    <m:sty m:val="bi"/>
                  </m:rPr>
                  <w:rPr>
                    <w:rFonts w:ascii="Cambria Math" w:eastAsia="SimSun" w:hAnsi="Cambria Math" w:cs="Times New Roman"/>
                    <w:sz w:val="24"/>
                    <w:szCs w:val="24"/>
                  </w:rPr>
                  <m:t>x</m:t>
                </m:r>
              </m:oMath>
            </m:oMathPara>
          </w:p>
        </w:tc>
        <w:tc>
          <w:tcPr>
            <w:tcW w:w="1070" w:type="dxa"/>
          </w:tcPr>
          <w:p w14:paraId="0CFBD1C6" w14:textId="2C2C12A8" w:rsidR="00652704" w:rsidRDefault="0098629A" w:rsidP="00FC052D">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t>
            </w:r>
          </w:p>
        </w:tc>
      </w:tr>
    </w:tbl>
    <w:p w14:paraId="50D23E98" w14:textId="77777777"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14:paraId="2CB8355F" w14:textId="77777777" w:rsidR="00D27F19" w:rsidRDefault="00D27F19" w:rsidP="00D27F19">
      <w:pPr>
        <w:rPr>
          <w:rFonts w:ascii="Times New Roman" w:hAnsi="Times New Roman" w:cs="Times New Roman"/>
          <w:sz w:val="24"/>
          <w:szCs w:val="24"/>
        </w:rPr>
      </w:pPr>
      <w:r>
        <w:rPr>
          <w:rFonts w:ascii="Times New Roman" w:hAnsi="Times New Roman" w:cs="Times New Roman"/>
          <w:sz w:val="24"/>
          <w:szCs w:val="24"/>
        </w:rPr>
        <w:lastRenderedPageBreak/>
        <w:t>Table 2 – List of simulation runs.</w:t>
      </w:r>
    </w:p>
    <w:tbl>
      <w:tblPr>
        <w:tblStyle w:val="TableGrid"/>
        <w:tblW w:w="9448" w:type="dxa"/>
        <w:tblLook w:val="04A0" w:firstRow="1" w:lastRow="0" w:firstColumn="1" w:lastColumn="0" w:noHBand="0" w:noVBand="1"/>
      </w:tblPr>
      <w:tblGrid>
        <w:gridCol w:w="1849"/>
        <w:gridCol w:w="951"/>
        <w:gridCol w:w="950"/>
        <w:gridCol w:w="948"/>
        <w:gridCol w:w="957"/>
        <w:gridCol w:w="952"/>
        <w:gridCol w:w="947"/>
        <w:gridCol w:w="947"/>
        <w:gridCol w:w="947"/>
      </w:tblGrid>
      <w:tr w:rsidR="00D27F19" w14:paraId="41E35258" w14:textId="77777777" w:rsidTr="00DA192C">
        <w:tc>
          <w:tcPr>
            <w:tcW w:w="1849" w:type="dxa"/>
          </w:tcPr>
          <w:p w14:paraId="31E4436C"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Random effects</w:t>
            </w:r>
          </w:p>
        </w:tc>
        <w:tc>
          <w:tcPr>
            <w:tcW w:w="951" w:type="dxa"/>
          </w:tcPr>
          <w:p w14:paraId="1CFB4BC5"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pdH</w:t>
            </w:r>
          </w:p>
        </w:tc>
        <w:tc>
          <w:tcPr>
            <w:tcW w:w="950" w:type="dxa"/>
          </w:tcPr>
          <w:p w14:paraId="6F968D9E"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L0</w:t>
            </w:r>
          </w:p>
        </w:tc>
        <w:tc>
          <w:tcPr>
            <w:tcW w:w="948" w:type="dxa"/>
          </w:tcPr>
          <w:p w14:paraId="7DC3EA6B"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7" w:type="dxa"/>
          </w:tcPr>
          <w:p w14:paraId="60050D2B"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gamma</w:t>
            </w:r>
          </w:p>
        </w:tc>
        <w:tc>
          <w:tcPr>
            <w:tcW w:w="952" w:type="dxa"/>
          </w:tcPr>
          <w:p w14:paraId="3CD72607"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Sd obs</w:t>
            </w:r>
          </w:p>
        </w:tc>
        <w:tc>
          <w:tcPr>
            <w:tcW w:w="947" w:type="dxa"/>
          </w:tcPr>
          <w:p w14:paraId="24DABA9A"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76357A89"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7CAADCBE"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14:paraId="59BE0C8D" w14:textId="77777777" w:rsidTr="00DA192C">
        <w:tc>
          <w:tcPr>
            <w:tcW w:w="1849" w:type="dxa"/>
          </w:tcPr>
          <w:p w14:paraId="48DAD468"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14:paraId="0E137CD7"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14:paraId="1CA8FC87"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14:paraId="19EC9845"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14:paraId="249A3EA6"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14:paraId="4C6226E4"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6C7AE8B2"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423DD5C5"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593ECFFD"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14:paraId="4E23EC60" w14:textId="77777777" w:rsidTr="00DA192C">
        <w:tc>
          <w:tcPr>
            <w:tcW w:w="1849" w:type="dxa"/>
          </w:tcPr>
          <w:p w14:paraId="6AF46FC9"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None</w:t>
            </w:r>
          </w:p>
        </w:tc>
        <w:tc>
          <w:tcPr>
            <w:tcW w:w="951" w:type="dxa"/>
          </w:tcPr>
          <w:p w14:paraId="3E7167CF"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14:paraId="1FA8385C"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14:paraId="1386D1D4"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14:paraId="362C7288"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14:paraId="62328DF1"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487C3BC7"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610E2A57"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777B3EC4"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14:paraId="429D1017" w14:textId="77777777" w:rsidTr="00DA192C">
        <w:tc>
          <w:tcPr>
            <w:tcW w:w="1849" w:type="dxa"/>
          </w:tcPr>
          <w:p w14:paraId="532FEC6D"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1" w:type="dxa"/>
          </w:tcPr>
          <w:p w14:paraId="708DEB5C"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14:paraId="0F8B197E"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14:paraId="665DADFE"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14:paraId="32E8E475"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14:paraId="2B9127A9"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7AAB38FC"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15B61D67"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0692A3A8"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14:paraId="06B6E98D" w14:textId="77777777" w:rsidTr="00DA192C">
        <w:tc>
          <w:tcPr>
            <w:tcW w:w="1849" w:type="dxa"/>
          </w:tcPr>
          <w:p w14:paraId="1E7F14B4"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951" w:type="dxa"/>
          </w:tcPr>
          <w:p w14:paraId="0C4A08C6"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14:paraId="0F3F3D12"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14:paraId="0816844E"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14:paraId="62DE509E"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14:paraId="05C7A4A7"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570459AE"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5CF15F32"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32DDEC16"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14:paraId="5DEBF07F" w14:textId="77777777" w:rsidTr="00DA192C">
        <w:tc>
          <w:tcPr>
            <w:tcW w:w="1849" w:type="dxa"/>
          </w:tcPr>
          <w:p w14:paraId="322A8CBB" w14:textId="77777777" w:rsidR="00D27F19" w:rsidRDefault="00F65E40"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 and</w:t>
            </w:r>
            <w:r w:rsidR="00D27F19">
              <w:rPr>
                <w:rFonts w:ascii="Times New Roman" w:hAnsi="Times New Roman" w:cs="Times New Roman"/>
                <w:sz w:val="24"/>
                <w:szCs w:val="24"/>
              </w:rPr>
              <w:t xml:space="preserve"> z</w:t>
            </w:r>
          </w:p>
        </w:tc>
        <w:tc>
          <w:tcPr>
            <w:tcW w:w="951" w:type="dxa"/>
          </w:tcPr>
          <w:p w14:paraId="2565B8DA"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14:paraId="4A7151A5"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14:paraId="78560799"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14:paraId="176E5E90"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14:paraId="002E7609"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1172E1D5"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7F4E6272"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7D23B537"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14:paraId="231C3963" w14:textId="77777777" w:rsidTr="00DA192C">
        <w:tc>
          <w:tcPr>
            <w:tcW w:w="1849" w:type="dxa"/>
          </w:tcPr>
          <w:p w14:paraId="3F76192B"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14:paraId="30B06914"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14:paraId="7ABBF1AA"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14:paraId="1732F8F4"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14:paraId="1985553A"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14:paraId="2B234878"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039FF87E"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2B0CA588"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1F372F3F"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14:paraId="06C6BA95" w14:textId="77777777" w:rsidTr="00DA192C">
        <w:tc>
          <w:tcPr>
            <w:tcW w:w="1849" w:type="dxa"/>
          </w:tcPr>
          <w:p w14:paraId="0CD258F8"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14:paraId="7CABD8F0"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14:paraId="67AE6DE4"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14:paraId="29BAA3AA"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14:paraId="78257072"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14:paraId="4F57AE63"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71C9F83C"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6C4501B1"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14:paraId="2E5ED2B8" w14:textId="77777777"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bl>
    <w:p w14:paraId="10F0A286" w14:textId="77777777"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14:paraId="7A97B196" w14:textId="77777777"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14:anchorId="0BD1006C" wp14:editId="6C09F85D">
            <wp:extent cx="4206249" cy="420624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ars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9" cy="4206249"/>
                    </a:xfrm>
                    <a:prstGeom prst="rect">
                      <a:avLst/>
                    </a:prstGeom>
                  </pic:spPr>
                </pic:pic>
              </a:graphicData>
            </a:graphic>
          </wp:inline>
        </w:drawing>
      </w:r>
    </w:p>
    <w:p w14:paraId="2884CF90" w14:textId="77777777" w:rsidR="00717920" w:rsidRDefault="00717920"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1 - estimates</w:t>
      </w:r>
    </w:p>
    <w:p w14:paraId="0A1B9BC3" w14:textId="77777777" w:rsidR="006D67B2" w:rsidRDefault="006D67B2">
      <w:pPr>
        <w:rPr>
          <w:rFonts w:ascii="Times New Roman" w:hAnsi="Times New Roman" w:cs="Times New Roman"/>
          <w:sz w:val="24"/>
          <w:szCs w:val="24"/>
        </w:rPr>
      </w:pPr>
      <w:r>
        <w:rPr>
          <w:rFonts w:ascii="Times New Roman" w:hAnsi="Times New Roman" w:cs="Times New Roman"/>
          <w:sz w:val="24"/>
          <w:szCs w:val="24"/>
        </w:rPr>
        <w:br w:type="page"/>
      </w:r>
    </w:p>
    <w:p w14:paraId="60333026" w14:textId="77777777"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14:anchorId="5589EC6A" wp14:editId="273F764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vGrowt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CB175E" w14:textId="77777777" w:rsidR="00214DCF" w:rsidRDefault="006D67B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 – no random effects</w:t>
      </w:r>
    </w:p>
    <w:p w14:paraId="584C4AC3" w14:textId="77777777" w:rsidR="006D67B2" w:rsidRDefault="006D67B2">
      <w:pPr>
        <w:rPr>
          <w:rFonts w:ascii="Times New Roman" w:hAnsi="Times New Roman" w:cs="Times New Roman"/>
          <w:sz w:val="24"/>
          <w:szCs w:val="24"/>
        </w:rPr>
      </w:pPr>
      <w:r>
        <w:rPr>
          <w:rFonts w:ascii="Times New Roman" w:hAnsi="Times New Roman" w:cs="Times New Roman"/>
          <w:sz w:val="24"/>
          <w:szCs w:val="24"/>
        </w:rPr>
        <w:br w:type="page"/>
      </w:r>
    </w:p>
    <w:p w14:paraId="01DCFDF9" w14:textId="77777777"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14:anchorId="48A843A0" wp14:editId="7A372AD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vGrowt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607F8D9" w14:textId="77777777" w:rsidR="00214DCF" w:rsidRDefault="006D67B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 – random effects of k</w:t>
      </w:r>
    </w:p>
    <w:p w14:paraId="4AE269EF" w14:textId="77777777" w:rsidR="00DB1F0E" w:rsidRDefault="00DB1F0E">
      <w:pPr>
        <w:rPr>
          <w:rFonts w:ascii="Times New Roman" w:hAnsi="Times New Roman" w:cs="Times New Roman"/>
          <w:sz w:val="24"/>
          <w:szCs w:val="24"/>
        </w:rPr>
      </w:pPr>
      <w:r>
        <w:rPr>
          <w:rFonts w:ascii="Times New Roman" w:hAnsi="Times New Roman" w:cs="Times New Roman"/>
          <w:sz w:val="24"/>
          <w:szCs w:val="24"/>
        </w:rPr>
        <w:br w:type="page"/>
      </w:r>
    </w:p>
    <w:p w14:paraId="6B06E324" w14:textId="77777777" w:rsidR="006D67B2" w:rsidRDefault="006D67B2" w:rsidP="00214DCF">
      <w:pPr>
        <w:tabs>
          <w:tab w:val="left" w:pos="360"/>
          <w:tab w:val="left" w:pos="720"/>
          <w:tab w:val="left" w:pos="8640"/>
        </w:tabs>
        <w:spacing w:after="0" w:line="480" w:lineRule="auto"/>
        <w:rPr>
          <w:rFonts w:ascii="Times New Roman" w:hAnsi="Times New Roman" w:cs="Times New Roman"/>
          <w:sz w:val="24"/>
          <w:szCs w:val="24"/>
        </w:rPr>
      </w:pPr>
    </w:p>
    <w:p w14:paraId="0244DCCF" w14:textId="77777777"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drawing>
          <wp:inline distT="0" distB="0" distL="0" distR="0" wp14:anchorId="317257AA" wp14:editId="0A99D008">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VsPr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D7A713" w14:textId="77777777" w:rsidR="00214DCF" w:rsidRDefault="00DB1F0E"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w:t>
      </w:r>
    </w:p>
    <w:p w14:paraId="3A314E62" w14:textId="77777777" w:rsidR="00DB1F0E" w:rsidRDefault="00DB1F0E">
      <w:pPr>
        <w:rPr>
          <w:rFonts w:ascii="Times New Roman" w:hAnsi="Times New Roman" w:cs="Times New Roman"/>
          <w:sz w:val="24"/>
          <w:szCs w:val="24"/>
        </w:rPr>
      </w:pPr>
      <w:r>
        <w:rPr>
          <w:rFonts w:ascii="Times New Roman" w:hAnsi="Times New Roman" w:cs="Times New Roman"/>
          <w:sz w:val="24"/>
          <w:szCs w:val="24"/>
        </w:rPr>
        <w:br w:type="page"/>
      </w:r>
    </w:p>
    <w:p w14:paraId="1098E537" w14:textId="77777777"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lang w:val="en-NZ" w:eastAsia="en-NZ"/>
        </w:rPr>
        <w:lastRenderedPageBreak/>
        <w:drawing>
          <wp:inline distT="0" distB="0" distL="0" distR="0" wp14:anchorId="49CE6A05" wp14:editId="0EC6149E">
            <wp:extent cx="2970000" cy="1486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_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0000" cy="1486800"/>
                    </a:xfrm>
                    <a:prstGeom prst="rect">
                      <a:avLst/>
                    </a:prstGeom>
                  </pic:spPr>
                </pic:pic>
              </a:graphicData>
            </a:graphic>
          </wp:inline>
        </w:drawing>
      </w:r>
    </w:p>
    <w:p w14:paraId="549E19C3" w14:textId="77777777" w:rsidR="00214DCF" w:rsidRDefault="00DB1F0E" w:rsidP="00581C85">
      <w:pPr>
        <w:rPr>
          <w:rFonts w:ascii="Times New Roman" w:hAnsi="Times New Roman" w:cs="Times New Roman"/>
          <w:sz w:val="24"/>
          <w:szCs w:val="24"/>
        </w:rPr>
      </w:pPr>
      <w:r>
        <w:rPr>
          <w:rFonts w:ascii="Times New Roman" w:hAnsi="Times New Roman" w:cs="Times New Roman"/>
          <w:sz w:val="24"/>
          <w:szCs w:val="24"/>
        </w:rPr>
        <w:t>Figure X</w:t>
      </w:r>
    </w:p>
    <w:p w14:paraId="504F432D" w14:textId="77777777" w:rsidR="00DB1F0E" w:rsidRPr="009C37AB" w:rsidRDefault="00DB1F0E" w:rsidP="00581C85">
      <w:pPr>
        <w:rPr>
          <w:rFonts w:ascii="Times New Roman" w:hAnsi="Times New Roman" w:cs="Times New Roman"/>
          <w:sz w:val="24"/>
          <w:szCs w:val="24"/>
        </w:rPr>
      </w:pPr>
    </w:p>
    <w:sectPr w:rsidR="00DB1F0E" w:rsidRPr="009C37AB"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rcy" w:date="2015-01-20T20:26:00Z" w:initials="d">
    <w:p w14:paraId="5235F7BC" w14:textId="4C4AB62D" w:rsidR="00EA21F1" w:rsidRDefault="00EA21F1">
      <w:pPr>
        <w:pStyle w:val="CommentText"/>
      </w:pPr>
      <w:r>
        <w:rPr>
          <w:rStyle w:val="CommentReference"/>
        </w:rPr>
        <w:annotationRef/>
      </w:r>
      <w:r>
        <w:t>Should this be sigma? Not mu?</w:t>
      </w:r>
    </w:p>
  </w:comment>
  <w:comment w:id="1" w:author="JTT" w:date="2015-01-19T11:47:00Z" w:initials="JT">
    <w:p w14:paraId="27DCEFB2" w14:textId="77777777" w:rsidR="00EA21F1" w:rsidRDefault="00EA21F1">
      <w:pPr>
        <w:pStyle w:val="CommentText"/>
      </w:pPr>
      <w:r>
        <w:rPr>
          <w:rStyle w:val="CommentReference"/>
        </w:rPr>
        <w:annotationRef/>
      </w:r>
      <w:r>
        <w:t xml:space="preserve">Please provide address for GitHub repo, and put data, case study, and simulation directly in the R package </w:t>
      </w:r>
    </w:p>
  </w:comment>
  <w:comment w:id="2" w:author="JTT" w:date="2015-01-19T11:18:00Z" w:initials="JT">
    <w:p w14:paraId="61E44C2A" w14:textId="77777777" w:rsidR="00EA21F1" w:rsidRDefault="00EA21F1">
      <w:pPr>
        <w:pStyle w:val="CommentText"/>
      </w:pPr>
      <w:r>
        <w:rPr>
          <w:rStyle w:val="CommentReference"/>
        </w:rPr>
        <w:annotationRef/>
      </w:r>
      <w:r>
        <w:t>Please add paragraph regarding data collection system, biology, and management of species</w:t>
      </w:r>
    </w:p>
  </w:comment>
  <w:comment w:id="3" w:author="JTT" w:date="2015-01-19T11:51:00Z" w:initials="JT">
    <w:p w14:paraId="0E4AD28F" w14:textId="77777777" w:rsidR="00EA21F1" w:rsidRDefault="00EA21F1">
      <w:pPr>
        <w:pStyle w:val="CommentText"/>
      </w:pPr>
      <w:r>
        <w:rPr>
          <w:rStyle w:val="CommentReference"/>
        </w:rPr>
        <w:annotationRef/>
      </w:r>
      <w:r>
        <w:t>Is this still in the code?  It looks like its commented out.</w:t>
      </w:r>
    </w:p>
  </w:comment>
  <w:comment w:id="5" w:author="JTT" w:date="2015-01-19T11:56:00Z" w:initials="JT">
    <w:p w14:paraId="588E8855" w14:textId="77777777" w:rsidR="00EA21F1" w:rsidRDefault="00EA21F1">
      <w:pPr>
        <w:pStyle w:val="CommentText"/>
      </w:pPr>
      <w:r>
        <w:rPr>
          <w:rStyle w:val="CommentReference"/>
        </w:rPr>
        <w:annotationRef/>
      </w:r>
      <w:r>
        <w:t>Please complete this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5F7BC" w15:done="0"/>
  <w15:commentEx w15:paraId="27DCEFB2" w15:done="0"/>
  <w15:commentEx w15:paraId="61E44C2A" w15:done="0"/>
  <w15:commentEx w15:paraId="0E4AD28F" w15:done="0"/>
  <w15:commentEx w15:paraId="588E88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84AE5" w14:textId="77777777" w:rsidR="00EA21F1" w:rsidRDefault="00EA21F1" w:rsidP="00D21621">
      <w:pPr>
        <w:spacing w:after="0" w:line="240" w:lineRule="auto"/>
      </w:pPr>
      <w:r>
        <w:separator/>
      </w:r>
    </w:p>
  </w:endnote>
  <w:endnote w:type="continuationSeparator" w:id="0">
    <w:p w14:paraId="5B2B37F1" w14:textId="77777777" w:rsidR="00EA21F1" w:rsidRDefault="00EA21F1"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605728"/>
      <w:docPartObj>
        <w:docPartGallery w:val="Page Numbers (Bottom of Page)"/>
        <w:docPartUnique/>
      </w:docPartObj>
    </w:sdtPr>
    <w:sdtContent>
      <w:p w14:paraId="4A4BC7A2" w14:textId="77777777" w:rsidR="00EA21F1" w:rsidRDefault="00EA21F1">
        <w:pPr>
          <w:pStyle w:val="Footer"/>
          <w:jc w:val="center"/>
        </w:pPr>
        <w:r>
          <w:fldChar w:fldCharType="begin"/>
        </w:r>
        <w:r>
          <w:instrText xml:space="preserve"> PAGE   \* MERGEFORMAT </w:instrText>
        </w:r>
        <w:r>
          <w:fldChar w:fldCharType="separate"/>
        </w:r>
        <w:r w:rsidR="00D53FFE">
          <w:rPr>
            <w:noProof/>
          </w:rPr>
          <w:t>10</w:t>
        </w:r>
        <w:r>
          <w:rPr>
            <w:noProof/>
          </w:rPr>
          <w:fldChar w:fldCharType="end"/>
        </w:r>
      </w:p>
    </w:sdtContent>
  </w:sdt>
  <w:p w14:paraId="5836647F" w14:textId="77777777" w:rsidR="00EA21F1" w:rsidRDefault="00EA21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FFA59" w14:textId="77777777" w:rsidR="00EA21F1" w:rsidRDefault="00EA21F1" w:rsidP="00D21621">
      <w:pPr>
        <w:spacing w:after="0" w:line="240" w:lineRule="auto"/>
      </w:pPr>
      <w:r>
        <w:separator/>
      </w:r>
    </w:p>
  </w:footnote>
  <w:footnote w:type="continuationSeparator" w:id="0">
    <w:p w14:paraId="766FFE7B" w14:textId="77777777" w:rsidR="00EA21F1" w:rsidRDefault="00EA21F1"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537E"/>
    <w:rsid w:val="00005BFC"/>
    <w:rsid w:val="000162BC"/>
    <w:rsid w:val="0002251C"/>
    <w:rsid w:val="00022847"/>
    <w:rsid w:val="00023DDB"/>
    <w:rsid w:val="00027299"/>
    <w:rsid w:val="00036315"/>
    <w:rsid w:val="0004100A"/>
    <w:rsid w:val="00041488"/>
    <w:rsid w:val="00044487"/>
    <w:rsid w:val="00051BF5"/>
    <w:rsid w:val="000575B1"/>
    <w:rsid w:val="00070308"/>
    <w:rsid w:val="000733CF"/>
    <w:rsid w:val="000746E4"/>
    <w:rsid w:val="00074E82"/>
    <w:rsid w:val="000855AF"/>
    <w:rsid w:val="0009167D"/>
    <w:rsid w:val="00091C30"/>
    <w:rsid w:val="000A2422"/>
    <w:rsid w:val="000A5AF8"/>
    <w:rsid w:val="000B6524"/>
    <w:rsid w:val="000C2236"/>
    <w:rsid w:val="000C349A"/>
    <w:rsid w:val="000C7901"/>
    <w:rsid w:val="000D54BF"/>
    <w:rsid w:val="000D7CE0"/>
    <w:rsid w:val="000D7E81"/>
    <w:rsid w:val="000E230A"/>
    <w:rsid w:val="000E273D"/>
    <w:rsid w:val="000E44B5"/>
    <w:rsid w:val="000E6639"/>
    <w:rsid w:val="000F4402"/>
    <w:rsid w:val="00103F5A"/>
    <w:rsid w:val="001118E8"/>
    <w:rsid w:val="00122FC8"/>
    <w:rsid w:val="00130716"/>
    <w:rsid w:val="00133C54"/>
    <w:rsid w:val="001400CD"/>
    <w:rsid w:val="00147A67"/>
    <w:rsid w:val="00151660"/>
    <w:rsid w:val="00172E37"/>
    <w:rsid w:val="0017683B"/>
    <w:rsid w:val="00177179"/>
    <w:rsid w:val="001910E9"/>
    <w:rsid w:val="00192981"/>
    <w:rsid w:val="001953FE"/>
    <w:rsid w:val="0019699F"/>
    <w:rsid w:val="00197871"/>
    <w:rsid w:val="001B42E3"/>
    <w:rsid w:val="001B594F"/>
    <w:rsid w:val="001C3BA8"/>
    <w:rsid w:val="001C6389"/>
    <w:rsid w:val="001D4B5F"/>
    <w:rsid w:val="001D5B61"/>
    <w:rsid w:val="001F2C5D"/>
    <w:rsid w:val="001F3564"/>
    <w:rsid w:val="001F5B03"/>
    <w:rsid w:val="00211D58"/>
    <w:rsid w:val="00214DCF"/>
    <w:rsid w:val="00215572"/>
    <w:rsid w:val="00222EE1"/>
    <w:rsid w:val="00230447"/>
    <w:rsid w:val="00231499"/>
    <w:rsid w:val="00235B0C"/>
    <w:rsid w:val="002400BB"/>
    <w:rsid w:val="0024242D"/>
    <w:rsid w:val="0024310C"/>
    <w:rsid w:val="00244483"/>
    <w:rsid w:val="0024711E"/>
    <w:rsid w:val="00247CAC"/>
    <w:rsid w:val="00250422"/>
    <w:rsid w:val="00251190"/>
    <w:rsid w:val="002526DC"/>
    <w:rsid w:val="002648DA"/>
    <w:rsid w:val="00266774"/>
    <w:rsid w:val="0027649E"/>
    <w:rsid w:val="00284FCE"/>
    <w:rsid w:val="00285C62"/>
    <w:rsid w:val="00296287"/>
    <w:rsid w:val="00297EDF"/>
    <w:rsid w:val="002A0128"/>
    <w:rsid w:val="002A3F7F"/>
    <w:rsid w:val="002A6000"/>
    <w:rsid w:val="002B4908"/>
    <w:rsid w:val="002C5016"/>
    <w:rsid w:val="002C582E"/>
    <w:rsid w:val="002E0656"/>
    <w:rsid w:val="002E7AC8"/>
    <w:rsid w:val="002F7FA1"/>
    <w:rsid w:val="00307F62"/>
    <w:rsid w:val="00321705"/>
    <w:rsid w:val="00322CBE"/>
    <w:rsid w:val="0033736C"/>
    <w:rsid w:val="00341937"/>
    <w:rsid w:val="0035468C"/>
    <w:rsid w:val="0035645B"/>
    <w:rsid w:val="00374476"/>
    <w:rsid w:val="0037498F"/>
    <w:rsid w:val="00374F6C"/>
    <w:rsid w:val="003767B6"/>
    <w:rsid w:val="0038027B"/>
    <w:rsid w:val="0038117F"/>
    <w:rsid w:val="003819DE"/>
    <w:rsid w:val="003827F9"/>
    <w:rsid w:val="003914E0"/>
    <w:rsid w:val="003A28BE"/>
    <w:rsid w:val="003A3279"/>
    <w:rsid w:val="003B1F46"/>
    <w:rsid w:val="003B2E52"/>
    <w:rsid w:val="003C00F6"/>
    <w:rsid w:val="003C0181"/>
    <w:rsid w:val="003C1225"/>
    <w:rsid w:val="003C6CBA"/>
    <w:rsid w:val="003D5855"/>
    <w:rsid w:val="003F7199"/>
    <w:rsid w:val="00404A48"/>
    <w:rsid w:val="00407481"/>
    <w:rsid w:val="004213C9"/>
    <w:rsid w:val="00421673"/>
    <w:rsid w:val="00422C0C"/>
    <w:rsid w:val="00423124"/>
    <w:rsid w:val="00424CBA"/>
    <w:rsid w:val="00427A8C"/>
    <w:rsid w:val="004319AD"/>
    <w:rsid w:val="004553AA"/>
    <w:rsid w:val="00460E50"/>
    <w:rsid w:val="00461660"/>
    <w:rsid w:val="00462A77"/>
    <w:rsid w:val="00465CB9"/>
    <w:rsid w:val="00465E37"/>
    <w:rsid w:val="00466C63"/>
    <w:rsid w:val="004732A0"/>
    <w:rsid w:val="0047554C"/>
    <w:rsid w:val="00477473"/>
    <w:rsid w:val="004850C6"/>
    <w:rsid w:val="00491E8E"/>
    <w:rsid w:val="004A1004"/>
    <w:rsid w:val="004A1830"/>
    <w:rsid w:val="004A6E32"/>
    <w:rsid w:val="004B1687"/>
    <w:rsid w:val="004B1E6C"/>
    <w:rsid w:val="004C2243"/>
    <w:rsid w:val="004C2630"/>
    <w:rsid w:val="004C72ED"/>
    <w:rsid w:val="004D0B4A"/>
    <w:rsid w:val="004D2C4A"/>
    <w:rsid w:val="004D73DC"/>
    <w:rsid w:val="004E2A0B"/>
    <w:rsid w:val="004E4108"/>
    <w:rsid w:val="004E6298"/>
    <w:rsid w:val="00507964"/>
    <w:rsid w:val="00520F3F"/>
    <w:rsid w:val="005457E2"/>
    <w:rsid w:val="00546EC1"/>
    <w:rsid w:val="00550A9A"/>
    <w:rsid w:val="00570D16"/>
    <w:rsid w:val="00572C51"/>
    <w:rsid w:val="005745C0"/>
    <w:rsid w:val="00577B8B"/>
    <w:rsid w:val="00581C85"/>
    <w:rsid w:val="00584E95"/>
    <w:rsid w:val="00587399"/>
    <w:rsid w:val="005A4504"/>
    <w:rsid w:val="005B705A"/>
    <w:rsid w:val="005C081F"/>
    <w:rsid w:val="005E3599"/>
    <w:rsid w:val="005F4D7C"/>
    <w:rsid w:val="0060060B"/>
    <w:rsid w:val="006024D6"/>
    <w:rsid w:val="00605588"/>
    <w:rsid w:val="00611502"/>
    <w:rsid w:val="006170A6"/>
    <w:rsid w:val="00620775"/>
    <w:rsid w:val="00634CE3"/>
    <w:rsid w:val="00637679"/>
    <w:rsid w:val="006422CA"/>
    <w:rsid w:val="00652704"/>
    <w:rsid w:val="006548B2"/>
    <w:rsid w:val="00655AED"/>
    <w:rsid w:val="00657CB4"/>
    <w:rsid w:val="00672EE4"/>
    <w:rsid w:val="006815FB"/>
    <w:rsid w:val="00695F7A"/>
    <w:rsid w:val="006A7091"/>
    <w:rsid w:val="006C0AE3"/>
    <w:rsid w:val="006D0082"/>
    <w:rsid w:val="006D5165"/>
    <w:rsid w:val="006D67B2"/>
    <w:rsid w:val="006D7AFB"/>
    <w:rsid w:val="006E2633"/>
    <w:rsid w:val="006F6432"/>
    <w:rsid w:val="00702AE4"/>
    <w:rsid w:val="0070458D"/>
    <w:rsid w:val="00706F6D"/>
    <w:rsid w:val="00711318"/>
    <w:rsid w:val="00717920"/>
    <w:rsid w:val="007233F4"/>
    <w:rsid w:val="00723CCB"/>
    <w:rsid w:val="00726AF6"/>
    <w:rsid w:val="00732B0D"/>
    <w:rsid w:val="00733167"/>
    <w:rsid w:val="007360A0"/>
    <w:rsid w:val="00743673"/>
    <w:rsid w:val="007513F7"/>
    <w:rsid w:val="00752FAC"/>
    <w:rsid w:val="00772D9F"/>
    <w:rsid w:val="0077377F"/>
    <w:rsid w:val="00793365"/>
    <w:rsid w:val="00795CB0"/>
    <w:rsid w:val="007A0F09"/>
    <w:rsid w:val="007A13BB"/>
    <w:rsid w:val="007A2E69"/>
    <w:rsid w:val="007A2F00"/>
    <w:rsid w:val="007A7191"/>
    <w:rsid w:val="007B64AA"/>
    <w:rsid w:val="007C7FCD"/>
    <w:rsid w:val="007D4BAD"/>
    <w:rsid w:val="007F3AEA"/>
    <w:rsid w:val="0080001A"/>
    <w:rsid w:val="00801518"/>
    <w:rsid w:val="00804B23"/>
    <w:rsid w:val="00806E4F"/>
    <w:rsid w:val="008100AA"/>
    <w:rsid w:val="008132F5"/>
    <w:rsid w:val="00817B08"/>
    <w:rsid w:val="00827676"/>
    <w:rsid w:val="008374FC"/>
    <w:rsid w:val="008411C1"/>
    <w:rsid w:val="00842DDE"/>
    <w:rsid w:val="00853016"/>
    <w:rsid w:val="008532F6"/>
    <w:rsid w:val="008574DE"/>
    <w:rsid w:val="00861AFB"/>
    <w:rsid w:val="00870ACE"/>
    <w:rsid w:val="008717A7"/>
    <w:rsid w:val="00875F14"/>
    <w:rsid w:val="0088056C"/>
    <w:rsid w:val="0088078F"/>
    <w:rsid w:val="0089043B"/>
    <w:rsid w:val="00890EE0"/>
    <w:rsid w:val="008959AA"/>
    <w:rsid w:val="00896BD0"/>
    <w:rsid w:val="00897842"/>
    <w:rsid w:val="008A1964"/>
    <w:rsid w:val="008A49FF"/>
    <w:rsid w:val="008A67B1"/>
    <w:rsid w:val="008B5C34"/>
    <w:rsid w:val="008C7712"/>
    <w:rsid w:val="008D1B58"/>
    <w:rsid w:val="008D1ECE"/>
    <w:rsid w:val="008D1EF6"/>
    <w:rsid w:val="008D29C2"/>
    <w:rsid w:val="008D7D8C"/>
    <w:rsid w:val="008E1438"/>
    <w:rsid w:val="008E2586"/>
    <w:rsid w:val="008E499E"/>
    <w:rsid w:val="008E5E33"/>
    <w:rsid w:val="008E7084"/>
    <w:rsid w:val="008F76EB"/>
    <w:rsid w:val="00902C41"/>
    <w:rsid w:val="00907D48"/>
    <w:rsid w:val="00922696"/>
    <w:rsid w:val="009231A6"/>
    <w:rsid w:val="00932F28"/>
    <w:rsid w:val="0093784C"/>
    <w:rsid w:val="00940E38"/>
    <w:rsid w:val="00942591"/>
    <w:rsid w:val="00943808"/>
    <w:rsid w:val="00946148"/>
    <w:rsid w:val="0095033F"/>
    <w:rsid w:val="00950562"/>
    <w:rsid w:val="00963A47"/>
    <w:rsid w:val="009738B0"/>
    <w:rsid w:val="009841E5"/>
    <w:rsid w:val="00984AF4"/>
    <w:rsid w:val="0098629A"/>
    <w:rsid w:val="00996A1F"/>
    <w:rsid w:val="009A70B4"/>
    <w:rsid w:val="009B3149"/>
    <w:rsid w:val="009B583F"/>
    <w:rsid w:val="009C07ED"/>
    <w:rsid w:val="009C0ED4"/>
    <w:rsid w:val="009C37AB"/>
    <w:rsid w:val="009C6B60"/>
    <w:rsid w:val="009E001B"/>
    <w:rsid w:val="009F5FBA"/>
    <w:rsid w:val="009F6A06"/>
    <w:rsid w:val="00A042D3"/>
    <w:rsid w:val="00A04FDF"/>
    <w:rsid w:val="00A07DE8"/>
    <w:rsid w:val="00A12832"/>
    <w:rsid w:val="00A22698"/>
    <w:rsid w:val="00A33E22"/>
    <w:rsid w:val="00A432C6"/>
    <w:rsid w:val="00A5207A"/>
    <w:rsid w:val="00A54DCC"/>
    <w:rsid w:val="00A55D1F"/>
    <w:rsid w:val="00A60FF5"/>
    <w:rsid w:val="00A6397F"/>
    <w:rsid w:val="00A72B89"/>
    <w:rsid w:val="00A7522C"/>
    <w:rsid w:val="00A8413F"/>
    <w:rsid w:val="00A9144C"/>
    <w:rsid w:val="00A94EC6"/>
    <w:rsid w:val="00AA0DA9"/>
    <w:rsid w:val="00AB2A7D"/>
    <w:rsid w:val="00AC7ED2"/>
    <w:rsid w:val="00AD5176"/>
    <w:rsid w:val="00AE3F42"/>
    <w:rsid w:val="00AF1880"/>
    <w:rsid w:val="00B06A56"/>
    <w:rsid w:val="00B0776F"/>
    <w:rsid w:val="00B133A3"/>
    <w:rsid w:val="00B147D2"/>
    <w:rsid w:val="00B27000"/>
    <w:rsid w:val="00B344A8"/>
    <w:rsid w:val="00B466AE"/>
    <w:rsid w:val="00B54B63"/>
    <w:rsid w:val="00B55267"/>
    <w:rsid w:val="00B66D5E"/>
    <w:rsid w:val="00B711EC"/>
    <w:rsid w:val="00B723C3"/>
    <w:rsid w:val="00B73CF0"/>
    <w:rsid w:val="00B7420B"/>
    <w:rsid w:val="00B827F8"/>
    <w:rsid w:val="00B8286D"/>
    <w:rsid w:val="00B949E5"/>
    <w:rsid w:val="00B94CBC"/>
    <w:rsid w:val="00B95C8C"/>
    <w:rsid w:val="00BA4710"/>
    <w:rsid w:val="00BA6D31"/>
    <w:rsid w:val="00BB132F"/>
    <w:rsid w:val="00BB44CF"/>
    <w:rsid w:val="00BC432C"/>
    <w:rsid w:val="00BC4B5E"/>
    <w:rsid w:val="00BC79C3"/>
    <w:rsid w:val="00BD76DE"/>
    <w:rsid w:val="00BD775D"/>
    <w:rsid w:val="00BE305A"/>
    <w:rsid w:val="00BE3F76"/>
    <w:rsid w:val="00BE7622"/>
    <w:rsid w:val="00BF1361"/>
    <w:rsid w:val="00BF2E13"/>
    <w:rsid w:val="00BF647D"/>
    <w:rsid w:val="00C05994"/>
    <w:rsid w:val="00C06676"/>
    <w:rsid w:val="00C15D05"/>
    <w:rsid w:val="00C173F8"/>
    <w:rsid w:val="00C17515"/>
    <w:rsid w:val="00C40FF2"/>
    <w:rsid w:val="00C41D0B"/>
    <w:rsid w:val="00C62558"/>
    <w:rsid w:val="00C63890"/>
    <w:rsid w:val="00C7025B"/>
    <w:rsid w:val="00C726CF"/>
    <w:rsid w:val="00C814FD"/>
    <w:rsid w:val="00C84B1E"/>
    <w:rsid w:val="00C85D9B"/>
    <w:rsid w:val="00C8648B"/>
    <w:rsid w:val="00C91ECF"/>
    <w:rsid w:val="00C93C83"/>
    <w:rsid w:val="00C97048"/>
    <w:rsid w:val="00CA2ADD"/>
    <w:rsid w:val="00CA744D"/>
    <w:rsid w:val="00CB02C9"/>
    <w:rsid w:val="00CB43F1"/>
    <w:rsid w:val="00CB44C6"/>
    <w:rsid w:val="00CB496A"/>
    <w:rsid w:val="00CB6F4F"/>
    <w:rsid w:val="00CB760B"/>
    <w:rsid w:val="00CC5B6B"/>
    <w:rsid w:val="00CD12C3"/>
    <w:rsid w:val="00CE13FE"/>
    <w:rsid w:val="00CE3790"/>
    <w:rsid w:val="00CE6E8D"/>
    <w:rsid w:val="00CF0504"/>
    <w:rsid w:val="00CF175A"/>
    <w:rsid w:val="00CF5747"/>
    <w:rsid w:val="00D00F77"/>
    <w:rsid w:val="00D018E5"/>
    <w:rsid w:val="00D072D1"/>
    <w:rsid w:val="00D07864"/>
    <w:rsid w:val="00D10A54"/>
    <w:rsid w:val="00D141B9"/>
    <w:rsid w:val="00D17015"/>
    <w:rsid w:val="00D21621"/>
    <w:rsid w:val="00D252FF"/>
    <w:rsid w:val="00D269B9"/>
    <w:rsid w:val="00D27F19"/>
    <w:rsid w:val="00D30258"/>
    <w:rsid w:val="00D32788"/>
    <w:rsid w:val="00D34D60"/>
    <w:rsid w:val="00D36A7B"/>
    <w:rsid w:val="00D5340D"/>
    <w:rsid w:val="00D53FFE"/>
    <w:rsid w:val="00D66CB2"/>
    <w:rsid w:val="00D82E23"/>
    <w:rsid w:val="00D851A4"/>
    <w:rsid w:val="00D868CF"/>
    <w:rsid w:val="00D90579"/>
    <w:rsid w:val="00D90E0A"/>
    <w:rsid w:val="00D92192"/>
    <w:rsid w:val="00D93B9E"/>
    <w:rsid w:val="00D9718B"/>
    <w:rsid w:val="00D975FA"/>
    <w:rsid w:val="00DA192C"/>
    <w:rsid w:val="00DA5983"/>
    <w:rsid w:val="00DB1F0E"/>
    <w:rsid w:val="00DB5DB4"/>
    <w:rsid w:val="00DB676E"/>
    <w:rsid w:val="00DC11C2"/>
    <w:rsid w:val="00DC613A"/>
    <w:rsid w:val="00DC680B"/>
    <w:rsid w:val="00DC6BF5"/>
    <w:rsid w:val="00DC7715"/>
    <w:rsid w:val="00DE639A"/>
    <w:rsid w:val="00DE6A76"/>
    <w:rsid w:val="00DF2EF2"/>
    <w:rsid w:val="00DF3FA8"/>
    <w:rsid w:val="00DF4D0D"/>
    <w:rsid w:val="00DF5788"/>
    <w:rsid w:val="00E009B9"/>
    <w:rsid w:val="00E05DC9"/>
    <w:rsid w:val="00E20BAE"/>
    <w:rsid w:val="00E34336"/>
    <w:rsid w:val="00E4160B"/>
    <w:rsid w:val="00E503C0"/>
    <w:rsid w:val="00E51C92"/>
    <w:rsid w:val="00E51F89"/>
    <w:rsid w:val="00E52B9B"/>
    <w:rsid w:val="00E52D78"/>
    <w:rsid w:val="00E54769"/>
    <w:rsid w:val="00E70A9F"/>
    <w:rsid w:val="00E76581"/>
    <w:rsid w:val="00E80F51"/>
    <w:rsid w:val="00E84EBE"/>
    <w:rsid w:val="00E90ECD"/>
    <w:rsid w:val="00E91063"/>
    <w:rsid w:val="00E92231"/>
    <w:rsid w:val="00E94B6C"/>
    <w:rsid w:val="00E95BC6"/>
    <w:rsid w:val="00E96556"/>
    <w:rsid w:val="00EA21F1"/>
    <w:rsid w:val="00EA284B"/>
    <w:rsid w:val="00EA3D66"/>
    <w:rsid w:val="00EA6722"/>
    <w:rsid w:val="00EB0C11"/>
    <w:rsid w:val="00EB46D1"/>
    <w:rsid w:val="00EC1BDC"/>
    <w:rsid w:val="00ED1059"/>
    <w:rsid w:val="00EE26BF"/>
    <w:rsid w:val="00EF2360"/>
    <w:rsid w:val="00F02008"/>
    <w:rsid w:val="00F03978"/>
    <w:rsid w:val="00F0611C"/>
    <w:rsid w:val="00F12CA2"/>
    <w:rsid w:val="00F1568A"/>
    <w:rsid w:val="00F16B4C"/>
    <w:rsid w:val="00F17AE7"/>
    <w:rsid w:val="00F2106D"/>
    <w:rsid w:val="00F26455"/>
    <w:rsid w:val="00F35846"/>
    <w:rsid w:val="00F44E62"/>
    <w:rsid w:val="00F52ABC"/>
    <w:rsid w:val="00F6411C"/>
    <w:rsid w:val="00F65E40"/>
    <w:rsid w:val="00F71B08"/>
    <w:rsid w:val="00F757E8"/>
    <w:rsid w:val="00F779D1"/>
    <w:rsid w:val="00F8200B"/>
    <w:rsid w:val="00F84221"/>
    <w:rsid w:val="00F85DD6"/>
    <w:rsid w:val="00F9289D"/>
    <w:rsid w:val="00FA01CA"/>
    <w:rsid w:val="00FA12C7"/>
    <w:rsid w:val="00FA313D"/>
    <w:rsid w:val="00FB17A0"/>
    <w:rsid w:val="00FB79BF"/>
    <w:rsid w:val="00FC052D"/>
    <w:rsid w:val="00FC5D92"/>
    <w:rsid w:val="00FC682C"/>
    <w:rsid w:val="00FC7639"/>
    <w:rsid w:val="00FD7A35"/>
    <w:rsid w:val="00FE2138"/>
    <w:rsid w:val="00FF2CB8"/>
    <w:rsid w:val="00FF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E1C9D19F-341A-4A7B-95E7-67C330B5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kaskr/adcomp"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E246AC-4DD0-4006-9881-B2595360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3385</TotalTime>
  <Pages>24</Pages>
  <Words>4209</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darcy</cp:lastModifiedBy>
  <cp:revision>321</cp:revision>
  <dcterms:created xsi:type="dcterms:W3CDTF">2013-11-14T23:57:00Z</dcterms:created>
  <dcterms:modified xsi:type="dcterms:W3CDTF">2015-01-20T21:56:00Z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zotero-version="4.0.25.2"&gt;&lt;session id="O23QP0jr"/&gt;&lt;style id="http://www.zotero.org/styles/canadian-journal-of-fisheries-and-aquatic-sciences" hasBibliography="1" bibliographyStyleHasBeenSet="1"/&gt;&lt;prefs&gt;&lt;pref name="fieldType" value="</vt:lpwstr>
  </property>
  <property fmtid="{D5CDD505-2E9C-101B-9397-08002B2CF9AE}" pid="4" name="ZOTERO_PREF_2">
    <vt:lpwstr>Field"/&gt;&lt;pref name="storeReferences" value="true"/&gt;&lt;pref name="automaticJournalAbbreviations" value="true"/&gt;&lt;pref name="noteType" value="0"/&gt;&lt;/prefs&gt;&lt;/data&gt;</vt:lpwstr>
  </property>
</Properties>
</file>