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png" ContentType="image/png"/>
  <Override PartName="/word/media/rId23.png" ContentType="image/png"/>
  <Override PartName="/word/media/rId26.png" ContentType="image/png"/>
  <Override PartName="/word/media/rId2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Hunting</w:t>
      </w:r>
      <w:r>
        <w:t xml:space="preserve"> </w:t>
      </w:r>
      <w:r>
        <w:t xml:space="preserve">experience</w:t>
      </w:r>
      <w:r>
        <w:t xml:space="preserve"> </w:t>
      </w:r>
      <w:r>
        <w:t xml:space="preserve">shapes</w:t>
      </w:r>
      <w:r>
        <w:t xml:space="preserve"> </w:t>
      </w:r>
      <w:r>
        <w:t xml:space="preserve">individual</w:t>
      </w:r>
      <w:r>
        <w:t xml:space="preserve"> </w:t>
      </w:r>
      <w:r>
        <w:t xml:space="preserve">foraging</w:t>
      </w:r>
      <w:r>
        <w:t xml:space="preserve"> </w:t>
      </w:r>
      <w:r>
        <w:t xml:space="preserve">specialisation</w:t>
      </w:r>
      <w:r>
        <w:t xml:space="preserve"> </w:t>
      </w:r>
      <w:r>
        <w:t xml:space="preserve">and</w:t>
      </w:r>
      <w:r>
        <w:t xml:space="preserve"> </w:t>
      </w:r>
      <w:r>
        <w:t xml:space="preserve">predator-prey</w:t>
      </w:r>
      <w:r>
        <w:t xml:space="preserve"> </w:t>
      </w:r>
      <w:r>
        <w:t xml:space="preserve">interactions</w:t>
      </w:r>
      <w:r>
        <w:t xml:space="preserve"> </w:t>
      </w:r>
      <w:r>
        <w:t xml:space="preserve">in</w:t>
      </w:r>
      <w:r>
        <w:t xml:space="preserve"> </w:t>
      </w:r>
      <w:r>
        <w:t xml:space="preserve">an</w:t>
      </w:r>
      <w:r>
        <w:t xml:space="preserve"> </w:t>
      </w:r>
      <w:r>
        <w:t xml:space="preserve">online</w:t>
      </w:r>
      <w:r>
        <w:t xml:space="preserve"> </w:t>
      </w:r>
      <w:r>
        <w:t xml:space="preserve">videogame:</w:t>
      </w:r>
      <w:r>
        <w:br/>
      </w:r>
      <w:r>
        <w:t xml:space="preserve">Appendix</w:t>
      </w:r>
      <w:r>
        <w:t xml:space="preserve"> </w:t>
      </w:r>
      <w:r>
        <w:t xml:space="preserve">1</w:t>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S1. Fixed effects table on the mean part of the DHMLM comparing random groups of players with different matches played to the group presented in the main text.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988"/>
        <w:gridCol w:w="2600"/>
        <w:gridCol w:w="973"/>
        <w:gridCol w:w="1719"/>
        <w:gridCol w:w="1756"/>
      </w:tblGrid>
      <w:tr>
        <w:trPr>
          <w:trHeight w:val="61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lower 95% CI</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upper 95% CI</w:t>
            </w:r>
          </w:p>
        </w:tc>
      </w:tr>
      <w:tr>
        <w:trPr>
          <w:trHeight w:val="614" w:hRule="auto"/>
        </w:trPr>
        body 1
        <w:tc>
          <w:tcPr>
            <w:vMerge w:val="restart"/>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speed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w:t>
            </w:r>
          </w:p>
        </w:tc>
      </w:tr>
      <w:tr>
        <w:trPr>
          <w:trHeight w:val="612"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cumulative experience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r>
      <w:tr>
        <w:trPr>
          <w:trHeight w:val="615"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3.62</w:t>
            </w:r>
          </w:p>
        </w:tc>
      </w:tr>
      <w:tr>
        <w:trPr>
          <w:trHeight w:val="615"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3.67</w:t>
            </w:r>
          </w:p>
        </w:tc>
      </w:tr>
      <w:tr>
        <w:trPr>
          <w:trHeight w:val="615"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3.69</w:t>
            </w:r>
          </w:p>
        </w:tc>
      </w:tr>
      <w:tr>
        <w:trPr>
          <w:trHeight w:val="614"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3.69</w:t>
            </w:r>
          </w:p>
        </w:tc>
      </w:tr>
      <w:tr>
        <w:trPr>
          <w:trHeight w:val="614" w:hRule="auto"/>
        </w:trPr>
        body 7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-0.20</w:t>
            </w:r>
          </w:p>
        </w:tc>
      </w:tr>
      <w:tr>
        <w:trPr>
          <w:trHeight w:val="614"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cumulative experience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r>
      <w:tr>
        <w:trPr>
          <w:trHeight w:val="615"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3.10</w:t>
            </w:r>
          </w:p>
        </w:tc>
      </w:tr>
      <w:tr>
        <w:trPr>
          <w:trHeight w:val="615"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3.12</w:t>
            </w:r>
          </w:p>
        </w:tc>
      </w:tr>
      <w:tr>
        <w:trPr>
          <w:trHeight w:val="615"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3.11</w:t>
            </w:r>
          </w:p>
        </w:tc>
      </w:tr>
      <w:tr>
        <w:trPr>
          <w:trHeight w:val="614"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3.11</w:t>
            </w:r>
          </w:p>
        </w:tc>
      </w:tr>
      <w:tr>
        <w:trPr>
          <w:trHeight w:val="614" w:hRule="auto"/>
        </w:trPr>
        body13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hunting success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game duration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0.14</w:t>
            </w:r>
          </w:p>
        </w:tc>
      </w:tr>
      <w:tr>
        <w:trPr>
          <w:trHeight w:val="614"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cumulative experience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r>
      <w:tr>
        <w:trPr>
          <w:trHeight w:val="615"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-3.55</w:t>
            </w:r>
          </w:p>
        </w:tc>
      </w:tr>
      <w:tr>
        <w:trPr>
          <w:trHeight w:val="615"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-3.50</w:t>
            </w:r>
          </w:p>
        </w:tc>
      </w:tr>
      <w:tr>
        <w:trPr>
          <w:trHeight w:val="615"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-3.48</w:t>
            </w:r>
          </w:p>
        </w:tc>
      </w:tr>
      <w:tr>
        <w:trPr>
          <w:trHeight w:val="614" w:hRule="auto"/>
        </w:trPr>
        body18
        <w:tc>
          <w:tcPr>
            <w:vMerge/>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-3.72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-3.90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-3.54</w:t>
            </w:r>
          </w:p>
        </w:tc>
      </w:tr>
      <w:tr>
        <w:trPr>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Group 1: &lt;50 matches, Group 2: between 50 and 99 matches, Group 3: between 100 and 299 matches, Group 4: &gt; 299 (i.e. group in the main text)</w:t>
            </w:r>
          </w:p>
        </w:tc>
      </w:tr>
    </w:tbl>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Fixed effects table on the dispersion part of the DHMLM comparing random groups of players with different matches played to the group presented in the main text.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891"/>
        <w:gridCol w:w="2600"/>
        <w:gridCol w:w="973"/>
        <w:gridCol w:w="1719"/>
        <w:gridCol w:w="1756"/>
      </w:tblGrid>
      <w:tr>
        <w:trPr>
          <w:trHeight w:val="61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lower 95% CI</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upper 95% CI</w:t>
            </w:r>
          </w:p>
        </w:tc>
      </w:tr>
      <w:tr>
        <w:trPr>
          <w:trHeight w:val="614" w:hRule="auto"/>
        </w:trPr>
        body 1
        <w:tc>
          <w:tcPr>
            <w:vMerge w:val="restart"/>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speed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w:t>
            </w:r>
          </w:p>
        </w:tc>
      </w:tr>
      <w:tr>
        <w:trPr>
          <w:trHeight w:val="612"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cumulative experience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r>
      <w:tr>
        <w:trPr>
          <w:trHeight w:val="615"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-1.16</w:t>
            </w:r>
          </w:p>
        </w:tc>
      </w:tr>
      <w:tr>
        <w:trPr>
          <w:trHeight w:val="615"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-1.27</w:t>
            </w:r>
          </w:p>
        </w:tc>
      </w:tr>
      <w:tr>
        <w:trPr>
          <w:trHeight w:val="615"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-1.30</w:t>
            </w:r>
          </w:p>
        </w:tc>
      </w:tr>
      <w:tr>
        <w:trPr>
          <w:trHeight w:val="614"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-1.24</w:t>
            </w:r>
          </w:p>
        </w:tc>
      </w:tr>
      <w:tr>
        <w:trPr>
          <w:trHeight w:val="614" w:hRule="auto"/>
        </w:trPr>
        body 7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r>
      <w:tr>
        <w:trPr>
          <w:trHeight w:val="614"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cumulative experience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r>
      <w:tr>
        <w:trPr>
          <w:trHeight w:val="615"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-1.45</w:t>
            </w:r>
          </w:p>
        </w:tc>
      </w:tr>
      <w:tr>
        <w:trPr>
          <w:trHeight w:val="615"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-1.46</w:t>
            </w:r>
          </w:p>
        </w:tc>
      </w:tr>
      <w:tr>
        <w:trPr>
          <w:trHeight w:val="615"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-1.46</w:t>
            </w:r>
          </w:p>
        </w:tc>
      </w:tr>
      <w:tr>
        <w:trPr>
          <w:trHeight w:val="614" w:hRule="auto"/>
        </w:trPr>
        body12
        <w:tc>
          <w:tcPr>
            <w:vMerge/>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-1.44</w:t>
            </w:r>
          </w:p>
        </w:tc>
      </w:tr>
      <w:tr>
        <w:trPr>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Group 1: &lt;50 matches, Group 2: between 50 and 99 matches, Group 3: between 100 and 299 matches, Group 4: &gt; 299 (i.e. group in the main text)</w:t>
            </w:r>
          </w:p>
        </w:tc>
      </w:tr>
    </w:tbl>
    <w:p>
      <w:r>
        <w:br w:type="page"/>
      </w:r>
    </w:p>
    <w:p>
      <w:pPr>
        <w:pStyle w:val="CaptionedFigure"/>
      </w:pPr>
      <w:r>
        <w:drawing>
          <wp:inline>
            <wp:extent cx="5943600" cy="2377440"/>
            <wp:effectExtent b="0" l="0" r="0" t="0"/>
            <wp:docPr descr="Figure S1. Among individual differences in the development of hunting expertise. The predators’ hunting success (i.e. the probability of capturing the four prey) is on the y axis, and the predators’ cumulative experience (i.e. the number of matches played prior to each observation) is on the x axis. Each fitted curve represents an individual predator. (A) Individuals with the greatest increase in hunting success with experience (B) Individuals with the greatest decrease in hunting success with experience." title="" id="21" name="Picture"/>
            <a:graphic>
              <a:graphicData uri="http://schemas.openxmlformats.org/drawingml/2006/picture">
                <pic:pic>
                  <pic:nvPicPr>
                    <pic:cNvPr descr="C:/Users/maxim/Documents/GitHub/Chapter2/outputs/04_outputs_figures/appendix1_figureS1.png" id="22" name="Picture"/>
                    <pic:cNvPicPr>
                      <a:picLocks noChangeArrowheads="1" noChangeAspect="1"/>
                    </pic:cNvPicPr>
                  </pic:nvPicPr>
                  <pic:blipFill>
                    <a:blip r:embed="rId20"/>
                    <a:stretch>
                      <a:fillRect/>
                    </a:stretch>
                  </pic:blipFill>
                  <pic:spPr bwMode="auto">
                    <a:xfrm>
                      <a:off x="0" y="0"/>
                      <a:ext cx="5943600" cy="2377440"/>
                    </a:xfrm>
                    <a:prstGeom prst="rect">
                      <a:avLst/>
                    </a:prstGeom>
                    <a:noFill/>
                    <a:ln w="9525">
                      <a:noFill/>
                      <a:headEnd/>
                      <a:tailEnd/>
                    </a:ln>
                  </pic:spPr>
                </pic:pic>
              </a:graphicData>
            </a:graphic>
          </wp:inline>
        </w:drawing>
      </w:r>
    </w:p>
    <w:p>
      <w:pPr>
        <w:pStyle w:val="ImageCaption"/>
      </w:pPr>
      <w:r>
        <w:rPr>
          <w:bCs/>
          <w:b/>
        </w:rPr>
        <w:t xml:space="preserve">Figure S1.</w:t>
      </w:r>
      <w:r>
        <w:t xml:space="preserve"> </w:t>
      </w:r>
      <w:r>
        <w:t xml:space="preserve">Among individual differences in the development of hunting expertise. The predators’ hunting success (i.e. the probability of capturing the four prey) is on the y axis, and the predators’ cumulative experience (i.e. the number of matches played prior to each observation) is on the x axis. Each fitted curve represents an individual predator. (A) Individuals with the greatest increase in hunting success with experience (B) Individuals with the greatest decrease in hunting success with experience.</w:t>
      </w:r>
    </w:p>
    <w:p>
      <w:pPr>
        <w:pStyle w:val="CaptionedFigure"/>
      </w:pPr>
      <w:r>
        <w:drawing>
          <wp:inline>
            <wp:extent cx="5943600" cy="5943600"/>
            <wp:effectExtent b="0" l="0" r="0" t="0"/>
            <wp:docPr descr="Figure S2. Distribution of the intra individual behavioural variation (i.e. specialization) of predators with the greatest increase in hunting success (A and B) and greatest decrease (C and D) in hunting success when they were novices (A and C) and then (B and D) advanced hunters." title="" id="24" name="Picture"/>
            <a:graphic>
              <a:graphicData uri="http://schemas.openxmlformats.org/drawingml/2006/picture">
                <pic:pic>
                  <pic:nvPicPr>
                    <pic:cNvPr descr="C:/Users/maxim/Documents/GitHub/Chapter2/outputs/04_outputs_figures/appendix1_figureS2.png" id="25" name="Picture"/>
                    <pic:cNvPicPr>
                      <a:picLocks noChangeArrowheads="1" noChangeAspect="1"/>
                    </pic:cNvPicPr>
                  </pic:nvPicPr>
                  <pic:blipFill>
                    <a:blip r:embed="rId23"/>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bCs/>
          <w:b/>
        </w:rPr>
        <w:t xml:space="preserve">Figure S2.</w:t>
      </w:r>
      <w:r>
        <w:t xml:space="preserve"> </w:t>
      </w:r>
      <w:r>
        <w:t xml:space="preserve">Distribution of the intra individual behavioural variation (i.e. specialization) of predators with the greatest increase in hunting success (A and B) and greatest decrease (C and D) in hunting success when they were novices (A and C) and then (B and D) advanced hunters.</w:t>
      </w:r>
    </w:p>
    <w:p>
      <w:pPr>
        <w:pStyle w:val="CaptionedFigure"/>
      </w:pPr>
      <w:r>
        <w:drawing>
          <wp:inline>
            <wp:extent cx="5943600" cy="2600434"/>
            <wp:effectExtent b="0" l="0" r="0" t="0"/>
            <wp:docPr descr="Figure S3. Posterior median differences and 95% credible intervals between the parameter values of each predator experience level predicted by the MDHGLM. The test is displayed on the y axis (i.e. whether the group of interest has either a greater or smaller value), and the parameter value is displayed on the x axis. Each panel represent the experience level groups that are being compared." title="" id="27" name="Picture"/>
            <a:graphic>
              <a:graphicData uri="http://schemas.openxmlformats.org/drawingml/2006/picture">
                <pic:pic>
                  <pic:nvPicPr>
                    <pic:cNvPr descr="C:/Users/maxim/Documents/GitHub/Chapter2/outputs/04_outputs_figures/appendix1_figureS3.png" id="28" name="Picture"/>
                    <pic:cNvPicPr>
                      <a:picLocks noChangeArrowheads="1" noChangeAspect="1"/>
                    </pic:cNvPicPr>
                  </pic:nvPicPr>
                  <pic:blipFill>
                    <a:blip r:embed="rId26"/>
                    <a:stretch>
                      <a:fillRect/>
                    </a:stretch>
                  </pic:blipFill>
                  <pic:spPr bwMode="auto">
                    <a:xfrm>
                      <a:off x="0" y="0"/>
                      <a:ext cx="5943600" cy="2600434"/>
                    </a:xfrm>
                    <a:prstGeom prst="rect">
                      <a:avLst/>
                    </a:prstGeom>
                    <a:noFill/>
                    <a:ln w="9525">
                      <a:noFill/>
                      <a:headEnd/>
                      <a:tailEnd/>
                    </a:ln>
                  </pic:spPr>
                </pic:pic>
              </a:graphicData>
            </a:graphic>
          </wp:inline>
        </w:drawing>
      </w:r>
    </w:p>
    <w:p>
      <w:pPr>
        <w:pStyle w:val="ImageCaption"/>
      </w:pPr>
      <w:r>
        <w:rPr>
          <w:bCs/>
          <w:b/>
        </w:rPr>
        <w:t xml:space="preserve">Figure S3.</w:t>
      </w:r>
      <w:r>
        <w:t xml:space="preserve"> </w:t>
      </w:r>
      <w:r>
        <w:t xml:space="preserve">Posterior median differences and 95% credible intervals between the parameter values of each predator experience level predicted by the MDHGLM. The test is displayed on the y axis (i.e. whether the group of interest has either a greater or smaller value), and the parameter value is displayed on the x axis. Each panel represent the experience level groups that are being compared.</w:t>
      </w:r>
    </w:p>
    <w:p>
      <w:pPr>
        <w:pStyle w:val="CaptionedFigure"/>
      </w:pPr>
      <w:r>
        <w:drawing>
          <wp:inline>
            <wp:extent cx="5416061" cy="3611727"/>
            <wp:effectExtent b="0" l="0" r="0" t="0"/>
            <wp:docPr descr="Figure S4. Posterior median differences and 95% credible intervals in the correlations of players when they were advanced vs novice. The difference is displayed on the x axis and the parameter correlations are displayed on the y axis." title="" id="30" name="Picture"/>
            <a:graphic>
              <a:graphicData uri="http://schemas.openxmlformats.org/drawingml/2006/picture">
                <pic:pic>
                  <pic:nvPicPr>
                    <pic:cNvPr descr="C:/Users/maxim/Documents/GitHub/Chapter2/outputs/04_outputs_figures/appendix1_figureS4.png" id="31" name="Picture"/>
                    <pic:cNvPicPr>
                      <a:picLocks noChangeArrowheads="1" noChangeAspect="1"/>
                    </pic:cNvPicPr>
                  </pic:nvPicPr>
                  <pic:blipFill>
                    <a:blip r:embed="rId29"/>
                    <a:stretch>
                      <a:fillRect/>
                    </a:stretch>
                  </pic:blipFill>
                  <pic:spPr bwMode="auto">
                    <a:xfrm>
                      <a:off x="0" y="0"/>
                      <a:ext cx="5416061" cy="3611727"/>
                    </a:xfrm>
                    <a:prstGeom prst="rect">
                      <a:avLst/>
                    </a:prstGeom>
                    <a:noFill/>
                    <a:ln w="9525">
                      <a:noFill/>
                      <a:headEnd/>
                      <a:tailEnd/>
                    </a:ln>
                  </pic:spPr>
                </pic:pic>
              </a:graphicData>
            </a:graphic>
          </wp:inline>
        </w:drawing>
      </w:r>
    </w:p>
    <w:p>
      <w:pPr>
        <w:pStyle w:val="ImageCaption"/>
      </w:pPr>
      <w:r>
        <w:rPr>
          <w:bCs/>
          <w:b/>
        </w:rPr>
        <w:t xml:space="preserve">Figure S4.</w:t>
      </w:r>
      <w:r>
        <w:t xml:space="preserve"> </w:t>
      </w:r>
      <w:r>
        <w:t xml:space="preserve">Posterior median differences and 95% credible intervals in the correlations of players when they were advanced vs novice. The difference is displayed on the x axis and the parameter correlations are displayed on the y axis.</w:t>
      </w:r>
    </w:p>
    <w:sectPr w:rsidR="009D37A7" w:rsidSect="00CD06D1">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791139"/>
      <w:docPartObj>
        <w:docPartGallery w:val="Page Numbers (Bottom of Page)"/>
        <w:docPartUnique/>
      </w:docPartObj>
    </w:sdtPr>
    <w:sdtEndPr>
      <w:rPr>
        <w:noProof/>
      </w:rPr>
    </w:sdtEndPr>
    <w:sdtContent>
      <w:p w14:paraId="301174C9" w14:textId="77777777" w:rsidR="0006249D" w:rsidRDefault="0006249D">
        <w:pPr>
          <w:pStyle w:val="Pieddepage"/>
          <w:jc w:val="right"/>
        </w:pPr>
        <w:r>
          <w:fldChar w:fldCharType="begin"/>
        </w:r>
        <w:r>
          <w:instrText xml:space="preserve"> PAGE   \* MERGEFORMAT </w:instrText>
        </w:r>
        <w:r>
          <w:fldChar w:fldCharType="separate"/>
        </w:r>
        <w:r w:rsidR="00976FEA">
          <w:rPr>
            <w:noProof/>
          </w:rPr>
          <w:t>1</w:t>
        </w:r>
        <w:r>
          <w:rPr>
            <w:noProof/>
          </w:rPr>
          <w:fldChar w:fldCharType="end"/>
        </w:r>
      </w:p>
    </w:sdtContent>
  </w:sdt>
  <w:p w14:paraId="28BA131F" w14:textId="77777777" w:rsidR="0006249D" w:rsidRDefault="0006249D">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D96657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6318083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DD4AE6D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0212C6A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CD96697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E2ECF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B5E6CE0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21E420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D82534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634CC3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683580452" w:numId="1">
    <w:abstractNumId w:val="10"/>
  </w:num>
  <w:num w16cid:durableId="874926303" w:numId="2">
    <w:abstractNumId w:val="9"/>
  </w:num>
  <w:num w16cid:durableId="1539276499" w:numId="3">
    <w:abstractNumId w:val="7"/>
  </w:num>
  <w:num w16cid:durableId="1058285381" w:numId="4">
    <w:abstractNumId w:val="6"/>
  </w:num>
  <w:num w16cid:durableId="2124571327" w:numId="5">
    <w:abstractNumId w:val="5"/>
  </w:num>
  <w:num w16cid:durableId="567347516" w:numId="6">
    <w:abstractNumId w:val="4"/>
  </w:num>
  <w:num w16cid:durableId="1106802633" w:numId="7">
    <w:abstractNumId w:val="8"/>
  </w:num>
  <w:num w16cid:durableId="2008828384" w:numId="8">
    <w:abstractNumId w:val="3"/>
  </w:num>
  <w:num w16cid:durableId="291323674" w:numId="9">
    <w:abstractNumId w:val="2"/>
  </w:num>
  <w:num w16cid:durableId="2090417258" w:numId="10">
    <w:abstractNumId w:val="1"/>
  </w:num>
  <w:num w16cid:durableId="13460219" w:numId="11">
    <w:abstractNumId w:val="0"/>
  </w:num>
  <w:num w16cid:durableId="96298486" w:numId="12">
    <w:abstractNumId w:val="8"/>
  </w:num>
  <w:num w16cid:durableId="2042777329" w:numId="13">
    <w:abstractNumId w:val="3"/>
  </w:num>
  <w:num w16cid:durableId="1412657198" w:numId="14">
    <w:abstractNumId w:val="2"/>
  </w:num>
  <w:num w16cid:durableId="2124222544" w:numId="15">
    <w:abstractNumId w:val="1"/>
  </w:num>
  <w:num w16cid:durableId="1974945135" w:numId="16">
    <w:abstractNumId w:val="0"/>
  </w:num>
  <w:num w16cid:durableId="408580383" w:numId="17">
    <w:abstractNumId w:val="9"/>
  </w:num>
  <w:num w16cid:durableId="1419446439" w:numId="18">
    <w:abstractNumId w:val="7"/>
  </w:num>
  <w:num w16cid:durableId="1124271006" w:numId="19">
    <w:abstractNumId w:val="6"/>
  </w:num>
  <w:num w16cid:durableId="1925408451" w:numId="20">
    <w:abstractNumId w:val="5"/>
  </w:num>
  <w:num w16cid:durableId="563875785" w:numId="21">
    <w:abstractNumId w:val="4"/>
  </w:num>
  <w:num w16cid:durableId="1473669804" w:numId="22">
    <w:abstractNumId w:val="8"/>
  </w:num>
  <w:num w16cid:durableId="1838110270" w:numId="23">
    <w:abstractNumId w:val="3"/>
  </w:num>
  <w:num w16cid:durableId="1205096799" w:numId="24">
    <w:abstractNumId w:val="2"/>
  </w:num>
  <w:num w16cid:durableId="1648705797" w:numId="25">
    <w:abstractNumId w:val="1"/>
  </w:num>
  <w:num w16cid:durableId="1399131050" w:numId="26">
    <w:abstractNumId w:val="0"/>
  </w:num>
  <w:num w16cid:durableId="1018233931" w:numId="27">
    <w:abstractNumId w:val="9"/>
  </w:num>
  <w:num w16cid:durableId="1326590141" w:numId="28">
    <w:abstractNumId w:val="7"/>
  </w:num>
  <w:num w16cid:durableId="2120290412" w:numId="29">
    <w:abstractNumId w:val="6"/>
  </w:num>
  <w:num w16cid:durableId="516965664" w:numId="30">
    <w:abstractNumId w:val="5"/>
  </w:num>
  <w:num w16cid:durableId="959265506" w:numId="31">
    <w:abstractNumId w:val="4"/>
  </w:num>
  <w:num w16cid:durableId="377239090" w:numId="32">
    <w:abstractNumId w:val="8"/>
  </w:num>
  <w:num w16cid:durableId="965502119" w:numId="33">
    <w:abstractNumId w:val="3"/>
  </w:num>
  <w:num w16cid:durableId="1948656215" w:numId="34">
    <w:abstractNumId w:val="2"/>
  </w:num>
  <w:num w16cid:durableId="527446806" w:numId="35">
    <w:abstractNumId w:val="1"/>
  </w:num>
  <w:num w16cid:durableId="2122146274" w:numId="36">
    <w:abstractNumId w:val="0"/>
  </w:num>
  <w:num w16cid:durableId="1587374953" w:numId="37">
    <w:abstractNumId w:val="9"/>
  </w:num>
  <w:num w16cid:durableId="1927306843" w:numId="38">
    <w:abstractNumId w:val="7"/>
  </w:num>
  <w:num w16cid:durableId="450127134" w:numId="39">
    <w:abstractNumId w:val="6"/>
  </w:num>
  <w:num w16cid:durableId="1288899394" w:numId="40">
    <w:abstractNumId w:val="5"/>
  </w:num>
  <w:num w16cid:durableId="410390541" w:numId="41">
    <w:abstractNumId w:val="4"/>
  </w:num>
  <w:num w16cid:durableId="121849027" w:numId="42">
    <w:abstractNumId w:val="8"/>
  </w:num>
  <w:num w16cid:durableId="2030520987" w:numId="43">
    <w:abstractNumId w:val="3"/>
  </w:num>
  <w:num w16cid:durableId="1053502829" w:numId="44">
    <w:abstractNumId w:val="2"/>
  </w:num>
  <w:num w16cid:durableId="2057315552" w:numId="45">
    <w:abstractNumId w:val="1"/>
  </w:num>
  <w:num w16cid:durableId="984817820" w:numId="46">
    <w:abstractNumId w:val="0"/>
  </w:num>
  <w:num w16cid:durableId="1868759558" w:numId="47">
    <w:abstractNumId w:val="9"/>
  </w:num>
  <w:num w16cid:durableId="2105881358" w:numId="48">
    <w:abstractNumId w:val="7"/>
  </w:num>
  <w:num w16cid:durableId="308443738" w:numId="49">
    <w:abstractNumId w:val="6"/>
  </w:num>
  <w:num w16cid:durableId="716048899" w:numId="50">
    <w:abstractNumId w:val="5"/>
  </w:num>
  <w:num w16cid:durableId="1562254156" w:numId="51">
    <w:abstractNumId w:val="4"/>
  </w:num>
  <w:num w16cid:durableId="856694233" w:numId="52">
    <w:abstractNumId w:val="8"/>
  </w:num>
  <w:num w16cid:durableId="2086173873" w:numId="53">
    <w:abstractNumId w:val="3"/>
  </w:num>
  <w:num w16cid:durableId="910237140" w:numId="54">
    <w:abstractNumId w:val="2"/>
  </w:num>
  <w:num w16cid:durableId="1039017399" w:numId="55">
    <w:abstractNumId w:val="1"/>
  </w:num>
  <w:num w16cid:durableId="2039307808" w:numId="56">
    <w:abstractNumId w:val="0"/>
  </w:num>
  <w:num w16cid:durableId="1719086515" w:numId="57">
    <w:abstractNumId w:val="9"/>
  </w:num>
  <w:num w16cid:durableId="612132773" w:numId="58">
    <w:abstractNumId w:val="7"/>
  </w:num>
  <w:num w16cid:durableId="447436431" w:numId="59">
    <w:abstractNumId w:val="6"/>
  </w:num>
  <w:num w16cid:durableId="1671760014" w:numId="60">
    <w:abstractNumId w:val="5"/>
  </w:num>
  <w:num w16cid:durableId="659190345" w:numId="61">
    <w:abstractNumId w:val="4"/>
  </w:num>
  <w:num w16cid:durableId="1839811197" w:numId="62">
    <w:abstractNumId w:val="8"/>
  </w:num>
  <w:num w16cid:durableId="283973700" w:numId="63">
    <w:abstractNumId w:val="3"/>
  </w:num>
  <w:num w16cid:durableId="391393432" w:numId="64">
    <w:abstractNumId w:val="2"/>
  </w:num>
  <w:num w16cid:durableId="391347541" w:numId="65">
    <w:abstractNumId w:val="1"/>
  </w:num>
  <w:num w16cid:durableId="178856405" w:numId="66">
    <w:abstractNumId w:val="0"/>
  </w:num>
  <w:num w16cid:durableId="1838612495" w:numId="67">
    <w:abstractNumId w:val="9"/>
  </w:num>
  <w:num w16cid:durableId="696855827" w:numId="68">
    <w:abstractNumId w:val="7"/>
  </w:num>
  <w:num w16cid:durableId="2113082830" w:numId="69">
    <w:abstractNumId w:val="6"/>
  </w:num>
  <w:num w16cid:durableId="846673265" w:numId="70">
    <w:abstractNumId w:val="5"/>
  </w:num>
  <w:num w16cid:durableId="1551528406" w:numId="71">
    <w:abstractNumId w:val="4"/>
  </w:num>
  <w:num w16cid:durableId="1093084128" w:numId="72">
    <w:abstractNumId w:val="8"/>
  </w:num>
  <w:num w16cid:durableId="143089389" w:numId="73">
    <w:abstractNumId w:val="3"/>
  </w:num>
  <w:num w16cid:durableId="223563658" w:numId="74">
    <w:abstractNumId w:val="2"/>
  </w:num>
  <w:num w16cid:durableId="1329673698" w:numId="75">
    <w:abstractNumId w:val="1"/>
  </w:num>
  <w:num w16cid:durableId="549149971" w:numId="76">
    <w:abstractNumId w:val="0"/>
  </w:num>
  <w:num w16cid:durableId="547378187" w:numId="77">
    <w:abstractNumId w:val="9"/>
  </w:num>
  <w:num w16cid:durableId="1550454204" w:numId="78">
    <w:abstractNumId w:val="7"/>
  </w:num>
  <w:num w16cid:durableId="1577665691" w:numId="79">
    <w:abstractNumId w:val="6"/>
  </w:num>
  <w:num w16cid:durableId="1467510423" w:numId="80">
    <w:abstractNumId w:val="5"/>
  </w:num>
  <w:num w16cid:durableId="622812408" w:numId="81">
    <w:abstractNumId w:val="4"/>
  </w:num>
  <w:num w16cid:durableId="469906009" w:numId="82">
    <w:abstractNumId w:val="8"/>
  </w:num>
  <w:num w16cid:durableId="1663773143" w:numId="83">
    <w:abstractNumId w:val="3"/>
  </w:num>
  <w:num w16cid:durableId="2020963042" w:numId="84">
    <w:abstractNumId w:val="2"/>
  </w:num>
  <w:num w16cid:durableId="267007801" w:numId="85">
    <w:abstractNumId w:val="1"/>
  </w:num>
  <w:num w16cid:durableId="423039223" w:numId="86">
    <w:abstractNumId w:val="0"/>
  </w:num>
  <w:num w16cid:durableId="1141771359" w:numId="87">
    <w:abstractNumId w:val="9"/>
  </w:num>
  <w:num w16cid:durableId="1412043876" w:numId="88">
    <w:abstractNumId w:val="7"/>
  </w:num>
  <w:num w16cid:durableId="1948807706" w:numId="89">
    <w:abstractNumId w:val="6"/>
  </w:num>
  <w:num w16cid:durableId="1769692725" w:numId="90">
    <w:abstractNumId w:val="5"/>
  </w:num>
  <w:num w16cid:durableId="945313015" w:numId="91">
    <w:abstractNumId w:val="4"/>
  </w:num>
  <w:num w16cid:durableId="1436754059" w:numId="92">
    <w:abstractNumId w:val="8"/>
  </w:num>
  <w:num w16cid:durableId="597182876" w:numId="93">
    <w:abstractNumId w:val="3"/>
  </w:num>
  <w:num w16cid:durableId="1398167033" w:numId="94">
    <w:abstractNumId w:val="2"/>
  </w:num>
  <w:num w16cid:durableId="1972588413" w:numId="95">
    <w:abstractNumId w:val="1"/>
  </w:num>
  <w:num w16cid:durableId="2100369485" w:numId="96">
    <w:abstractNumId w:val="0"/>
  </w:num>
  <w:num w16cid:durableId="1429350881" w:numId="97">
    <w:abstractNumId w:val="9"/>
  </w:num>
  <w:num w16cid:durableId="1690523191" w:numId="98">
    <w:abstractNumId w:val="7"/>
  </w:num>
  <w:num w16cid:durableId="1369843407" w:numId="99">
    <w:abstractNumId w:val="6"/>
  </w:num>
  <w:num w16cid:durableId="950429879" w:numId="100">
    <w:abstractNumId w:val="5"/>
  </w:num>
  <w:num w16cid:durableId="350643818" w:numId="101">
    <w:abstractNumId w:val="4"/>
  </w:num>
  <w:num w16cid:durableId="238907865" w:numId="102">
    <w:abstractNumId w:val="8"/>
  </w:num>
  <w:num w16cid:durableId="210188919" w:numId="103">
    <w:abstractNumId w:val="3"/>
  </w:num>
  <w:num w16cid:durableId="1865442742" w:numId="104">
    <w:abstractNumId w:val="2"/>
  </w:num>
  <w:num w16cid:durableId="911430050" w:numId="105">
    <w:abstractNumId w:val="1"/>
  </w:num>
  <w:num w16cid:durableId="1823235071" w:numId="106">
    <w:abstractNumId w:val="0"/>
  </w:num>
  <w:num w16cid:durableId="728918655" w:numId="107">
    <w:abstractNumId w:val="9"/>
  </w:num>
  <w:num w16cid:durableId="991713345" w:numId="108">
    <w:abstractNumId w:val="7"/>
  </w:num>
  <w:num w16cid:durableId="2024743086" w:numId="109">
    <w:abstractNumId w:val="6"/>
  </w:num>
  <w:num w16cid:durableId="901912107" w:numId="110">
    <w:abstractNumId w:val="5"/>
  </w:num>
  <w:num w16cid:durableId="178400501" w:numId="111">
    <w:abstractNumId w:val="4"/>
  </w:num>
  <w:num w16cid:durableId="2083866252" w:numId="112">
    <w:abstractNumId w:val="8"/>
  </w:num>
  <w:num w16cid:durableId="1722702850" w:numId="113">
    <w:abstractNumId w:val="3"/>
  </w:num>
  <w:num w16cid:durableId="1090007289" w:numId="114">
    <w:abstractNumId w:val="2"/>
  </w:num>
  <w:num w16cid:durableId="1383601938" w:numId="115">
    <w:abstractNumId w:val="1"/>
  </w:num>
  <w:num w16cid:durableId="10500702" w:numId="116">
    <w:abstractNumId w:val="0"/>
  </w:num>
  <w:num w16cid:durableId="2045977787" w:numId="117">
    <w:abstractNumId w:val="9"/>
  </w:num>
  <w:num w16cid:durableId="1553082237" w:numId="118">
    <w:abstractNumId w:val="7"/>
  </w:num>
  <w:num w16cid:durableId="975916534" w:numId="119">
    <w:abstractNumId w:val="6"/>
  </w:num>
  <w:num w16cid:durableId="164125640" w:numId="120">
    <w:abstractNumId w:val="5"/>
  </w:num>
  <w:num w16cid:durableId="536545644" w:numId="121">
    <w:abstractNumId w:val="4"/>
  </w:num>
  <w:num w16cid:durableId="672562190" w:numId="122">
    <w:abstractNumId w:val="4"/>
  </w:num>
  <w:num w16cid:durableId="1180049556" w:numId="123">
    <w:abstractNumId w:val="7"/>
  </w:num>
  <w:num w16cid:durableId="778916321" w:numId="124">
    <w:abstractNumId w:val="6"/>
  </w:num>
  <w:num w16cid:durableId="157037423" w:numId="125">
    <w:abstractNumId w:val="5"/>
  </w:num>
  <w:num w16cid:durableId="994072015" w:numId="126">
    <w:abstractNumId w:val="0"/>
  </w:num>
  <w:num w16cid:durableId="287441881" w:numId="127">
    <w:abstractNumId w:val="9"/>
  </w:num>
  <w:num w16cid:durableId="2141991800" w:numId="128">
    <w:abstractNumId w:val="2"/>
  </w:num>
  <w:num w16cid:durableId="622002633" w:numId="129">
    <w:abstractNumId w:val="1"/>
  </w:num>
  <w:num w16cid:durableId="1707752285" w:numId="130">
    <w:abstractNumId w:val="8"/>
  </w:num>
  <w:num w16cid:durableId="1832872903" w:numId="131">
    <w:abstractNumId w:val="3"/>
  </w:num>
  <w:num w16cid:durableId="1118723936" w:numId="132">
    <w:abstractNumId w:val="8"/>
  </w:num>
  <w:num w16cid:durableId="1916940039" w:numId="133">
    <w:abstractNumId w:val="3"/>
  </w:num>
  <w:num w16cid:durableId="44531630" w:numId="134">
    <w:abstractNumId w:val="2"/>
  </w:num>
  <w:num w16cid:durableId="71052613" w:numId="135">
    <w:abstractNumId w:val="1"/>
  </w:num>
  <w:num w16cid:durableId="50540628" w:numId="136">
    <w:abstractNumId w:val="0"/>
  </w:num>
  <w:num w16cid:durableId="635258508" w:numId="137">
    <w:abstractNumId w:val="9"/>
  </w:num>
  <w:num w16cid:durableId="628360258" w:numId="138">
    <w:abstractNumId w:val="7"/>
  </w:num>
  <w:num w16cid:durableId="1865827629" w:numId="139">
    <w:abstractNumId w:val="6"/>
  </w:num>
  <w:num w16cid:durableId="2105955291" w:numId="140">
    <w:abstractNumId w:val="5"/>
  </w:num>
  <w:num w16cid:durableId="1108739526" w:numId="141">
    <w:abstractNumId w:val="4"/>
  </w:num>
  <w:num w16cid:durableId="1849757338" w:numId="142">
    <w:abstractNumId w:val="8"/>
  </w:num>
  <w:num w16cid:durableId="601574724" w:numId="143">
    <w:abstractNumId w:val="3"/>
  </w:num>
  <w:num w16cid:durableId="1360014084" w:numId="144">
    <w:abstractNumId w:val="2"/>
  </w:num>
  <w:num w16cid:durableId="1513840489" w:numId="145">
    <w:abstractNumId w:val="1"/>
  </w:num>
  <w:num w16cid:durableId="851725527" w:numId="146">
    <w:abstractNumId w:val="0"/>
  </w:num>
  <w:num w16cid:durableId="37707500" w:numId="147">
    <w:abstractNumId w:val="9"/>
  </w:num>
  <w:num w16cid:durableId="662508264" w:numId="148">
    <w:abstractNumId w:val="7"/>
  </w:num>
  <w:num w16cid:durableId="1746144728" w:numId="149">
    <w:abstractNumId w:val="6"/>
  </w:num>
  <w:num w16cid:durableId="592788300" w:numId="150">
    <w:abstractNumId w:val="5"/>
  </w:num>
  <w:num w16cid:durableId="1995135461" w:numId="151">
    <w:abstractNumId w:val="4"/>
  </w:num>
  <w:num w16cid:durableId="518391665" w:numId="152">
    <w:abstractNumId w:val="8"/>
  </w:num>
  <w:num w16cid:durableId="830171275" w:numId="153">
    <w:abstractNumId w:val="3"/>
  </w:num>
  <w:num w16cid:durableId="190345898" w:numId="154">
    <w:abstractNumId w:val="2"/>
  </w:num>
  <w:num w16cid:durableId="1367369617" w:numId="155">
    <w:abstractNumId w:val="1"/>
  </w:num>
  <w:num w16cid:durableId="277639350" w:numId="156">
    <w:abstractNumId w:val="0"/>
  </w:num>
  <w:num w16cid:durableId="653949294" w:numId="157">
    <w:abstractNumId w:val="9"/>
  </w:num>
  <w:num w16cid:durableId="132526459" w:numId="158">
    <w:abstractNumId w:val="7"/>
  </w:num>
  <w:num w16cid:durableId="512688654" w:numId="159">
    <w:abstractNumId w:val="6"/>
  </w:num>
  <w:num w16cid:durableId="762188883" w:numId="160">
    <w:abstractNumId w:val="5"/>
  </w:num>
  <w:num w16cid:durableId="611017447" w:numId="161">
    <w:abstractNumId w:val="4"/>
  </w:num>
  <w:num w16cid:durableId="1034159568" w:numId="162">
    <w:abstractNumId w:val="8"/>
  </w:num>
  <w:num w16cid:durableId="830173299" w:numId="163">
    <w:abstractNumId w:val="3"/>
  </w:num>
  <w:num w16cid:durableId="199365858" w:numId="164">
    <w:abstractNumId w:val="2"/>
  </w:num>
  <w:num w16cid:durableId="1617952845" w:numId="165">
    <w:abstractNumId w:val="1"/>
  </w:num>
  <w:num w16cid:durableId="1782991250" w:numId="166">
    <w:abstractNumId w:val="0"/>
  </w:num>
  <w:num w16cid:durableId="2044598373" w:numId="167">
    <w:abstractNumId w:val="9"/>
  </w:num>
  <w:num w16cid:durableId="2056587753" w:numId="168">
    <w:abstractNumId w:val="7"/>
  </w:num>
  <w:num w16cid:durableId="1259631972" w:numId="169">
    <w:abstractNumId w:val="6"/>
  </w:num>
  <w:num w16cid:durableId="1432046003" w:numId="170">
    <w:abstractNumId w:val="5"/>
  </w:num>
  <w:num w16cid:durableId="1539538729" w:numId="171">
    <w:abstractNumId w:val="4"/>
  </w:num>
  <w:num w16cid:durableId="539517034" w:numId="172">
    <w:abstractNumId w:val="8"/>
  </w:num>
  <w:num w16cid:durableId="327641357" w:numId="173">
    <w:abstractNumId w:val="3"/>
  </w:num>
  <w:num w16cid:durableId="1806968653" w:numId="174">
    <w:abstractNumId w:val="2"/>
  </w:num>
  <w:num w16cid:durableId="1531261237" w:numId="175">
    <w:abstractNumId w:val="1"/>
  </w:num>
  <w:num w16cid:durableId="645359899" w:numId="176">
    <w:abstractNumId w:val="0"/>
  </w:num>
  <w:num w16cid:durableId="162093561" w:numId="177">
    <w:abstractNumId w:val="9"/>
  </w:num>
  <w:num w16cid:durableId="651328354" w:numId="178">
    <w:abstractNumId w:val="7"/>
  </w:num>
  <w:num w16cid:durableId="1215852171" w:numId="179">
    <w:abstractNumId w:val="6"/>
  </w:num>
  <w:num w16cid:durableId="1000347242" w:numId="180">
    <w:abstractNumId w:val="5"/>
  </w:num>
  <w:num w16cid:durableId="262301406" w:numId="181">
    <w:abstractNumId w:val="4"/>
  </w:num>
  <w:num w16cid:durableId="1026062565" w:numId="182">
    <w:abstractNumId w:val="8"/>
  </w:num>
  <w:num w16cid:durableId="697123381" w:numId="183">
    <w:abstractNumId w:val="3"/>
  </w:num>
  <w:num w16cid:durableId="1648821780" w:numId="184">
    <w:abstractNumId w:val="2"/>
  </w:num>
  <w:num w16cid:durableId="839927714" w:numId="185">
    <w:abstractNumId w:val="1"/>
  </w:num>
  <w:num w16cid:durableId="1681421941" w:numId="186">
    <w:abstractNumId w:val="0"/>
  </w:num>
  <w:num w16cid:durableId="1928266513" w:numId="187">
    <w:abstractNumId w:val="9"/>
  </w:num>
  <w:num w16cid:durableId="746732778" w:numId="188">
    <w:abstractNumId w:val="7"/>
  </w:num>
  <w:num w16cid:durableId="1338389044" w:numId="189">
    <w:abstractNumId w:val="6"/>
  </w:num>
  <w:num w16cid:durableId="172569925" w:numId="190">
    <w:abstractNumId w:val="5"/>
  </w:num>
  <w:num w16cid:durableId="1558588584" w:numId="191">
    <w:abstractNumId w:val="4"/>
  </w:num>
  <w:num w16cid:durableId="261569407" w:numId="192">
    <w:abstractNumId w:val="8"/>
  </w:num>
  <w:num w16cid:durableId="2041272928" w:numId="193">
    <w:abstractNumId w:val="3"/>
  </w:num>
  <w:num w16cid:durableId="886650163" w:numId="194">
    <w:abstractNumId w:val="2"/>
  </w:num>
  <w:num w16cid:durableId="94523461" w:numId="195">
    <w:abstractNumId w:val="1"/>
  </w:num>
  <w:num w16cid:durableId="1048577492" w:numId="196">
    <w:abstractNumId w:val="0"/>
  </w:num>
  <w:num w16cid:durableId="1661076058" w:numId="197">
    <w:abstractNumId w:val="9"/>
  </w:num>
  <w:num w16cid:durableId="1722745867" w:numId="198">
    <w:abstractNumId w:val="7"/>
  </w:num>
  <w:num w16cid:durableId="1342927169" w:numId="199">
    <w:abstractNumId w:val="6"/>
  </w:num>
  <w:num w16cid:durableId="1229615573" w:numId="200">
    <w:abstractNumId w:val="5"/>
  </w:num>
  <w:num w16cid:durableId="1949924929" w:numId="201">
    <w:abstractNumId w:val="4"/>
  </w:num>
  <w:num w16cid:durableId="1516112246" w:numId="202">
    <w:abstractNumId w:val="5"/>
  </w:num>
  <w:num w16cid:durableId="1861365" w:numId="203">
    <w:abstractNumId w:val="4"/>
  </w:num>
  <w:num w16cid:durableId="1207719417" w:numId="204">
    <w:abstractNumId w:val="9"/>
  </w:num>
  <w:num w16cid:durableId="2111388571" w:numId="205">
    <w:abstractNumId w:val="7"/>
  </w:num>
  <w:num w16cid:durableId="1572930445" w:numId="206">
    <w:abstractNumId w:val="6"/>
  </w:num>
  <w:num w16cid:durableId="1861702674" w:numId="207">
    <w:abstractNumId w:val="1"/>
  </w:num>
  <w:num w16cid:durableId="2101952357" w:numId="208">
    <w:abstractNumId w:val="0"/>
  </w:num>
  <w:num w16cid:durableId="1568416710" w:numId="209">
    <w:abstractNumId w:val="8"/>
  </w:num>
  <w:num w16cid:durableId="1293057331" w:numId="210">
    <w:abstractNumId w:val="3"/>
  </w:num>
  <w:num w16cid:durableId="20672597" w:numId="211">
    <w:abstractNumId w:val="2"/>
  </w:num>
  <w:num w16cid:durableId="1936858757" w:numId="212">
    <w:abstractNumId w:val="8"/>
  </w:num>
  <w:num w16cid:durableId="102382198" w:numId="213">
    <w:abstractNumId w:val="3"/>
  </w:num>
  <w:num w16cid:durableId="363555372" w:numId="214">
    <w:abstractNumId w:val="2"/>
  </w:num>
  <w:num w16cid:durableId="1669363167" w:numId="215">
    <w:abstractNumId w:val="1"/>
  </w:num>
  <w:num w16cid:durableId="722407878" w:numId="216">
    <w:abstractNumId w:val="0"/>
  </w:num>
  <w:num w16cid:durableId="1988046371" w:numId="217">
    <w:abstractNumId w:val="9"/>
  </w:num>
  <w:num w16cid:durableId="1410031886" w:numId="218">
    <w:abstractNumId w:val="7"/>
  </w:num>
  <w:num w16cid:durableId="288973579" w:numId="219">
    <w:abstractNumId w:val="6"/>
  </w:num>
  <w:num w16cid:durableId="1859466382" w:numId="220">
    <w:abstractNumId w:val="5"/>
  </w:num>
  <w:num w16cid:durableId="1107507789" w:numId="221">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950AC"/>
    <w:pPr>
      <w:spacing w:after="480"/>
    </w:pPr>
    <w:rPr>
      <w:rFonts w:ascii="Times New Roman" w:hAnsi="Times New Roman"/>
      <w:color w:themeColor="text1" w:val="000000"/>
    </w:rPr>
  </w:style>
  <w:style w:styleId="Titre1" w:type="paragraph">
    <w:name w:val="heading 1"/>
    <w:basedOn w:val="Normal"/>
    <w:next w:val="Corpsdetexte"/>
    <w:uiPriority w:val="9"/>
    <w:qFormat/>
    <w:rsid w:val="007A75EF"/>
    <w:pPr>
      <w:keepNext/>
      <w:keepLines/>
      <w:spacing w:after="0" w:before="480" w:line="360" w:lineRule="auto"/>
      <w:outlineLvl w:val="0"/>
    </w:pPr>
    <w:rPr>
      <w:rFonts w:cstheme="majorBidi" w:eastAsiaTheme="majorEastAsia"/>
      <w:b/>
      <w:bCs/>
      <w:sz w:val="32"/>
      <w:szCs w:val="32"/>
    </w:rPr>
  </w:style>
  <w:style w:styleId="Titre2" w:type="paragraph">
    <w:name w:val="heading 2"/>
    <w:basedOn w:val="Normal"/>
    <w:next w:val="Corpsdetexte"/>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Titre3" w:type="paragraph">
    <w:name w:val="heading 3"/>
    <w:basedOn w:val="Normal"/>
    <w:next w:val="Corpsdetexte"/>
    <w:uiPriority w:val="9"/>
    <w:unhideWhenUsed/>
    <w:qFormat/>
    <w:rsid w:val="007A75EF"/>
    <w:pPr>
      <w:keepNext/>
      <w:keepLines/>
      <w:spacing w:after="0" w:before="200" w:line="360" w:lineRule="auto"/>
      <w:outlineLvl w:val="2"/>
    </w:pPr>
    <w:rPr>
      <w:rFonts w:cstheme="majorBidi" w:eastAsiaTheme="majorEastAsia"/>
      <w:b/>
      <w:bCs/>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rsid w:val="00246769"/>
    <w:pPr>
      <w:keepNext/>
      <w:keepLines/>
      <w:spacing w:after="0" w:before="200" w:line="360" w:lineRule="auto"/>
      <w:jc w:val="center"/>
      <w:outlineLvl w:val="5"/>
    </w:pPr>
    <w:rPr>
      <w:rFonts w:cstheme="majorBidi" w:eastAsiaTheme="majorEastAsia"/>
      <w:color w:val="auto"/>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24DC3"/>
    <w:pPr>
      <w:spacing w:after="180" w:before="180" w:line="480" w:lineRule="auto"/>
    </w:pPr>
  </w:style>
  <w:style w:customStyle="1" w:styleId="FirstParagraph" w:type="paragraph">
    <w:name w:val="First Paragraph"/>
    <w:basedOn w:val="Corpsdetexte"/>
    <w:next w:val="Corpsdetexte"/>
    <w:qFormat/>
    <w:rsid w:val="007A75EF"/>
  </w:style>
  <w:style w:customStyle="1" w:styleId="Compact" w:type="paragraph">
    <w:name w:val="Compact"/>
    <w:basedOn w:val="Corpsdetexte"/>
    <w:qFormat/>
    <w:pPr>
      <w:spacing w:after="36" w:before="36"/>
    </w:pPr>
  </w:style>
  <w:style w:styleId="Titre" w:type="paragraph">
    <w:name w:val="Title"/>
    <w:basedOn w:val="Normal"/>
    <w:next w:val="Corpsdetexte"/>
    <w:qFormat/>
    <w:rsid w:val="007A75EF"/>
    <w:pPr>
      <w:keepNext/>
      <w:keepLines/>
      <w:spacing w:after="240" w:before="480" w:line="360" w:lineRule="auto"/>
      <w:jc w:val="center"/>
    </w:pPr>
    <w:rPr>
      <w:rFonts w:cstheme="majorBidi" w:eastAsiaTheme="majorEastAsia"/>
      <w:b/>
      <w:bCs/>
      <w:sz w:val="36"/>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rsid w:val="007A75EF"/>
    <w:pPr>
      <w:keepNext/>
      <w:keepLines/>
      <w:spacing w:line="360" w:lineRule="auto"/>
      <w:jc w:val="center"/>
    </w:pPr>
    <w:rPr>
      <w:rFonts w:ascii="Times New Roman" w:hAnsi="Times New Roman"/>
      <w:color w:themeColor="text1" w:val="000000"/>
    </w:rPr>
  </w:style>
  <w:style w:styleId="Date" w:type="paragraph">
    <w:name w:val="Date"/>
    <w:next w:val="Corpsdetexte"/>
    <w:qFormat/>
    <w:pPr>
      <w:keepNext/>
      <w:keepLines/>
      <w:jc w:val="center"/>
    </w:pPr>
  </w:style>
  <w:style w:customStyle="1" w:styleId="Abstract" w:type="paragraph">
    <w:name w:val="Abstract"/>
    <w:basedOn w:val="Normal"/>
    <w:next w:val="Corpsdetexte"/>
    <w:qFormat/>
    <w:rsid w:val="007A75EF"/>
    <w:pPr>
      <w:keepNext/>
      <w:keepLines/>
      <w:spacing w:after="300" w:before="300"/>
    </w:pPr>
    <w:rPr>
      <w:szCs w:val="20"/>
    </w:rPr>
  </w:style>
  <w:style w:styleId="Bibliographie" w:type="paragraph">
    <w:name w:val="Bibliography"/>
    <w:basedOn w:val="Normal"/>
    <w:qFormat/>
    <w:rsid w:val="006375F4"/>
    <w:pPr>
      <w:spacing w:after="240"/>
      <w:ind w:hanging="454" w:left="454"/>
    </w:pPr>
  </w:style>
  <w:style w:styleId="Normalcentr" w:type="paragraph">
    <w:name w:val="Block Text"/>
    <w:basedOn w:val="Corpsdetexte"/>
    <w:next w:val="Corpsdetexte"/>
    <w:uiPriority w:val="9"/>
    <w:unhideWhenUsed/>
    <w:qFormat/>
    <w:pPr>
      <w:spacing w:after="100" w:before="100"/>
      <w:ind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B621A"/>
    <w:pPr>
      <w:keepNext/>
      <w:spacing w:line="480" w:lineRule="auto"/>
    </w:pPr>
    <w:rPr>
      <w:i w:val="0"/>
    </w:rPr>
  </w:style>
  <w:style w:customStyle="1" w:styleId="ImageCaption" w:type="paragraph">
    <w:name w:val="Image Caption"/>
    <w:basedOn w:val="Lgende"/>
    <w:rsid w:val="00AB621A"/>
    <w:pPr>
      <w:spacing w:after="480" w:line="480" w:lineRule="auto"/>
      <w:contextualSpacing/>
    </w:pPr>
    <w:rPr>
      <w:i w:val="0"/>
    </w:rPr>
  </w:style>
  <w:style w:customStyle="1" w:styleId="Figure" w:type="paragraph">
    <w:name w:val="Figure"/>
    <w:basedOn w:val="Normal"/>
    <w:rsid w:val="00F7507A"/>
  </w:style>
  <w:style w:customStyle="1" w:styleId="CaptionedFigure" w:type="paragraph">
    <w:name w:val="Captioned Figure"/>
    <w:basedOn w:val="Figure"/>
    <w:rsid w:val="0079677F"/>
    <w:pPr>
      <w:keepNext/>
      <w:spacing w:after="240"/>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931685"/>
  </w:style>
  <w:style w:styleId="En-tte" w:type="paragraph">
    <w:name w:val="header"/>
    <w:basedOn w:val="Normal"/>
    <w:link w:val="En-tteCar"/>
    <w:unhideWhenUsed/>
    <w:rsid w:val="0006249D"/>
    <w:pPr>
      <w:tabs>
        <w:tab w:pos="4703" w:val="center"/>
        <w:tab w:pos="9406" w:val="right"/>
      </w:tabs>
      <w:spacing w:after="0"/>
    </w:pPr>
  </w:style>
  <w:style w:customStyle="1" w:styleId="En-tteCar" w:type="character">
    <w:name w:val="En-tête Car"/>
    <w:basedOn w:val="Policepardfaut"/>
    <w:link w:val="En-tte"/>
    <w:rsid w:val="0006249D"/>
    <w:rPr>
      <w:rFonts w:ascii="Times New Roman" w:hAnsi="Times New Roman"/>
      <w:color w:themeColor="text1" w:val="000000"/>
      <w:sz w:val="22"/>
    </w:rPr>
  </w:style>
  <w:style w:styleId="Pieddepage" w:type="paragraph">
    <w:name w:val="footer"/>
    <w:basedOn w:val="Normal"/>
    <w:link w:val="PieddepageCar"/>
    <w:uiPriority w:val="99"/>
    <w:unhideWhenUsed/>
    <w:rsid w:val="0006249D"/>
    <w:pPr>
      <w:tabs>
        <w:tab w:pos="4703" w:val="center"/>
        <w:tab w:pos="9406" w:val="right"/>
      </w:tabs>
      <w:spacing w:after="0"/>
    </w:pPr>
  </w:style>
  <w:style w:customStyle="1" w:styleId="PieddepageCar" w:type="character">
    <w:name w:val="Pied de page Car"/>
    <w:basedOn w:val="Policepardfaut"/>
    <w:link w:val="Pieddepage"/>
    <w:uiPriority w:val="99"/>
    <w:rsid w:val="0006249D"/>
    <w:rPr>
      <w:rFonts w:ascii="Times New Roman" w:hAnsi="Times New Roman"/>
      <w:color w:themeColor="text1" w:val="000000"/>
      <w:sz w:val="22"/>
    </w:rPr>
  </w:style>
  <w:style w:customStyle="1" w:styleId="CorpsdetexteCar" w:type="character">
    <w:name w:val="Corps de texte Car"/>
    <w:basedOn w:val="Policepardfaut"/>
    <w:link w:val="Corpsdetexte"/>
    <w:rsid w:val="00B24DC3"/>
    <w:rPr>
      <w:rFonts w:ascii="Times New Roman" w:hAnsi="Times New Roman"/>
      <w:color w:themeColor="text1"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135</Words>
  <Characters>776</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Hunting experience shapes individual foraging specialisation and predator-prey interactions in an online videogame: Appendix 1</dc:title>
  <dc:creator/>
  <cp:keywords/>
  <dcterms:created xsi:type="dcterms:W3CDTF">2023-04-26T19:37:39Z</dcterms:created>
  <dcterms:modified xsi:type="dcterms:W3CDTF">2023-04-26T19:37:39Z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references2.bib</vt:lpwstr>
  </property>
  <property fmtid="{D5CDD505-2E9C-101B-9397-08002B2CF9AE}" pid="3" name="csl">
    <vt:lpwstr>ecology.csl</vt:lpwstr>
  </property>
  <property fmtid="{D5CDD505-2E9C-101B-9397-08002B2CF9AE}" pid="4" name="output">
    <vt:lpwstr/>
  </property>
</Properties>
</file>