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0.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2"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 [</w:t>
      </w:r>
      <w:r>
        <w:t xml:space="preserve">Ishii &amp; Shimada (2010)</w:t>
      </w:r>
      <w:r>
        <w:t xml:space="preserve">;</w:t>
      </w:r>
      <w:r>
        <w:t xml:space="preserve">Mery &amp; Burns (2010)</w:t>
      </w:r>
      <w:r>
        <w:t xml:space="preserve">;</w:t>
      </w:r>
      <w:hyperlink r:id="rId21">
        <w:r>
          <w:rPr>
            <w:rStyle w:val="Hyperlink"/>
          </w:rPr>
          <w:t xml:space="preserve">Kelley.Magurran2011;@Snell-Rood2013</w:t>
        </w:r>
      </w:hyperlink>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individuals may differ in the challenges that they face during their lifetime, which could lead to both mechanisms operating at the same time within a predator population.</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that predators take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w:t>
      </w:r>
      <w:r>
        <w:t xml:space="preserve"> </w:t>
      </w:r>
      <w:r>
        <w:t xml:space="preserve">(Fraser Franco</w:t>
      </w:r>
      <w:r>
        <w:t xml:space="preserve"> </w:t>
      </w:r>
      <w:r>
        <w:rPr>
          <w:iCs/>
          <w:i/>
        </w:rPr>
        <w:t xml:space="preserve">et al.</w:t>
      </w:r>
      <w:r>
        <w:t xml:space="preserve"> </w:t>
      </w:r>
      <w:r>
        <w:t xml:space="preserve">2022)</w:t>
      </w:r>
      <w:r>
        <w:t xml:space="preser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p>
      <w:r>
        <w:br w:type="page"/>
      </w:r>
    </w:p>
    <w:bookmarkEnd w:id="22"/>
    <w:bookmarkStart w:id="35" w:name="materials-and-methods"/>
    <w:p>
      <w:pPr>
        <w:pStyle w:val="Heading1"/>
      </w:pPr>
      <w:r>
        <w:t xml:space="preserve">MATERIALS AND METHODS</w:t>
      </w:r>
    </w:p>
    <w:bookmarkStart w:id="23"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3"/>
    <w:bookmarkStart w:id="24"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4"/>
    <w:bookmarkStart w:id="25"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5"/>
    <w:bookmarkStart w:id="34" w:name="statistical-analyses"/>
    <w:p>
      <w:pPr>
        <w:pStyle w:val="Heading2"/>
      </w:pPr>
      <w:r>
        <w:t xml:space="preserve">Statistical analyses</w:t>
      </w:r>
    </w:p>
    <w:bookmarkStart w:id="27" w:name="software-and-computer-specifications"/>
    <w:p>
      <w:pPr>
        <w:pStyle w:val="Heading3"/>
      </w:pPr>
      <w:r>
        <w:t xml:space="preserve">Software and computer specifications</w:t>
      </w:r>
    </w:p>
    <w:p>
      <w:pPr>
        <w:pStyle w:val="FirstParagraph"/>
      </w:pPr>
      <w:r>
        <w:t xml:space="preserve">All our statistical analyses were executed on Cedar (</w:t>
      </w:r>
      <w:hyperlink r:id="rId26">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7"/>
    <w:bookmarkStart w:id="28"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8"/>
    <w:bookmarkStart w:id="33"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0"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0"/>
    </w:p>
    <w:p>
      <w:pPr>
        <w:pStyle w:val="FirstParagraph"/>
      </w:pPr>
      <w:bookmarkStart w:id="31"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1"/>
    </w:p>
    <w:p>
      <w:pPr>
        <w:pStyle w:val="FirstParagraph"/>
      </w:pPr>
      <w:bookmarkStart w:id="32"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2"/>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 We additionaly report variance partitioning and coefficients of variations in the supporting information.</w:t>
      </w:r>
    </w:p>
    <w:p>
      <w:r>
        <w:br w:type="page"/>
      </w:r>
    </w:p>
    <w:bookmarkEnd w:id="33"/>
    <w:bookmarkEnd w:id="34"/>
    <w:bookmarkEnd w:id="35"/>
    <w:bookmarkStart w:id="49" w:name="results"/>
    <w:p>
      <w:pPr>
        <w:pStyle w:val="Heading1"/>
      </w:pPr>
      <w:r>
        <w:t xml:space="preserve">RESULTS</w:t>
      </w:r>
    </w:p>
    <w:bookmarkStart w:id="39"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5844b920-cead-41d8-ba45-bd678af948af"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844b920-cead-41d8-ba45-bd678af948af"/>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7" name="Picture"/>
            <a:graphic>
              <a:graphicData uri="http://schemas.openxmlformats.org/drawingml/2006/picture">
                <pic:pic>
                  <pic:nvPicPr>
                    <pic:cNvPr descr="C:/Users/maxim/OneDrive/Documents/GitHub/Chapter2/outputs/05_outputs_figures/05_figure1.png" id="38" name="Picture"/>
                    <pic:cNvPicPr>
                      <a:picLocks noChangeArrowheads="1" noChangeAspect="1"/>
                    </pic:cNvPicPr>
                  </pic:nvPicPr>
                  <pic:blipFill>
                    <a:blip r:embed="rId36"/>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9"/>
    <w:bookmarkStart w:id="43"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4a00076e-acdb-4e3b-a375-130aa6cc33ee"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00076e-acdb-4e3b-a375-130aa6cc33ee"/>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69000" cy="3820160"/>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1" name="Picture"/>
            <a:graphic>
              <a:graphicData uri="http://schemas.openxmlformats.org/drawingml/2006/picture">
                <pic:pic>
                  <pic:nvPicPr>
                    <pic:cNvPr descr="C:/Users/maxim/OneDrive/Documents/GitHub/Chapter2/outputs/05_outputs_figures/05_figure2.png" id="42" name="Picture"/>
                    <pic:cNvPicPr>
                      <a:picLocks noChangeArrowheads="1" noChangeAspect="1"/>
                    </pic:cNvPicPr>
                  </pic:nvPicPr>
                  <pic:blipFill>
                    <a:blip r:embed="rId40"/>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3"/>
    <w:bookmarkStart w:id="47"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69000" cy="4986152"/>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5" name="Picture"/>
            <a:graphic>
              <a:graphicData uri="http://schemas.openxmlformats.org/drawingml/2006/picture">
                <pic:pic>
                  <pic:nvPicPr>
                    <pic:cNvPr descr="C:/Users/maxim/OneDrive/Documents/GitHub/Chapter2/outputs/05_outputs_figures/05_figure3.png" id="46" name="Picture"/>
                    <pic:cNvPicPr>
                      <a:picLocks noChangeArrowheads="1" noChangeAspect="1"/>
                    </pic:cNvPicPr>
                  </pic:nvPicPr>
                  <pic:blipFill>
                    <a:blip r:embed="rId44"/>
                    <a:stretch>
                      <a:fillRect/>
                    </a:stretch>
                  </pic:blipFill>
                  <pic:spPr bwMode="auto">
                    <a:xfrm>
                      <a:off x="0" y="0"/>
                      <a:ext cx="5969000" cy="4986152"/>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7"/>
    <w:bookmarkStart w:id="48"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8"/>
    <w:bookmarkEnd w:id="49"/>
    <w:bookmarkStart w:id="52" w:name="discussion"/>
    <w:p>
      <w:pPr>
        <w:pStyle w:val="Heading1"/>
      </w:pPr>
      <w:r>
        <w:t xml:space="preserve">Discussion</w:t>
      </w:r>
    </w:p>
    <w:p>
      <w:pPr>
        <w:pStyle w:val="FirstParagraph"/>
      </w:pPr>
      <w:r>
        <w:t xml:space="preserve">Hunting experience has long been hypothesized to play an important role in predator-prey interactions []. Yet, the lack of empirical evidence has led the existing literature to predict conflicting outcomes []. It has thus remained unclear whether predators specialize in their tactic with experience, how such specialization emerges depending on the type of prey that predators encounter, and whether specialization with experience leads to an increase in hunting success. We adressed these questions by capitalizing on an online videogame system simulating a predator-prey interaction, where both the predator and the prey behaviours are simultaneously monitored. Our results show that experience does not generate responses at the population level. Instead, experience appears to be a property of individuals, such that each predator developed, through extensive practice, their own behavioural trajectory. Individuals became increasingly distinct hunters with experience; some specialized at fast-paced hunting, while others adopted a slower and more flexible tactic. The predators’ tactics were also associated with prey encounters, such that those that adopted a specialized cursorial tactic experienced more predictable encounters, while slower and flexible hunters experienced more unpredictable encounters, with no difference in success between the two types of hunters. With experience, this predator-prey behavioural relationship grew stronger, while the relationship between the prey’s behaviour and hunting success diminished. Together, our observations suggest that predators use their experience to adjust their hunting tactic, and the degree at which they specialize in it, based on the prey that they encountered throughout their lifetime. Moreover, the stronger predator-prey interaction through experience may imply the emergence of an arms race mediated through learning.</w:t>
      </w:r>
    </w:p>
    <w:bookmarkStart w:id="50" w:name="Xc218476418b4bf4b774b215dfcadb00fd175ccc"/>
    <w:p>
      <w:pPr>
        <w:pStyle w:val="Heading2"/>
      </w:pPr>
      <w:r>
        <w:t xml:space="preserve">The role of hunting experience on the predator’s foraging behaviour</w:t>
      </w:r>
    </w:p>
    <w:p>
      <w:pPr>
        <w:numPr>
          <w:ilvl w:val="0"/>
          <w:numId w:val="1001"/>
        </w:numPr>
      </w:pPr>
      <w:r>
        <w:t xml:space="preserve">Individuals differ in the development of their expertise</w:t>
      </w:r>
    </w:p>
    <w:p>
      <w:pPr>
        <w:numPr>
          <w:ilvl w:val="0"/>
          <w:numId w:val="1001"/>
        </w:numPr>
      </w:pPr>
      <w:r>
        <w:t xml:space="preserve">Specialization does not change with experience at the population level</w:t>
      </w:r>
    </w:p>
    <w:p>
      <w:pPr>
        <w:numPr>
          <w:ilvl w:val="0"/>
          <w:numId w:val="1001"/>
        </w:numPr>
      </w:pPr>
      <w:r>
        <w:t xml:space="preserve">Individuals either specialize or increase their flexiblity with experience</w:t>
      </w:r>
    </w:p>
    <w:p>
      <w:pPr>
        <w:pStyle w:val="FirstParagraph"/>
      </w:pPr>
      <w:r>
        <w:rPr>
          <w:iCs/>
          <w:i/>
        </w:rPr>
        <w:t xml:space="preserve">This has important implications for future theoretical models predicting a directional increase in specialization or flexibility. should incorporate individual variation if both mechanisms operate at the same time</w:t>
      </w:r>
    </w:p>
    <w:bookmarkEnd w:id="50"/>
    <w:bookmarkStart w:id="51" w:name="Xc1f09d994c0f48c9ce406ec15fb5c3affef5f29"/>
    <w:p>
      <w:pPr>
        <w:pStyle w:val="Heading2"/>
      </w:pPr>
      <w:r>
        <w:t xml:space="preserve">Predator-prey interactions change with experience</w:t>
      </w:r>
    </w:p>
    <w:p>
      <w:pPr>
        <w:numPr>
          <w:ilvl w:val="0"/>
          <w:numId w:val="1002"/>
        </w:numPr>
      </w:pPr>
      <w:r>
        <w:t xml:space="preserve">Experience strenghtens predator-prey interactions</w:t>
      </w:r>
    </w:p>
    <w:p>
      <w:pPr>
        <w:numPr>
          <w:ilvl w:val="0"/>
          <w:numId w:val="1002"/>
        </w:numPr>
      </w:pPr>
      <w:r>
        <w:t xml:space="preserve">Experience dampens the relationship between behaviour and success</w:t>
      </w:r>
    </w:p>
    <w:p>
      <w:r>
        <w:br w:type="page"/>
      </w:r>
    </w:p>
    <w:bookmarkEnd w:id="51"/>
    <w:bookmarkEnd w:id="52"/>
    <w:bookmarkStart w:id="163" w:name="litterature-cited"/>
    <w:p>
      <w:pPr>
        <w:pStyle w:val="Heading1"/>
      </w:pPr>
      <w:r>
        <w:t xml:space="preserve">LITTERATURE CITED</w:t>
      </w:r>
    </w:p>
    <w:bookmarkStart w:id="162" w:name="refs"/>
    <w:bookmarkStart w:id="54" w:name="ref-Araujo.etal2011"/>
    <w:p>
      <w:pPr>
        <w:pStyle w:val="Bibliography"/>
      </w:pPr>
      <w:r>
        <w:t xml:space="preserve">Araújo, M.S., Bolnick, D.I. &amp; Layman, C.A. (2011).</w:t>
      </w:r>
      <w:r>
        <w:t xml:space="preserve"> </w:t>
      </w:r>
      <w:hyperlink r:id="rId53">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4"/>
    <w:bookmarkStart w:id="56" w:name="ref-Beauchamp2020"/>
    <w:p>
      <w:pPr>
        <w:pStyle w:val="Bibliography"/>
      </w:pPr>
      <w:r>
        <w:t xml:space="preserve">Beauchamp, G. (2020).</w:t>
      </w:r>
      <w:r>
        <w:t xml:space="preserve"> </w:t>
      </w:r>
      <w:hyperlink r:id="rId55">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6"/>
    <w:bookmarkStart w:id="58" w:name="ref-Burkner2017"/>
    <w:p>
      <w:pPr>
        <w:pStyle w:val="Bibliography"/>
      </w:pPr>
      <w:r>
        <w:t xml:space="preserve">Bürkner, P.-C. (2017).</w:t>
      </w:r>
      <w:r>
        <w:t xml:space="preserve"> </w:t>
      </w:r>
      <w:hyperlink r:id="rId57">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8"/>
    <w:bookmarkStart w:id="60" w:name="ref-Cere.etal2021"/>
    <w:p>
      <w:pPr>
        <w:pStyle w:val="Bibliography"/>
      </w:pPr>
      <w:r>
        <w:t xml:space="preserve">Céré, J., Montiglio, P.-O. &amp; Kelly, C.D. (2021).</w:t>
      </w:r>
      <w:r>
        <w:t xml:space="preserve"> </w:t>
      </w:r>
      <w:hyperlink r:id="rId59">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60"/>
    <w:bookmarkStart w:id="62" w:name="ref-Chang.etal2017"/>
    <w:p>
      <w:pPr>
        <w:pStyle w:val="Bibliography"/>
      </w:pPr>
      <w:r>
        <w:t xml:space="preserve">Chang, C., Teo, H.Y., Norma-Rashid, Y. &amp; Li, D. (2017).</w:t>
      </w:r>
      <w:r>
        <w:t xml:space="preserve"> </w:t>
      </w:r>
      <w:hyperlink r:id="rId61">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2"/>
    <w:bookmarkStart w:id="64" w:name="X8f96d1d7960a4ec81bae6d97ed75b01618a8636"/>
    <w:p>
      <w:pPr>
        <w:pStyle w:val="Bibliography"/>
      </w:pPr>
      <w:r>
        <w:t xml:space="preserve">Cleasby, I.R., Nakagawa, S. &amp; Schielzeth, H. (2015).</w:t>
      </w:r>
      <w:r>
        <w:t xml:space="preserve"> </w:t>
      </w:r>
      <w:hyperlink r:id="rId63">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4"/>
    <w:bookmarkStart w:id="66"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5">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6"/>
    <w:bookmarkStart w:id="68" w:name="ref-Davoren.etal2003"/>
    <w:p>
      <w:pPr>
        <w:pStyle w:val="Bibliography"/>
      </w:pPr>
      <w:r>
        <w:t xml:space="preserve">Davoren, G.K., Montevecchi, W.A. &amp; Anderson, J.T. (2003).</w:t>
      </w:r>
      <w:r>
        <w:t xml:space="preserve"> </w:t>
      </w:r>
      <w:hyperlink r:id="rId67">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8"/>
    <w:bookmarkStart w:id="69"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9"/>
    <w:bookmarkStart w:id="71" w:name="ref-Dukas2019"/>
    <w:p>
      <w:pPr>
        <w:pStyle w:val="Bibliography"/>
      </w:pPr>
      <w:r>
        <w:t xml:space="preserve">Dukas, R. (2019).</w:t>
      </w:r>
      <w:r>
        <w:t xml:space="preserve"> </w:t>
      </w:r>
      <w:hyperlink r:id="rId7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1"/>
    <w:bookmarkStart w:id="73" w:name="ref-Edwards.Jackson1994"/>
    <w:p>
      <w:pPr>
        <w:pStyle w:val="Bibliography"/>
      </w:pPr>
      <w:r>
        <w:t xml:space="preserve">Edwards, G.B. &amp; Jackson, R.R. (1994).</w:t>
      </w:r>
      <w:r>
        <w:t xml:space="preserve"> </w:t>
      </w:r>
      <w:hyperlink r:id="rId7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3"/>
    <w:bookmarkStart w:id="75" w:name="ref-Estes.etal2003"/>
    <w:p>
      <w:pPr>
        <w:pStyle w:val="Bibliography"/>
      </w:pPr>
      <w:r>
        <w:t xml:space="preserve">Estes, J.A., Riedman, M.L., Staedler, M.M., Tinker, M.T. &amp; Lyon, B.E. (2003).</w:t>
      </w:r>
      <w:r>
        <w:t xml:space="preserve"> </w:t>
      </w:r>
      <w:hyperlink r:id="rId74">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5"/>
    <w:bookmarkStart w:id="77" w:name="ref-FraserFranco.etal2022"/>
    <w:p>
      <w:pPr>
        <w:pStyle w:val="Bibliography"/>
      </w:pPr>
      <w:r>
        <w:t xml:space="preserve">Fraser Franco, M., Santostefano, F., Kelly, C.D. &amp; Montiglio, P.-O. (2022).</w:t>
      </w:r>
      <w:r>
        <w:t xml:space="preserve"> </w:t>
      </w:r>
      <w:hyperlink r:id="rId7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7"/>
    <w:bookmarkStart w:id="78"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8"/>
    <w:bookmarkStart w:id="80" w:name="ref-Griffen.etal2012"/>
    <w:p>
      <w:pPr>
        <w:pStyle w:val="Bibliography"/>
      </w:pPr>
      <w:r>
        <w:t xml:space="preserve">Griffen, B.D., Toscano, B.J. &amp; Gatto, J. (2012).</w:t>
      </w:r>
      <w:r>
        <w:t xml:space="preserve"> </w:t>
      </w:r>
      <w:hyperlink r:id="rId79">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0"/>
    <w:bookmarkStart w:id="82" w:name="ref-Heithaus.etal2018"/>
    <w:p>
      <w:pPr>
        <w:pStyle w:val="Bibliography"/>
      </w:pPr>
      <w:r>
        <w:t xml:space="preserve">Heithaus, M.R., Dill, L.M. &amp; Kiszka, J.J. (2018).</w:t>
      </w:r>
      <w:r>
        <w:t xml:space="preserve"> </w:t>
      </w:r>
      <w:hyperlink r:id="rId8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2"/>
    <w:bookmarkStart w:id="84" w:name="ref-Holm.etal2019"/>
    <w:p>
      <w:pPr>
        <w:pStyle w:val="Bibliography"/>
      </w:pPr>
      <w:r>
        <w:t xml:space="preserve">Holm, M.W., Rodríguez-Torres, R., Hansen, B.W. &amp; Almeda, R. (2019).</w:t>
      </w:r>
      <w:r>
        <w:t xml:space="preserve"> </w:t>
      </w:r>
      <w:hyperlink r:id="rId83">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4"/>
    <w:bookmarkStart w:id="86" w:name="ref-Huey.Pianka1981"/>
    <w:p>
      <w:pPr>
        <w:pStyle w:val="Bibliography"/>
      </w:pPr>
      <w:r>
        <w:t xml:space="preserve">Huey, R.B. &amp; Pianka, E.R. (1981).</w:t>
      </w:r>
      <w:r>
        <w:t xml:space="preserve"> </w:t>
      </w:r>
      <w:hyperlink r:id="rId85">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6"/>
    <w:bookmarkStart w:id="88" w:name="ref-Ishii.Shimada2010"/>
    <w:p>
      <w:pPr>
        <w:pStyle w:val="Bibliography"/>
      </w:pPr>
      <w:r>
        <w:t xml:space="preserve">Ishii, Y. &amp; Shimada, M. (2010).</w:t>
      </w:r>
      <w:r>
        <w:t xml:space="preserve"> </w:t>
      </w:r>
      <w:hyperlink r:id="rId87">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88"/>
    <w:bookmarkStart w:id="90" w:name="ref-Karkarey.etal2017"/>
    <w:p>
      <w:pPr>
        <w:pStyle w:val="Bibliography"/>
      </w:pPr>
      <w:r>
        <w:t xml:space="preserve">Karkarey, R., Alcoverro, T., Kumar, S. &amp; Arthur, R. (2017).</w:t>
      </w:r>
      <w:r>
        <w:t xml:space="preserve"> </w:t>
      </w:r>
      <w:hyperlink r:id="rId89">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0"/>
    <w:bookmarkStart w:id="92" w:name="X861472cb300cb4fe47c34b2285e8585ed9d2165"/>
    <w:p>
      <w:pPr>
        <w:pStyle w:val="Bibliography"/>
      </w:pPr>
      <w:r>
        <w:t xml:space="preserve">Kernaléguen, L., Arnould, J.P.Y., Guinet, C. &amp; Cherel, Y. (2015).</w:t>
      </w:r>
      <w:r>
        <w:t xml:space="preserve"> </w:t>
      </w:r>
      <w:hyperlink r:id="rId91">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2"/>
    <w:bookmarkStart w:id="94" w:name="ref-Kobler.etal2009"/>
    <w:p>
      <w:pPr>
        <w:pStyle w:val="Bibliography"/>
      </w:pPr>
      <w:r>
        <w:t xml:space="preserve">Kobler, A., Klefoth, T., Mehner, T. &amp; Arlinghaus, R. (2009).</w:t>
      </w:r>
      <w:r>
        <w:t xml:space="preserve"> </w:t>
      </w:r>
      <w:hyperlink r:id="rId93">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4"/>
    <w:bookmarkStart w:id="96" w:name="ref-leeDoubleHierarchicalGeneralized2006"/>
    <w:p>
      <w:pPr>
        <w:pStyle w:val="Bibliography"/>
      </w:pPr>
      <w:r>
        <w:t xml:space="preserve">Lee, Y. &amp; Nelder, J.A. (2006).</w:t>
      </w:r>
      <w:r>
        <w:t xml:space="preserve"> </w:t>
      </w:r>
      <w:hyperlink r:id="rId95">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6"/>
    <w:bookmarkStart w:id="98" w:name="X6c7e3aeb277c8347e9da059dcf5014bc78fbbe9"/>
    <w:p>
      <w:pPr>
        <w:pStyle w:val="Bibliography"/>
      </w:pPr>
      <w:r>
        <w:t xml:space="preserve">MacDonald, K. (2007).</w:t>
      </w:r>
      <w:r>
        <w:t xml:space="preserve"> </w:t>
      </w:r>
      <w:hyperlink r:id="rId97">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98"/>
    <w:bookmarkStart w:id="100" w:name="ref-Manlick.etal2021"/>
    <w:p>
      <w:pPr>
        <w:pStyle w:val="Bibliography"/>
      </w:pPr>
      <w:r>
        <w:t xml:space="preserve">Manlick, P.J., Maldonado, K. &amp; Newsome, S.D. (2021).</w:t>
      </w:r>
      <w:r>
        <w:t xml:space="preserve"> </w:t>
      </w:r>
      <w:hyperlink r:id="rId99">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0"/>
    <w:bookmarkStart w:id="102" w:name="ref-Matsumura.Miyatake2022a"/>
    <w:p>
      <w:pPr>
        <w:pStyle w:val="Bibliography"/>
      </w:pPr>
      <w:r>
        <w:t xml:space="preserve">Matsumura, K. &amp; Miyatake, T. (2022).</w:t>
      </w:r>
      <w:r>
        <w:t xml:space="preserve"> </w:t>
      </w:r>
      <w:hyperlink r:id="rId101">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2"/>
    <w:bookmarkStart w:id="104" w:name="ref-Mery.Burns2010"/>
    <w:p>
      <w:pPr>
        <w:pStyle w:val="Bibliography"/>
      </w:pPr>
      <w:r>
        <w:t xml:space="preserve">Mery, F. &amp; Burns, J.G. (2010).</w:t>
      </w:r>
      <w:r>
        <w:t xml:space="preserve"> </w:t>
      </w:r>
      <w:hyperlink r:id="rId103">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4"/>
    <w:bookmarkStart w:id="106" w:name="ref-Michalko.etal2021"/>
    <w:p>
      <w:pPr>
        <w:pStyle w:val="Bibliography"/>
      </w:pPr>
      <w:r>
        <w:t xml:space="preserve">Michalko, R., Gibbons, A.T., Goodacre, S.L. &amp; Pekár, S. (2021).</w:t>
      </w:r>
      <w:r>
        <w:t xml:space="preserve"> </w:t>
      </w:r>
      <w:hyperlink r:id="rId105">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6"/>
    <w:bookmarkStart w:id="108" w:name="ref-Michalko.Pekar2016"/>
    <w:p>
      <w:pPr>
        <w:pStyle w:val="Bibliography"/>
      </w:pPr>
      <w:r>
        <w:t xml:space="preserve">Michalko, R. &amp; Pekár, S. (2016).</w:t>
      </w:r>
      <w:r>
        <w:t xml:space="preserve"> </w:t>
      </w:r>
      <w:hyperlink r:id="rId107">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08"/>
    <w:bookmarkStart w:id="110" w:name="ref-Mitchell.etal2016a"/>
    <w:p>
      <w:pPr>
        <w:pStyle w:val="Bibliography"/>
      </w:pPr>
      <w:r>
        <w:t xml:space="preserve">Mitchell, D.J., Fanson, B.G., Beckmann, C. &amp; Biro, P.A. (2016).</w:t>
      </w:r>
      <w:r>
        <w:t xml:space="preserve"> </w:t>
      </w:r>
      <w:hyperlink r:id="rId109">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0"/>
    <w:bookmarkStart w:id="112" w:name="ref-Moran.etal2017"/>
    <w:p>
      <w:pPr>
        <w:pStyle w:val="Bibliography"/>
      </w:pPr>
      <w:r>
        <w:t xml:space="preserve">Moran, N.P., Wong, B.B.M. &amp; Thompson, R.M. (2017).</w:t>
      </w:r>
      <w:r>
        <w:t xml:space="preserve"> </w:t>
      </w:r>
      <w:hyperlink r:id="rId111">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2"/>
    <w:bookmarkStart w:id="114" w:name="ref-Morse2000"/>
    <w:p>
      <w:pPr>
        <w:pStyle w:val="Bibliography"/>
      </w:pPr>
      <w:r>
        <w:t xml:space="preserve">Morse, D.H. (2000).</w:t>
      </w:r>
      <w:r>
        <w:t xml:space="preserve"> </w:t>
      </w:r>
      <w:hyperlink r:id="rId113">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4"/>
    <w:bookmarkStart w:id="116" w:name="ref-ODea.etal2022"/>
    <w:p>
      <w:pPr>
        <w:pStyle w:val="Bibliography"/>
      </w:pPr>
      <w:r>
        <w:t xml:space="preserve">O’Dea, R.E., Noble, D.W.A. &amp; Nakagawa, S. (2022).</w:t>
      </w:r>
      <w:r>
        <w:t xml:space="preserve"> </w:t>
      </w:r>
      <w:hyperlink r:id="rId115">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6"/>
    <w:bookmarkStart w:id="118" w:name="ref-Patrick.Weimerskirch2014a"/>
    <w:p>
      <w:pPr>
        <w:pStyle w:val="Bibliography"/>
      </w:pPr>
      <w:r>
        <w:t xml:space="preserve">Patrick, S.C. &amp; Weimerskirch, H. (2014a).</w:t>
      </w:r>
      <w:r>
        <w:t xml:space="preserve"> </w:t>
      </w:r>
      <w:hyperlink r:id="rId117">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18"/>
    <w:bookmarkStart w:id="120" w:name="ref-Patrick.Weimerskirch2014"/>
    <w:p>
      <w:pPr>
        <w:pStyle w:val="Bibliography"/>
      </w:pPr>
      <w:r>
        <w:t xml:space="preserve">Patrick, S.C. &amp; Weimerskirch, H. (2014b).</w:t>
      </w:r>
      <w:r>
        <w:t xml:space="preserve"> </w:t>
      </w:r>
      <w:hyperlink r:id="rId119">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0"/>
    <w:bookmarkStart w:id="122" w:name="ref-Paull.etal2012"/>
    <w:p>
      <w:pPr>
        <w:pStyle w:val="Bibliography"/>
      </w:pPr>
      <w:r>
        <w:t xml:space="preserve">Paull, J.S., Martin, R.A. &amp; Pfennig, D.W. (2012).</w:t>
      </w:r>
      <w:r>
        <w:t xml:space="preserve"> </w:t>
      </w:r>
      <w:hyperlink r:id="rId121">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2"/>
    <w:bookmarkStart w:id="124" w:name="ref-Pedersen.etal2019"/>
    <w:p>
      <w:pPr>
        <w:pStyle w:val="Bibliography"/>
      </w:pPr>
      <w:r>
        <w:t xml:space="preserve">Pedersen, E.J., Miller, D.L., Simpson, G.L. &amp; Ross, N. (2019).</w:t>
      </w:r>
      <w:r>
        <w:t xml:space="preserve"> </w:t>
      </w:r>
      <w:hyperlink r:id="rId123">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4"/>
    <w:bookmarkStart w:id="126" w:name="ref-Phillips.etal2017"/>
    <w:p>
      <w:pPr>
        <w:pStyle w:val="Bibliography"/>
      </w:pPr>
      <w:r>
        <w:t xml:space="preserve">Phillips, R.A., Lewis, S., González-Solís, J. &amp; Daunt, F. (2017).</w:t>
      </w:r>
      <w:r>
        <w:t xml:space="preserve"> </w:t>
      </w:r>
      <w:hyperlink r:id="rId125">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6"/>
    <w:bookmarkStart w:id="128" w:name="ref-Piironen.Vehtari2017"/>
    <w:p>
      <w:pPr>
        <w:pStyle w:val="Bibliography"/>
      </w:pPr>
      <w:r>
        <w:t xml:space="preserve">Piironen, J. &amp; Vehtari, A. (2017).</w:t>
      </w:r>
      <w:r>
        <w:t xml:space="preserve"> </w:t>
      </w:r>
      <w:hyperlink r:id="rId127">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28"/>
    <w:bookmarkStart w:id="130" w:name="ref-Potier.etal2015"/>
    <w:p>
      <w:pPr>
        <w:pStyle w:val="Bibliography"/>
      </w:pPr>
      <w:r>
        <w:t xml:space="preserve">Potier, S., Carpentier, A., Grémillet, D., Leroy, B. &amp; Lescroël, A. (2015).</w:t>
      </w:r>
      <w:r>
        <w:t xml:space="preserve"> </w:t>
      </w:r>
      <w:hyperlink r:id="rId129">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0"/>
    <w:bookmarkStart w:id="132" w:name="ref-Reid.etal2010"/>
    <w:p>
      <w:pPr>
        <w:pStyle w:val="Bibliography"/>
      </w:pPr>
      <w:r>
        <w:t xml:space="preserve">Reid, A., Seebacher, F. &amp; Ward, A. (2010).</w:t>
      </w:r>
      <w:r>
        <w:t xml:space="preserve"> </w:t>
      </w:r>
      <w:hyperlink r:id="rId131">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2"/>
    <w:bookmarkStart w:id="134" w:name="ref-Santoro.etal2019"/>
    <w:p>
      <w:pPr>
        <w:pStyle w:val="Bibliography"/>
      </w:pPr>
      <w:r>
        <w:t xml:space="preserve">Santoro, D., Hartley, S. &amp; Lester, P.J. (2019).</w:t>
      </w:r>
      <w:r>
        <w:t xml:space="preserve"> </w:t>
      </w:r>
      <w:hyperlink r:id="rId133">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4"/>
    <w:bookmarkStart w:id="136" w:name="ref-Snell-Rood2013"/>
    <w:p>
      <w:pPr>
        <w:pStyle w:val="Bibliography"/>
      </w:pPr>
      <w:r>
        <w:t xml:space="preserve">Snell-Rood, E.C. (2013).</w:t>
      </w:r>
      <w:r>
        <w:t xml:space="preserve"> </w:t>
      </w:r>
      <w:hyperlink r:id="rId135">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6"/>
    <w:bookmarkStart w:id="138" w:name="ref-Tinker.etal2008"/>
    <w:p>
      <w:pPr>
        <w:pStyle w:val="Bibliography"/>
      </w:pPr>
      <w:r>
        <w:t xml:space="preserve">Tinker, M.T., Bentall, G. &amp; Estes, J.A. (2008).</w:t>
      </w:r>
      <w:r>
        <w:t xml:space="preserve"> </w:t>
      </w:r>
      <w:hyperlink r:id="rId137">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38"/>
    <w:bookmarkStart w:id="139"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39"/>
    <w:bookmarkStart w:id="141" w:name="Xa9f710354cc886f3275f2724e3e26c0203e8293"/>
    <w:p>
      <w:pPr>
        <w:pStyle w:val="Bibliography"/>
      </w:pPr>
      <w:r>
        <w:t xml:space="preserve">Toscano, B.J., Gownaris, N.J., Heerhartz, S.M. &amp; Monaco, C.J. (2016).</w:t>
      </w:r>
      <w:r>
        <w:t xml:space="preserve"> </w:t>
      </w:r>
      <w:hyperlink r:id="rId140">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1"/>
    <w:bookmarkStart w:id="143" w:name="X2d34a8037745a9f1e9ed0eb47d31f23e92657a6"/>
    <w:p>
      <w:pPr>
        <w:pStyle w:val="Bibliography"/>
      </w:pPr>
      <w:r>
        <w:t xml:space="preserve">Toscano, B.J. &amp; Griffen, B.D. (2014).</w:t>
      </w:r>
      <w:r>
        <w:t xml:space="preserve"> </w:t>
      </w:r>
      <w:hyperlink r:id="rId142">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3"/>
    <w:bookmarkStart w:id="145" w:name="ref-vandenBosch.etal2019"/>
    <w:p>
      <w:pPr>
        <w:pStyle w:val="Bibliography"/>
      </w:pPr>
      <w:r>
        <w:t xml:space="preserve">van den Bosch, M., Baert, J.M., Müller, W., Lens, L. &amp; Stienen, E.W.M. (2019).</w:t>
      </w:r>
      <w:r>
        <w:t xml:space="preserve"> </w:t>
      </w:r>
      <w:hyperlink r:id="rId144">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5"/>
    <w:bookmarkStart w:id="147" w:name="ref-Vehtari.etal2017"/>
    <w:p>
      <w:pPr>
        <w:pStyle w:val="Bibliography"/>
      </w:pPr>
      <w:r>
        <w:t xml:space="preserve">Vehtari, A., Gelman, A. &amp; Gabry, J. (2017).</w:t>
      </w:r>
      <w:r>
        <w:t xml:space="preserve"> </w:t>
      </w:r>
      <w:hyperlink r:id="rId146">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7"/>
    <w:bookmarkStart w:id="149" w:name="ref-Vehtari.etal2022"/>
    <w:p>
      <w:pPr>
        <w:pStyle w:val="Bibliography"/>
      </w:pPr>
      <w:r>
        <w:t xml:space="preserve">Vehtari, A., Simpson, D., Gelman, A., Yao, Y. &amp; Gabry, J. (2022).</w:t>
      </w:r>
      <w:r>
        <w:t xml:space="preserve"> </w:t>
      </w:r>
      <w:hyperlink r:id="rId148">
        <w:r>
          <w:rPr>
            <w:rStyle w:val="Hyperlink"/>
          </w:rPr>
          <w:t xml:space="preserve">Pareto</w:t>
        </w:r>
        <w:r>
          <w:rPr>
            <w:rStyle w:val="Hyperlink"/>
          </w:rPr>
          <w:t xml:space="preserve"> </w:t>
        </w:r>
        <w:r>
          <w:rPr>
            <w:rStyle w:val="Hyperlink"/>
          </w:rPr>
          <w:t xml:space="preserve">Smoothed Importance Sampling</w:t>
        </w:r>
      </w:hyperlink>
      <w:r>
        <w:t xml:space="preserve">.</w:t>
      </w:r>
    </w:p>
    <w:bookmarkEnd w:id="149"/>
    <w:bookmarkStart w:id="151" w:name="ref-viaAdaptivePhenotypicPlasticity1995"/>
    <w:p>
      <w:pPr>
        <w:pStyle w:val="Bibliography"/>
      </w:pPr>
      <w:r>
        <w:t xml:space="preserve">Via, S., Gomulkiewicz, R., De Jong, G., Scheiner, S.M., Schlichting, C.D. &amp; Van Tienderen, P.H. (1995).</w:t>
      </w:r>
      <w:r>
        <w:t xml:space="preserve"> </w:t>
      </w:r>
      <w:hyperlink r:id="rId150">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1"/>
    <w:bookmarkStart w:id="153" w:name="ref-Via.Lande1985"/>
    <w:p>
      <w:pPr>
        <w:pStyle w:val="Bibliography"/>
      </w:pPr>
      <w:r>
        <w:t xml:space="preserve">Via, S. &amp; Lande, R. (1985).</w:t>
      </w:r>
      <w:r>
        <w:t xml:space="preserve"> </w:t>
      </w:r>
      <w:hyperlink r:id="rId152">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3"/>
    <w:bookmarkStart w:id="155" w:name="ref-Weimerskirch2007"/>
    <w:p>
      <w:pPr>
        <w:pStyle w:val="Bibliography"/>
      </w:pPr>
      <w:r>
        <w:t xml:space="preserve">Weimerskirch, H. (2007).</w:t>
      </w:r>
      <w:r>
        <w:t xml:space="preserve"> </w:t>
      </w:r>
      <w:hyperlink r:id="rId154">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5"/>
    <w:bookmarkStart w:id="157" w:name="ref-westneatBiologyHiddenResidual2014"/>
    <w:p>
      <w:pPr>
        <w:pStyle w:val="Bibliography"/>
      </w:pPr>
      <w:r>
        <w:t xml:space="preserve">Westneat, D.F., Wright, J. &amp; Dingemanse, N.J. (2014).</w:t>
      </w:r>
      <w:r>
        <w:t xml:space="preserve"> </w:t>
      </w:r>
      <w:hyperlink r:id="rId156">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7"/>
    <w:bookmarkStart w:id="159" w:name="ref-Wilson-Rankin2015"/>
    <w:p>
      <w:pPr>
        <w:pStyle w:val="Bibliography"/>
      </w:pPr>
      <w:r>
        <w:t xml:space="preserve">Wilson-Rankin, E.E. (2015).</w:t>
      </w:r>
      <w:r>
        <w:t xml:space="preserve"> </w:t>
      </w:r>
      <w:hyperlink r:id="rId158">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59"/>
    <w:bookmarkStart w:id="161" w:name="ref-Woo.etal2008"/>
    <w:p>
      <w:pPr>
        <w:pStyle w:val="Bibliography"/>
      </w:pPr>
      <w:r>
        <w:t xml:space="preserve">Woo, K.J., Elliott, K.H., Davidson, M., Gaston, A.J. &amp; Davoren, G.K. (2008).</w:t>
      </w:r>
      <w:r>
        <w:t xml:space="preserve"> </w:t>
      </w:r>
      <w:hyperlink r:id="rId160">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1"/>
    <w:bookmarkEnd w:id="162"/>
    <w:bookmarkEnd w:id="163"/>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6/anbe.2000.1546" TargetMode="External" /><Relationship Type="http://schemas.openxmlformats.org/officeDocument/2006/relationships/hyperlink" Id="rId15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93" Target="https://doi.org/10.1007/s00442-009-1415-9" TargetMode="External" /><Relationship Type="http://schemas.openxmlformats.org/officeDocument/2006/relationships/hyperlink" Id="rId107" Target="https://doi.org/10.1007/s00442-016-3631-4" TargetMode="External" /><Relationship Type="http://schemas.openxmlformats.org/officeDocument/2006/relationships/hyperlink" Id="rId140" Target="https://doi.org/10.1007/s00442-016-3648-8" TargetMode="External" /><Relationship Type="http://schemas.openxmlformats.org/officeDocument/2006/relationships/hyperlink" Id="rId87" Target="https://doi.org/10.1007/s10144-009-0185-x" TargetMode="External" /><Relationship Type="http://schemas.openxmlformats.org/officeDocument/2006/relationships/hyperlink" Id="rId103" Target="https://doi.org/10.1007/s10682-009-9336-y" TargetMode="External" /><Relationship Type="http://schemas.openxmlformats.org/officeDocument/2006/relationships/hyperlink" Id="rId127" Target="https://doi.org/10.1007/s11222-016-9649-y" TargetMode="External" /><Relationship Type="http://schemas.openxmlformats.org/officeDocument/2006/relationships/hyperlink" Id="rId146" Target="https://doi.org/10.1007/s11222-016-9696-4" TargetMode="External" /><Relationship Type="http://schemas.openxmlformats.org/officeDocument/2006/relationships/hyperlink" Id="rId97"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0" Target="https://doi.org/10.1016/S0169-5347(00)89061-8" TargetMode="External" /><Relationship Type="http://schemas.openxmlformats.org/officeDocument/2006/relationships/hyperlink" Id="rId135" Target="https://doi.org/10.1016/j.anbehav.2012.12.031" TargetMode="External" /><Relationship Type="http://schemas.openxmlformats.org/officeDocument/2006/relationships/hyperlink" Id="rId129" Target="https://doi.org/10.1016/j.anbehav.2015.02.008" TargetMode="External" /><Relationship Type="http://schemas.openxmlformats.org/officeDocument/2006/relationships/hyperlink" Id="rId89"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9" Target="https://doi.org/10.1016/j.anbehav.2021.06.010" TargetMode="External" /><Relationship Type="http://schemas.openxmlformats.org/officeDocument/2006/relationships/hyperlink" Id="rId154"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3" Target="https://doi.org/10.1038/s41598-019-41791-0" TargetMode="External" /><Relationship Type="http://schemas.openxmlformats.org/officeDocument/2006/relationships/hyperlink" Id="rId61"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7"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5" Target="https://doi.org/10.1093/beheco/araa123" TargetMode="External" /><Relationship Type="http://schemas.openxmlformats.org/officeDocument/2006/relationships/hyperlink" Id="rId76" Target="https://doi.org/10.1093/beheco/arac063" TargetMode="External" /><Relationship Type="http://schemas.openxmlformats.org/officeDocument/2006/relationships/hyperlink" Id="rId144" Target="https://doi.org/10.1093/beheco/arz016" TargetMode="External" /><Relationship Type="http://schemas.openxmlformats.org/officeDocument/2006/relationships/hyperlink" Id="rId117" Target="https://doi.org/10.1098/rsbl.2014.0630" TargetMode="External" /><Relationship Type="http://schemas.openxmlformats.org/officeDocument/2006/relationships/hyperlink" Id="rId109" Target="https://doi.org/10.1098/rsos.160352" TargetMode="External" /><Relationship Type="http://schemas.openxmlformats.org/officeDocument/2006/relationships/hyperlink" Id="rId142" Target="https://doi.org/10.1111/1365-2656.12236" TargetMode="External" /><Relationship Type="http://schemas.openxmlformats.org/officeDocument/2006/relationships/hyperlink" Id="rId91" Target="https://doi.org/10.1111/1365-2656.12347" TargetMode="External" /><Relationship Type="http://schemas.openxmlformats.org/officeDocument/2006/relationships/hyperlink" Id="rId99" Target="https://doi.org/10.1111/1365-2656.13583" TargetMode="External" /><Relationship Type="http://schemas.openxmlformats.org/officeDocument/2006/relationships/hyperlink" Id="rId63" Target="https://doi.org/10.1111/2041-210X.12281" TargetMode="External" /><Relationship Type="http://schemas.openxmlformats.org/officeDocument/2006/relationships/hyperlink" Id="rId115" Target="https://doi.org/10.1111/2041-210X.13755" TargetMode="External" /><Relationship Type="http://schemas.openxmlformats.org/officeDocument/2006/relationships/hyperlink" Id="rId156" Target="https://doi.org/10.1111/brv.12131" TargetMode="External" /><Relationship Type="http://schemas.openxmlformats.org/officeDocument/2006/relationships/hyperlink" Id="rId65" Target="https://doi.org/10.1111/ele.12970" TargetMode="External" /><Relationship Type="http://schemas.openxmlformats.org/officeDocument/2006/relationships/hyperlink" Id="rId101" Target="https://doi.org/10.1111/eth.13272" TargetMode="External" /><Relationship Type="http://schemas.openxmlformats.org/officeDocument/2006/relationships/hyperlink" Id="rId121" Target="https://doi.org/10.1111/j.1095-8312.2012.01982.x" TargetMode="External" /><Relationship Type="http://schemas.openxmlformats.org/officeDocument/2006/relationships/hyperlink" Id="rId160" Target="https://doi.org/10.1111/j.1365-2656.2008.01429.x" TargetMode="External" /><Relationship Type="http://schemas.openxmlformats.org/officeDocument/2006/relationships/hyperlink" Id="rId53" Target="https://doi.org/10.1111/j.1461-0248.2011.01662.x" TargetMode="External" /><Relationship Type="http://schemas.openxmlformats.org/officeDocument/2006/relationships/hyperlink" Id="rId95" Target="https://doi.org/10.1111/j.1467-9876.2006.00538.x" TargetMode="External" /><Relationship Type="http://schemas.openxmlformats.org/officeDocument/2006/relationships/hyperlink" Id="rId152" Target="https://doi.org/10.1111/j.1558-5646.1985.tb00391.x" TargetMode="External" /><Relationship Type="http://schemas.openxmlformats.org/officeDocument/2006/relationships/hyperlink" Id="rId111" Target="https://doi.org/10.1111/oik.03642" TargetMode="External" /><Relationship Type="http://schemas.openxmlformats.org/officeDocument/2006/relationships/hyperlink" Id="rId131" Target="https://doi.org/10.1163/000579509X12512871386137" TargetMode="External" /><Relationship Type="http://schemas.openxmlformats.org/officeDocument/2006/relationships/hyperlink" Id="rId119" Target="https://doi.org/10.1371/journal.pone.0087269" TargetMode="External" /><Relationship Type="http://schemas.openxmlformats.org/officeDocument/2006/relationships/hyperlink" Id="rId57" Target="https://doi.org/10.18637/jss.v080.i01" TargetMode="External" /><Relationship Type="http://schemas.openxmlformats.org/officeDocument/2006/relationships/hyperlink" Id="rId67"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5" Target="https://doi.org/10.2307/1936998" TargetMode="External" /><Relationship Type="http://schemas.openxmlformats.org/officeDocument/2006/relationships/hyperlink" Id="rId125" Target="https://doi.org/10.3354/meps12217" TargetMode="External" /><Relationship Type="http://schemas.openxmlformats.org/officeDocument/2006/relationships/hyperlink" Id="rId148" Target="https://doi.org/10.48550/arXiv.1507.02646" TargetMode="External" /><Relationship Type="http://schemas.openxmlformats.org/officeDocument/2006/relationships/hyperlink" Id="rId123" Target="https://doi.org/10.7717/peerj.6876" TargetMode="External" /><Relationship Type="http://schemas.openxmlformats.org/officeDocument/2006/relationships/hyperlink" Id="rId21" Target="mailto:Kelley.Magurran2011;@Snell-Rood2013"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3" Target="https://doi.org/10.1006/anbe.2000.1546" TargetMode="External" /><Relationship Type="http://schemas.openxmlformats.org/officeDocument/2006/relationships/hyperlink" Id="rId15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93" Target="https://doi.org/10.1007/s00442-009-1415-9" TargetMode="External" /><Relationship Type="http://schemas.openxmlformats.org/officeDocument/2006/relationships/hyperlink" Id="rId107" Target="https://doi.org/10.1007/s00442-016-3631-4" TargetMode="External" /><Relationship Type="http://schemas.openxmlformats.org/officeDocument/2006/relationships/hyperlink" Id="rId140" Target="https://doi.org/10.1007/s00442-016-3648-8" TargetMode="External" /><Relationship Type="http://schemas.openxmlformats.org/officeDocument/2006/relationships/hyperlink" Id="rId87" Target="https://doi.org/10.1007/s10144-009-0185-x" TargetMode="External" /><Relationship Type="http://schemas.openxmlformats.org/officeDocument/2006/relationships/hyperlink" Id="rId103" Target="https://doi.org/10.1007/s10682-009-9336-y" TargetMode="External" /><Relationship Type="http://schemas.openxmlformats.org/officeDocument/2006/relationships/hyperlink" Id="rId127" Target="https://doi.org/10.1007/s11222-016-9649-y" TargetMode="External" /><Relationship Type="http://schemas.openxmlformats.org/officeDocument/2006/relationships/hyperlink" Id="rId146" Target="https://doi.org/10.1007/s11222-016-9696-4" TargetMode="External" /><Relationship Type="http://schemas.openxmlformats.org/officeDocument/2006/relationships/hyperlink" Id="rId97"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0" Target="https://doi.org/10.1016/S0169-5347(00)89061-8" TargetMode="External" /><Relationship Type="http://schemas.openxmlformats.org/officeDocument/2006/relationships/hyperlink" Id="rId135" Target="https://doi.org/10.1016/j.anbehav.2012.12.031" TargetMode="External" /><Relationship Type="http://schemas.openxmlformats.org/officeDocument/2006/relationships/hyperlink" Id="rId129" Target="https://doi.org/10.1016/j.anbehav.2015.02.008" TargetMode="External" /><Relationship Type="http://schemas.openxmlformats.org/officeDocument/2006/relationships/hyperlink" Id="rId89"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9" Target="https://doi.org/10.1016/j.anbehav.2021.06.010" TargetMode="External" /><Relationship Type="http://schemas.openxmlformats.org/officeDocument/2006/relationships/hyperlink" Id="rId154"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3" Target="https://doi.org/10.1038/s41598-019-41791-0" TargetMode="External" /><Relationship Type="http://schemas.openxmlformats.org/officeDocument/2006/relationships/hyperlink" Id="rId61"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7"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5" Target="https://doi.org/10.1093/beheco/araa123" TargetMode="External" /><Relationship Type="http://schemas.openxmlformats.org/officeDocument/2006/relationships/hyperlink" Id="rId76" Target="https://doi.org/10.1093/beheco/arac063" TargetMode="External" /><Relationship Type="http://schemas.openxmlformats.org/officeDocument/2006/relationships/hyperlink" Id="rId144" Target="https://doi.org/10.1093/beheco/arz016" TargetMode="External" /><Relationship Type="http://schemas.openxmlformats.org/officeDocument/2006/relationships/hyperlink" Id="rId117" Target="https://doi.org/10.1098/rsbl.2014.0630" TargetMode="External" /><Relationship Type="http://schemas.openxmlformats.org/officeDocument/2006/relationships/hyperlink" Id="rId109" Target="https://doi.org/10.1098/rsos.160352" TargetMode="External" /><Relationship Type="http://schemas.openxmlformats.org/officeDocument/2006/relationships/hyperlink" Id="rId142" Target="https://doi.org/10.1111/1365-2656.12236" TargetMode="External" /><Relationship Type="http://schemas.openxmlformats.org/officeDocument/2006/relationships/hyperlink" Id="rId91" Target="https://doi.org/10.1111/1365-2656.12347" TargetMode="External" /><Relationship Type="http://schemas.openxmlformats.org/officeDocument/2006/relationships/hyperlink" Id="rId99" Target="https://doi.org/10.1111/1365-2656.13583" TargetMode="External" /><Relationship Type="http://schemas.openxmlformats.org/officeDocument/2006/relationships/hyperlink" Id="rId63" Target="https://doi.org/10.1111/2041-210X.12281" TargetMode="External" /><Relationship Type="http://schemas.openxmlformats.org/officeDocument/2006/relationships/hyperlink" Id="rId115" Target="https://doi.org/10.1111/2041-210X.13755" TargetMode="External" /><Relationship Type="http://schemas.openxmlformats.org/officeDocument/2006/relationships/hyperlink" Id="rId156" Target="https://doi.org/10.1111/brv.12131" TargetMode="External" /><Relationship Type="http://schemas.openxmlformats.org/officeDocument/2006/relationships/hyperlink" Id="rId65" Target="https://doi.org/10.1111/ele.12970" TargetMode="External" /><Relationship Type="http://schemas.openxmlformats.org/officeDocument/2006/relationships/hyperlink" Id="rId101" Target="https://doi.org/10.1111/eth.13272" TargetMode="External" /><Relationship Type="http://schemas.openxmlformats.org/officeDocument/2006/relationships/hyperlink" Id="rId121" Target="https://doi.org/10.1111/j.1095-8312.2012.01982.x" TargetMode="External" /><Relationship Type="http://schemas.openxmlformats.org/officeDocument/2006/relationships/hyperlink" Id="rId160" Target="https://doi.org/10.1111/j.1365-2656.2008.01429.x" TargetMode="External" /><Relationship Type="http://schemas.openxmlformats.org/officeDocument/2006/relationships/hyperlink" Id="rId53" Target="https://doi.org/10.1111/j.1461-0248.2011.01662.x" TargetMode="External" /><Relationship Type="http://schemas.openxmlformats.org/officeDocument/2006/relationships/hyperlink" Id="rId95" Target="https://doi.org/10.1111/j.1467-9876.2006.00538.x" TargetMode="External" /><Relationship Type="http://schemas.openxmlformats.org/officeDocument/2006/relationships/hyperlink" Id="rId152" Target="https://doi.org/10.1111/j.1558-5646.1985.tb00391.x" TargetMode="External" /><Relationship Type="http://schemas.openxmlformats.org/officeDocument/2006/relationships/hyperlink" Id="rId111" Target="https://doi.org/10.1111/oik.03642" TargetMode="External" /><Relationship Type="http://schemas.openxmlformats.org/officeDocument/2006/relationships/hyperlink" Id="rId131" Target="https://doi.org/10.1163/000579509X12512871386137" TargetMode="External" /><Relationship Type="http://schemas.openxmlformats.org/officeDocument/2006/relationships/hyperlink" Id="rId119" Target="https://doi.org/10.1371/journal.pone.0087269" TargetMode="External" /><Relationship Type="http://schemas.openxmlformats.org/officeDocument/2006/relationships/hyperlink" Id="rId57" Target="https://doi.org/10.18637/jss.v080.i01" TargetMode="External" /><Relationship Type="http://schemas.openxmlformats.org/officeDocument/2006/relationships/hyperlink" Id="rId67"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5" Target="https://doi.org/10.2307/1936998" TargetMode="External" /><Relationship Type="http://schemas.openxmlformats.org/officeDocument/2006/relationships/hyperlink" Id="rId125" Target="https://doi.org/10.3354/meps12217" TargetMode="External" /><Relationship Type="http://schemas.openxmlformats.org/officeDocument/2006/relationships/hyperlink" Id="rId148" Target="https://doi.org/10.48550/arXiv.1507.02646" TargetMode="External" /><Relationship Type="http://schemas.openxmlformats.org/officeDocument/2006/relationships/hyperlink" Id="rId123" Target="https://doi.org/10.7717/peerj.6876" TargetMode="External" /><Relationship Type="http://schemas.openxmlformats.org/officeDocument/2006/relationships/hyperlink" Id="rId21" Target="mailto:Kelley.Magurran2011;@Snell-Rood2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dc:title>
  <dc:creator/>
  <cp:keywords/>
  <dcterms:created xsi:type="dcterms:W3CDTF">2023-02-21T22:06:13Z</dcterms:created>
  <dcterms:modified xsi:type="dcterms:W3CDTF">2023-02-21T22:06:13Z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