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drive such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should promote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At the phenotypic interface,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to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this was not the case, we randomly sampled players that played between 20 and 50 matches, between 51 and 100 matches, and between 101 and 300 matches.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w:t>
      </w:r>
    </w:p>
    <w:p>
      <w:pPr>
        <w:pStyle w:val="BodyText"/>
      </w:pPr>
      <w:r>
        <w:t xml:space="preserve">The full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 and (2)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by completing 2500 iterations having a thinning set to 8, with the first 500 iterations used as warmups.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We also performed posterior predictive checks which showed an adequate fit of the model (for details, see</w:t>
      </w:r>
      <w:r>
        <w:t xml:space="preserve"> </w:t>
      </w:r>
      <w:hyperlink r:id="rId21">
        <w:r>
          <w:rPr>
            <w:rStyle w:val="Hyperlink"/>
          </w:rPr>
          <w:t xml:space="preserve">https://github.com/quantitative-ecologist/experience-hunting-tactics</w:t>
        </w:r>
      </w:hyperlink>
      <w:r>
        <w:t xml:space="preserve">). We additionally report variance partitioning and coefficients of variations in the supporting information.</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1A-S1A), while others decreased (Figure 1A-S1B),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d212e35c-e52c-4417-bbef-c7ea09e1a165"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12e35c-e52c-4417-bbef-c7ea09e1a165"/>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predators would become either increasingly flexible or specialized with more experience. However, our results do not support this prediction. Indeed, the observed pattern is more complex than expected given that predators became more flexible with experience at intermediate levels of experience (i.e. intercept of sigma for predator speed is larger for intermediates than novices; Table 2 and Figure S4), but then return to novice-levels with advanced experience (i.e. intercept of sigma for predator speed is smaller for advanced players than intermediates; Table 2 and Figure S4). Thus, our analyses suggest that population-level behavioural specialization changes nonlinearly (quadratic) with experience rather than linearly.</w:t>
      </w:r>
    </w:p>
    <w:p>
      <w:pPr>
        <w:pStyle w:val="TableCaption"/>
      </w:pPr>
      <w:r>
        <w:rPr>
          <w:rFonts/>
          <w:b w:val="true"/>
        </w:rPr>
        <w:t xml:space="preserve">Table </w:t>
      </w:r>
      <w:bookmarkStart w:id="78a27b9d-14f8-4bc7-b0ea-6bdde5d5a9fe"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a27b9d-14f8-4bc7-b0ea-6bdde5d5a9fe"/>
      <w:r>
        <w:t xml:space="preserve">: </w:t>
      </w: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 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We back-transformed the hunting success values, estimated on a logit scale, back to a probability scale.</w:t>
            </w:r>
          </w:p>
        </w:tc>
      </w:tr>
    </w:tbl>
    <w:p>
      <w:pPr>
        <w:pStyle w:val="BodyText"/>
      </w:pPr>
      <w:r>
        <w:t xml:space="preserve">At the individual level, we detected differences in the mean movement speed among predators (i.e. the standard deviation of the mean speed for the predator ID; Table 3). These differences largely remained stable to the intermediate stage and then increased at the advanced stage to a level higher than when predators were novice (Table 3 and Figure S4). For the dispersion part of the model, predators displayed considerable differences in their degree of hunting specialization, which also increased with experience (i.e. the standard deviation of sigma for the predator ID increases with experience; Table 3 and Figure S4). Thus, the predator population is composed of both specialist and flexible individuals, and they further distinguish themselves as specialist/flexible hunters as they gain experience (Figure 2).</w:t>
      </w:r>
    </w:p>
    <w:p>
      <w:pPr>
        <w:pStyle w:val="TableCaption"/>
      </w:pPr>
      <w:r>
        <w:rPr>
          <w:rFonts/>
          <w:b w:val="true"/>
        </w:rPr>
        <w:t xml:space="preserve">Table </w:t>
      </w:r>
      <w:bookmarkStart w:id="53224d8b-5c9d-4381-b7d6-2bec6b4eeab2"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3224d8b-5c9d-4381-b7d6-2bec6b4eeab2"/>
      <w:r>
        <w:t xml:space="preserve">: </w:t>
      </w: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All the reported values are standard deviations.</w:t>
            </w:r>
          </w:p>
        </w:tc>
      </w:tr>
    </w:tbl>
    <w:p>
      <w:pPr>
        <w:pStyle w:val="BodyText"/>
      </w:pPr>
      <w:r>
        <w:t xml:space="preserve">As we predicted, predators differed in the mean speed of the prey that they encountered. Thus, some individuals encountered prey that were on average slower, while others encountered prey that where on average faster throughout the study period (i.e. the standard deviation of the mean prey speed for the predator ID; Table 3). These differences were greater when predators reached an advanced level of hunting experience (i.e. the standard deviation of the mean prey speed for the predator ID was higher at the advanced stage; Table 3 and Figure S4). In addition, individuals experienced largely distinct degrees of variability among their encounters with the prey. Hence, some predators experienced stable/predictable encounters with their prey, while others experienced unstable/unpredictable encounters with their prey throughout the study period (i.e. the standard deviation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strengthen as predators gain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squares and Table S1). For example, novice predators that tended to be faster maintained this strategy as they gained experience (Figure 3 inside the black squares and Table S1). Overall, we detected the same patterns as those from the within-experience state correlations described above. The correlations between trait values were also stronger among novice-intermediate and intermediate-advanced states than between novice-advanced states, indicating that the hunting strategies of predators were more similar among experience levels closer in time (Figure 3 inside the black squares and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Table S1), nor between the predators’ IIV in speed and their hunting success (Figure 3 and Table S1), suggesting that slower/flexible and faster/specialist predators were both equally successful. However, when predators were novice, there was a strong negative correlation between the mean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 Thus, the consequences of hunting faster prey were reduced at greater experience levels.</w:t>
      </w:r>
    </w:p>
    <w:bookmarkEnd w:id="49"/>
    <w:bookmarkEnd w:id="50"/>
    <w:bookmarkStart w:id="54"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both mechanisms operated simultaneously, such that there was no directional increase in behavioural specialization or plasticity in the population. Instead, the consequences from experience appear to be a property of individuals, such that each predator developed, through extensive practice, their own expertise and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adjust their hunting tactic with experience, and the degree at which they specialize in it, to the behaviour of the prey that they encountered throughout their lifetime in the game. Moreover, the predator-prey behavioural escalation through experience suggests that learning may be a catalyst for arms races.</w:t>
      </w:r>
    </w:p>
    <w:bookmarkStart w:id="51"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these results are derived from models that assume the same increase in expertise for each individual, and the data from these studies does not include repeated measures of individual success through time. In contrast, our analyses revealed that there was no population increase in expertise; instead, individual predators in</w:t>
      </w:r>
      <w:r>
        <w:t xml:space="preserve"> </w:t>
      </w:r>
      <w:r>
        <w:rPr>
          <w:iCs/>
          <w:i/>
        </w:rPr>
        <w:t xml:space="preserve">DBD</w:t>
      </w:r>
      <w:r>
        <w:t xml:space="preserve"> </w:t>
      </w:r>
      <w:r>
        <w:t xml:space="preserve">displayed distinct patterns of expertise acquisition. For instance, many predators increased their success (Figure S1A), but others displayed a decrease in success (Figure S1B) or no change in success at all with experience. We predicted that this would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However, prey speed in our study did not shape individual differences in expertise acquisition by predators, even if predators differed in the prey that they encountered. This was unexpected, because prey speed is an important predictor of predator success in this system as well as in others</w:t>
      </w:r>
      <w:r>
        <w:t xml:space="preserve"> </w:t>
      </w:r>
      <w:r>
        <w:t xml:space="preserve">(Walker et al. 2005, Kelley and Magurran 2011, Fraser Franco et al. 2022)</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et al.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For example,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cumulative experience and success</w:t>
      </w:r>
      <w:r>
        <w:t xml:space="preserve"> </w:t>
      </w:r>
      <w:r>
        <w:t xml:space="preserve">(Endler 1991, Wright et al. 2022)</w:t>
      </w:r>
      <w:r>
        <w:t xml:space="preserve">.</w:t>
      </w:r>
    </w:p>
    <w:bookmarkEnd w:id="51"/>
    <w:bookmarkStart w:id="52"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the predators in</w:t>
      </w:r>
      <w:r>
        <w:t xml:space="preserve"> </w:t>
      </w:r>
      <w:r>
        <w:rPr>
          <w:iCs/>
          <w:i/>
        </w:rPr>
        <w:t xml:space="preserve">DBD</w:t>
      </w:r>
      <w:r>
        <w:t xml:space="preserve"> </w:t>
      </w:r>
      <w:r>
        <w:t xml:space="preserve">were probably exploring and refining different tactics at this stage of their development in the game. Interestingly, individuals became increasingly distinct in their level of foraging specialization with experience, which was related to the degree of variability in prey encounters. Predators that experienced predictable encounters with their prey specialized in hunting at high speeds, while those that experienced less 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Importantly, 13% of the predator population displayed the greatest (i.e. &gt; than 0.2 standard deviations) change in foraging specialization/flexibility with experience, while 43% remained relatively stable, and the remaining 56% displayed lower changes. Thus, while individual differences in specialization did increase with experience, they were in part driven by a proportion of the population that displayed greater changes in behaviour compared to others.</w:t>
      </w:r>
    </w:p>
    <w:p>
      <w:pPr>
        <w:pStyle w:val="BodyText"/>
      </w:pPr>
      <w:r>
        <w:t xml:space="preserve">As they gained experience, predators increasingly matched their tactic to their prey, suggesting that they learned how to hunt via repeated interactions. However, while the mean speed of predators was strongly and increasingly matched to the mean speed of the prey, further investigations revealed that this apparent increase was driven largely by one individual. Yet, predators also adjusted their degree of flexibility to their prey even if the change was not very strong (Figure 3 and Table S1). In that regard, despite that only a portion of the population displayed large changes in specialization, and that adjustments to the prey were not as strong as we expected, our results still provide direct evidence that the mechanism underlying the resource-predictability hypothesis may indeed involve predators learning to adjust their degree of specialization based on their prey</w:t>
      </w:r>
      <w:r>
        <w:t xml:space="preserve"> </w:t>
      </w:r>
      <w:r>
        <w:t xml:space="preserve">(Weimerskirch et al. 2005, Weimerskirch 2007, Woo et al. 2008, Phillips et al. 2017)</w:t>
      </w:r>
      <w:r>
        <w:t xml:space="preserve">. This is further supported by the fact that specialist and flexible hunters both achieved similar success throughout the study period.</w:t>
      </w:r>
    </w:p>
    <w:p>
      <w:pPr>
        <w:pStyle w:val="BodyText"/>
      </w:pPr>
      <w:r>
        <w:t xml:space="preserve">An emerging pattern reported in predator-prey research is that predators and prey often match their phenotype to one another (i.e. positive trait covariances), which appears to be driven by an arms-race-like reciprocal phenotypic plasticity</w:t>
      </w:r>
      <w:r>
        <w:t xml:space="preserve"> </w:t>
      </w:r>
      <w:r>
        <w:t xml:space="preserve">(Kishida et al. 2006, 2009, Edgell and Rochette 2009, Mougi et al. 2011, McGhee et al. 2013)</w:t>
      </w:r>
      <w:r>
        <w:t xml:space="preserve">. From an evolutionary perspective,</w:t>
      </w:r>
      <w:r>
        <w:t xml:space="preserve"> </w:t>
      </w:r>
      <w:r>
        <w:t xml:space="preserve">Brodie III and Brodie Jr. (1999)</w:t>
      </w:r>
      <w:r>
        <w:t xml:space="preserve"> </w:t>
      </w:r>
      <w:r>
        <w:t xml:space="preserve">showed in the garter snake (</w:t>
      </w:r>
      <w:r>
        <w:rPr>
          <w:iCs/>
          <w:i/>
        </w:rPr>
        <w:t xml:space="preserve">Thamnophis sirtalis</w:t>
      </w:r>
      <w:r>
        <w:t xml:space="preserve">) - roughskin newt (</w:t>
      </w:r>
      <w:r>
        <w:rPr>
          <w:iCs/>
          <w:i/>
        </w:rPr>
        <w:t xml:space="preserve">Taricha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with the prey’s speed, which is an effective antipredator tactic</w:t>
      </w:r>
      <w:r>
        <w:t xml:space="preserve"> </w:t>
      </w:r>
      <w:r>
        <w:t xml:space="preserve">(Fraser Franco et al. 2022)</w:t>
      </w:r>
      <w:r>
        <w:t xml:space="preserve">. However, the current study showed that as the covariance between predator speed and prey speed increased with experience, reminiscent of an arms race, we found that the consequences of hunting faster prey decreased with experience. Moreover, this pattern was followed by a decrease in among individual variation in success with experience. This has important implications for the role of experience on predator-prey interactions, as we found that learning enables predators to effectively develop countermeasures to the prey’s defenses within their lifetime (i.e. at nonevolutionary timescales). It also provides empirical evidence for the hypothesis that reciprocal phenotypic plasticity through learning may attenuate selection exerted by prey on predators</w:t>
      </w:r>
      <w:r>
        <w:t xml:space="preserve"> </w:t>
      </w:r>
      <w:r>
        <w:t xml:space="preserve">(Anderson 1995, Ancel 1999, Borenstein et al. 2006, Paenke et al. 2007)</w:t>
      </w:r>
      <w:r>
        <w:t xml:space="preserve">.</w:t>
      </w:r>
    </w:p>
    <w:bookmarkEnd w:id="52"/>
    <w:bookmarkStart w:id="53" w:name="conclusions"/>
    <w:p>
      <w:pPr>
        <w:pStyle w:val="Heading2"/>
      </w:pPr>
      <w:r>
        <w:t xml:space="preserve">Conclusions</w:t>
      </w:r>
    </w:p>
    <w:p>
      <w:pPr>
        <w:pStyle w:val="FirstParagraph"/>
      </w:pPr>
      <w:r>
        <w:t xml:space="preserve">The interactions of predator and prey traits are probably the most important processes involved in population cycles and are expected to occur when predators match their phenotype to their prey</w:t>
      </w:r>
      <w:r>
        <w:t xml:space="preserve"> </w:t>
      </w:r>
      <w:r>
        <w:t xml:space="preserve">(Abrams 2000)</w:t>
      </w:r>
      <w:r>
        <w:t xml:space="preserve">. Yet, its has remained largely unknown whether this matching results from predators learning how to capture their prey, in part because of the challenges of investigating direct interactions in the wild. By capitalizing on a virtual predator-prey system where we could directly monitor interactions, we found that experience drives individual specialization, and that predators adjust their behaviour to their prey. Moreover, individuals displayed large differences in the development of their expertise, which could result from differences in learning, as we found that almost half the population did not change their behaviour with experience. Our results have implications for predator-prey models of trait-matching, because such models are often studied at evolutionary timescales. Therefore, future studies should incorporate individual variation in learning and prey encounters to better predict under which ecological contexts specialization should be favoured over flexibility. Lastly, virtual systems are increasingly recognized among ecologists as effective systems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53"/>
    <w:bookmarkEnd w:id="54"/>
    <w:bookmarkStart w:id="55" w:name="aknowledgements"/>
    <w:p>
      <w:pPr>
        <w:pStyle w:val="Heading1"/>
      </w:pPr>
      <w:r>
        <w:t xml:space="preserve">AKNOWLEDGEMENTS</w:t>
      </w:r>
    </w:p>
    <w:p>
      <w:pPr>
        <w:pStyle w:val="FirstParagraph"/>
      </w:pPr>
      <w:r>
        <w:t xml:space="preserve">…</w:t>
      </w:r>
    </w:p>
    <w:bookmarkEnd w:id="55"/>
    <w:bookmarkStart w:id="56" w:name="conflict-of-interest-statement"/>
    <w:p>
      <w:pPr>
        <w:pStyle w:val="Heading1"/>
      </w:pPr>
      <w:r>
        <w:t xml:space="preserve">CONFLICT OF INTEREST STATEMENT</w:t>
      </w:r>
    </w:p>
    <w:p>
      <w:pPr>
        <w:pStyle w:val="FirstParagraph"/>
      </w:pPr>
      <w:r>
        <w:t xml:space="preserve">The authors declare no conflict of interest</w:t>
      </w:r>
    </w:p>
    <w:bookmarkEnd w:id="56"/>
    <w:bookmarkStart w:id="245" w:name="references"/>
    <w:p>
      <w:pPr>
        <w:pStyle w:val="Heading1"/>
      </w:pPr>
      <w:r>
        <w:t xml:space="preserve">REFERENCES</w:t>
      </w:r>
    </w:p>
    <w:bookmarkStart w:id="244" w:name="refs"/>
    <w:bookmarkStart w:id="58" w:name="X9ccdc79884b0c2eb3254f9953598a7b82871539"/>
    <w:p>
      <w:pPr>
        <w:pStyle w:val="Bibliography"/>
      </w:pPr>
      <w:r>
        <w:t xml:space="preserve">Abrams, P. A. 2000.</w:t>
      </w:r>
      <w:r>
        <w:t xml:space="preserve"> </w:t>
      </w:r>
      <w:hyperlink r:id="rId57">
        <w:r>
          <w:rPr>
            <w:rStyle w:val="Hyperlink"/>
          </w:rPr>
          <w:t xml:space="preserve">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Predator-Prey Interactions</w:t>
        </w:r>
        <w:r>
          <w:rPr>
            <w:rStyle w:val="Hyperlink"/>
          </w:rPr>
          <w:t xml:space="preserve">:</w:t>
        </w:r>
        <w:r>
          <w:rPr>
            <w:rStyle w:val="Hyperlink"/>
          </w:rPr>
          <w:t xml:space="preserve"> </w:t>
        </w:r>
        <w:r>
          <w:rPr>
            <w:rStyle w:val="Hyperlink"/>
          </w:rPr>
          <w:t xml:space="preserve">Theory</w:t>
        </w:r>
        <w:r>
          <w:rPr>
            <w:rStyle w:val="Hyperlink"/>
          </w:rPr>
          <w:t xml:space="preserve"> </w:t>
        </w:r>
        <w:r>
          <w:rPr>
            <w:rStyle w:val="Hyperlink"/>
          </w:rPr>
          <w:t xml:space="preserve">and</w:t>
        </w:r>
        <w:r>
          <w:rPr>
            <w:rStyle w:val="Hyperlink"/>
          </w:rPr>
          <w:t xml:space="preserve"> </w:t>
        </w:r>
        <w:r>
          <w:rPr>
            <w:rStyle w:val="Hyperlink"/>
          </w:rPr>
          <w:t xml:space="preserve">Evidence</w:t>
        </w:r>
      </w:hyperlink>
      <w:r>
        <w:t xml:space="preserve">. Annual Review of Ecology and Systematics 31:79–105.</w:t>
      </w:r>
    </w:p>
    <w:bookmarkEnd w:id="58"/>
    <w:bookmarkStart w:id="60" w:name="ref-Ancel1999"/>
    <w:p>
      <w:pPr>
        <w:pStyle w:val="Bibliography"/>
      </w:pPr>
      <w:r>
        <w:t xml:space="preserve">Ancel, L. W. 1999.</w:t>
      </w:r>
      <w:r>
        <w:t xml:space="preserve"> </w:t>
      </w:r>
      <w:hyperlink r:id="rId59">
        <w:r>
          <w:rPr>
            <w:rStyle w:val="Hyperlink"/>
          </w:rPr>
          <w:t xml:space="preserve">A</w:t>
        </w:r>
        <w:r>
          <w:rPr>
            <w:rStyle w:val="Hyperlink"/>
          </w:rPr>
          <w:t xml:space="preserve"> </w:t>
        </w:r>
        <w:r>
          <w:rPr>
            <w:rStyle w:val="Hyperlink"/>
          </w:rPr>
          <w:t xml:space="preserve">Quantitative Model</w:t>
        </w:r>
        <w:r>
          <w:rPr>
            <w:rStyle w:val="Hyperlink"/>
          </w:rPr>
          <w:t xml:space="preserve"> </w:t>
        </w:r>
        <w:r>
          <w:rPr>
            <w:rStyle w:val="Hyperlink"/>
          </w:rPr>
          <w:t xml:space="preserve">of the</w:t>
        </w:r>
        <w:r>
          <w:rPr>
            <w:rStyle w:val="Hyperlink"/>
          </w:rPr>
          <w:t xml:space="preserve"> </w:t>
        </w:r>
        <w:r>
          <w:rPr>
            <w:rStyle w:val="Hyperlink"/>
          </w:rPr>
          <w:t xml:space="preserve">Simpson</w:t>
        </w:r>
      </w:hyperlink>
      <w:r>
        <w:t xml:space="preserve">. Journal of Theoretical Biology 196:197–209.</w:t>
      </w:r>
    </w:p>
    <w:bookmarkEnd w:id="60"/>
    <w:bookmarkStart w:id="62" w:name="ref-Anderson1995"/>
    <w:p>
      <w:pPr>
        <w:pStyle w:val="Bibliography"/>
      </w:pPr>
      <w:r>
        <w:t xml:space="preserve">Anderson, R. W. 1995.</w:t>
      </w:r>
      <w:r>
        <w:t xml:space="preserve"> </w:t>
      </w:r>
      <w:hyperlink r:id="rId61">
        <w:r>
          <w:rPr>
            <w:rStyle w:val="Hyperlink"/>
          </w:rPr>
          <w:t xml:space="preserve">Learning and evolution:</w:t>
        </w:r>
        <w:r>
          <w:rPr>
            <w:rStyle w:val="Hyperlink"/>
          </w:rPr>
          <w:t xml:space="preserve"> </w:t>
        </w:r>
        <w:r>
          <w:rPr>
            <w:rStyle w:val="Hyperlink"/>
          </w:rPr>
          <w:t xml:space="preserve">A</w:t>
        </w:r>
        <w:r>
          <w:rPr>
            <w:rStyle w:val="Hyperlink"/>
          </w:rPr>
          <w:t xml:space="preserve"> </w:t>
        </w:r>
        <w:r>
          <w:rPr>
            <w:rStyle w:val="Hyperlink"/>
          </w:rPr>
          <w:t xml:space="preserve">quantitative genetics approach</w:t>
        </w:r>
      </w:hyperlink>
      <w:r>
        <w:t xml:space="preserve">. Journal of Theoretical Biology 175:89–101.</w:t>
      </w:r>
    </w:p>
    <w:bookmarkEnd w:id="62"/>
    <w:bookmarkStart w:id="64" w:name="ref-Araujo.etal2011"/>
    <w:p>
      <w:pPr>
        <w:pStyle w:val="Bibliography"/>
      </w:pPr>
      <w:r>
        <w:t xml:space="preserve">Araújo, M. S., D. I. Bolnick, and C. A. Layman. 2011.</w:t>
      </w:r>
      <w:r>
        <w:t xml:space="preserve"> </w:t>
      </w:r>
      <w:hyperlink r:id="rId63">
        <w:r>
          <w:rPr>
            <w:rStyle w:val="Hyperlink"/>
          </w:rPr>
          <w:t xml:space="preserve">The ecological causes of individual specialisation</w:t>
        </w:r>
      </w:hyperlink>
      <w:r>
        <w:t xml:space="preserve">. Ecology Letters 14:948–958.</w:t>
      </w:r>
    </w:p>
    <w:bookmarkEnd w:id="64"/>
    <w:bookmarkStart w:id="66" w:name="ref-Barbe.etal2020"/>
    <w:p>
      <w:pPr>
        <w:pStyle w:val="Bibliography"/>
      </w:pPr>
      <w:r>
        <w:t xml:space="preserve">Barbe, L., C. Mony, and B. W. Abbott. 2020.</w:t>
      </w:r>
      <w:r>
        <w:t xml:space="preserve"> </w:t>
      </w:r>
      <w:hyperlink r:id="rId65">
        <w:r>
          <w:rPr>
            <w:rStyle w:val="Hyperlink"/>
          </w:rPr>
          <w:t xml:space="preserve">Artificial</w:t>
        </w:r>
        <w:r>
          <w:rPr>
            <w:rStyle w:val="Hyperlink"/>
          </w:rPr>
          <w:t xml:space="preserve"> </w:t>
        </w:r>
        <w:r>
          <w:rPr>
            <w:rStyle w:val="Hyperlink"/>
          </w:rPr>
          <w:t xml:space="preserve">Intelligence Accidentally Learned Ecology</w:t>
        </w:r>
        <w:r>
          <w:rPr>
            <w:rStyle w:val="Hyperlink"/>
          </w:rPr>
          <w:t xml:space="preserve"> </w:t>
        </w:r>
        <w:r>
          <w:rPr>
            <w:rStyle w:val="Hyperlink"/>
          </w:rPr>
          <w:t xml:space="preserve">through</w:t>
        </w:r>
        <w:r>
          <w:rPr>
            <w:rStyle w:val="Hyperlink"/>
          </w:rPr>
          <w:t xml:space="preserve"> </w:t>
        </w:r>
        <w:r>
          <w:rPr>
            <w:rStyle w:val="Hyperlink"/>
          </w:rPr>
          <w:t xml:space="preserve">Video Games</w:t>
        </w:r>
      </w:hyperlink>
      <w:r>
        <w:t xml:space="preserve">. Trends in Ecology &amp; Evolution 35:557–560.</w:t>
      </w:r>
    </w:p>
    <w:bookmarkEnd w:id="66"/>
    <w:bookmarkStart w:id="68" w:name="ref-Beauchamp2020"/>
    <w:p>
      <w:pPr>
        <w:pStyle w:val="Bibliography"/>
      </w:pPr>
      <w:r>
        <w:t xml:space="preserve">Beauchamp, G. 2020.</w:t>
      </w:r>
      <w:r>
        <w:t xml:space="preserve"> </w:t>
      </w:r>
      <w:hyperlink r:id="rId67">
        <w:r>
          <w:rPr>
            <w:rStyle w:val="Hyperlink"/>
          </w:rPr>
          <w:t xml:space="preserve">Predator attack patterns influence vigilance in a virtual experiment</w:t>
        </w:r>
      </w:hyperlink>
      <w:r>
        <w:t xml:space="preserve">. Behavioral Ecology and Sociobiology 74:49.</w:t>
      </w:r>
    </w:p>
    <w:bookmarkEnd w:id="68"/>
    <w:bookmarkStart w:id="70" w:name="ref-Borenstein.etal2006"/>
    <w:p>
      <w:pPr>
        <w:pStyle w:val="Bibliography"/>
      </w:pPr>
      <w:r>
        <w:t xml:space="preserve">Borenstein, E., I. Meilijson, and E. Ruppin. 2006.</w:t>
      </w:r>
      <w:r>
        <w:t xml:space="preserve"> </w:t>
      </w:r>
      <w:hyperlink r:id="rId69">
        <w:r>
          <w:rPr>
            <w:rStyle w:val="Hyperlink"/>
          </w:rPr>
          <w:t xml:space="preserve">The effect of phenotypic plasticity on evolution in multipeaked fitness landscapes</w:t>
        </w:r>
      </w:hyperlink>
      <w:r>
        <w:t xml:space="preserve">. Journal of Evolutionary Biology 19:1555–1570.</w:t>
      </w:r>
    </w:p>
    <w:bookmarkEnd w:id="70"/>
    <w:bookmarkStart w:id="72" w:name="ref-Bowen.etal2002"/>
    <w:p>
      <w:pPr>
        <w:pStyle w:val="Bibliography"/>
      </w:pPr>
      <w:r>
        <w:t xml:space="preserve">Bowen, W. D., D. Tully, D. J. Boness, B. M. Bulheier, and G. J. Marshall. 2002.</w:t>
      </w:r>
      <w:r>
        <w:t xml:space="preserve"> </w:t>
      </w:r>
      <w:hyperlink r:id="rId71">
        <w:r>
          <w:rPr>
            <w:rStyle w:val="Hyperlink"/>
          </w:rPr>
          <w:t xml:space="preserve">Prey-dependent foraging tactics and prey profitability in a marine mammal</w:t>
        </w:r>
      </w:hyperlink>
      <w:r>
        <w:t xml:space="preserve">. Marine Ecology Progress Series 244:235–245.</w:t>
      </w:r>
    </w:p>
    <w:bookmarkEnd w:id="72"/>
    <w:bookmarkStart w:id="74" w:name="ref-brodieCoEvolutionPredatorsPrey2010"/>
    <w:p>
      <w:pPr>
        <w:pStyle w:val="Bibliography"/>
      </w:pPr>
      <w:r>
        <w:t xml:space="preserve">Brodie, E. D., and A. Wilkinson. 2010.</w:t>
      </w:r>
      <w:r>
        <w:t xml:space="preserve"> </w:t>
      </w:r>
      <w:hyperlink r:id="rId73">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74"/>
    <w:bookmarkStart w:id="76" w:name="ref-BrodieIII.BrodieJr.1999"/>
    <w:p>
      <w:pPr>
        <w:pStyle w:val="Bibliography"/>
      </w:pPr>
      <w:r>
        <w:t xml:space="preserve">Brodie III, E. D., and E. D. Brodie Jr. 1999.</w:t>
      </w:r>
      <w:r>
        <w:t xml:space="preserve"> </w:t>
      </w:r>
      <w:hyperlink r:id="rId75">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w:t>
        </w:r>
        <w:r>
          <w:rPr>
            <w:rStyle w:val="Hyperlink"/>
          </w:rPr>
          <w:t xml:space="preserve"> </w:t>
        </w:r>
        <w:r>
          <w:rPr>
            <w:rStyle w:val="Hyperlink"/>
          </w:rPr>
          <w:t xml:space="preserve">selection on predators and prey may be reduced when prey are dangerous</w:t>
        </w:r>
      </w:hyperlink>
      <w:r>
        <w:t xml:space="preserve">. BioScience 49:557–568.</w:t>
      </w:r>
    </w:p>
    <w:bookmarkEnd w:id="76"/>
    <w:bookmarkStart w:id="78" w:name="ref-Bro-Jorgensen2013"/>
    <w:p>
      <w:pPr>
        <w:pStyle w:val="Bibliography"/>
      </w:pPr>
      <w:r>
        <w:t xml:space="preserve">Bro-Jørgensen, J. 2013.</w:t>
      </w:r>
      <w:r>
        <w:t xml:space="preserve"> </w:t>
      </w:r>
      <w:hyperlink r:id="rId77">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78"/>
    <w:bookmarkStart w:id="80" w:name="ref-Brousseau.etal2018"/>
    <w:p>
      <w:pPr>
        <w:pStyle w:val="Bibliography"/>
      </w:pPr>
      <w:r>
        <w:t xml:space="preserve">Brousseau, P.-M., D. Gravel, and I. T. Handa. 2018.</w:t>
      </w:r>
      <w:r>
        <w:t xml:space="preserve"> </w:t>
      </w:r>
      <w:hyperlink r:id="rId79">
        <w:r>
          <w:rPr>
            <w:rStyle w:val="Hyperlink"/>
          </w:rPr>
          <w:t xml:space="preserve">Trait matching and phylogeny as predictors of predator</w:t>
        </w:r>
        <w:r>
          <w:rPr>
            <w:rStyle w:val="Hyperlink"/>
          </w:rPr>
          <w:t xml:space="preserve">prey interactions involving ground beetles</w:t>
        </w:r>
      </w:hyperlink>
      <w:r>
        <w:t xml:space="preserve">. Functional Ecology 32:192–202.</w:t>
      </w:r>
    </w:p>
    <w:bookmarkEnd w:id="80"/>
    <w:bookmarkStart w:id="82" w:name="ref-Burkner2017"/>
    <w:p>
      <w:pPr>
        <w:pStyle w:val="Bibliography"/>
      </w:pPr>
      <w:r>
        <w:t xml:space="preserve">Bürkner, P.-C. 2017.</w:t>
      </w:r>
      <w:r>
        <w:t xml:space="preserve"> </w:t>
      </w:r>
      <w:hyperlink r:id="rId81">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2"/>
    <w:bookmarkStart w:id="84" w:name="ref-Carey.Wahl2011"/>
    <w:p>
      <w:pPr>
        <w:pStyle w:val="Bibliography"/>
      </w:pPr>
      <w:r>
        <w:t xml:space="preserve">Carey, M. P., and D. H. Wahl. 2011.</w:t>
      </w:r>
      <w:r>
        <w:t xml:space="preserve"> </w:t>
      </w:r>
      <w:hyperlink r:id="rId83">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84"/>
    <w:bookmarkStart w:id="86" w:name="ref-Cere.etal2021"/>
    <w:p>
      <w:pPr>
        <w:pStyle w:val="Bibliography"/>
      </w:pPr>
      <w:r>
        <w:t xml:space="preserve">Céré, J., P.-O. Montiglio, and C. D. Kelly. 2021.</w:t>
      </w:r>
      <w:r>
        <w:t xml:space="preserve"> </w:t>
      </w:r>
      <w:hyperlink r:id="rId85">
        <w:r>
          <w:rPr>
            <w:rStyle w:val="Hyperlink"/>
          </w:rPr>
          <w:t xml:space="preserve">Indirect effect of familiarity on survival: A path analysis on video game data</w:t>
        </w:r>
      </w:hyperlink>
      <w:r>
        <w:t xml:space="preserve">. Animal Behaviour 181:105–116.</w:t>
      </w:r>
    </w:p>
    <w:bookmarkEnd w:id="86"/>
    <w:bookmarkStart w:id="88" w:name="ref-Chang.etal2017"/>
    <w:p>
      <w:pPr>
        <w:pStyle w:val="Bibliography"/>
      </w:pPr>
      <w:r>
        <w:t xml:space="preserve">Chang, C., H. Y. Teo, Y. Norma-Rashid, and D. Li. 2017.</w:t>
      </w:r>
      <w:r>
        <w:t xml:space="preserve"> </w:t>
      </w:r>
      <w:hyperlink r:id="rId87">
        <w:r>
          <w:rPr>
            <w:rStyle w:val="Hyperlink"/>
          </w:rPr>
          <w:t xml:space="preserve">Predator personality and prey behavioural predictability jointly determine foraging performance</w:t>
        </w:r>
      </w:hyperlink>
      <w:r>
        <w:t xml:space="preserve">. Scientific Reports 7:40734.</w:t>
      </w:r>
    </w:p>
    <w:bookmarkEnd w:id="88"/>
    <w:bookmarkStart w:id="90" w:name="X8f96d1d7960a4ec81bae6d97ed75b01618a8636"/>
    <w:p>
      <w:pPr>
        <w:pStyle w:val="Bibliography"/>
      </w:pPr>
      <w:r>
        <w:t xml:space="preserve">Cleasby, I. R., S. Nakagawa, and H. Schielzeth. 2015.</w:t>
      </w:r>
      <w:r>
        <w:t xml:space="preserve"> </w:t>
      </w:r>
      <w:hyperlink r:id="rId89">
        <w:r>
          <w:rPr>
            <w:rStyle w:val="Hyperlink"/>
          </w:rPr>
          <w:t xml:space="preserve">Quantifying the predictability of behaviour: Statistical approaches for the study of between-individual variation in the within-individual variance</w:t>
        </w:r>
      </w:hyperlink>
      <w:r>
        <w:t xml:space="preserve">. Methods in Ecology and Evolution 6:27–37.</w:t>
      </w:r>
    </w:p>
    <w:bookmarkEnd w:id="90"/>
    <w:bookmarkStart w:id="92" w:name="ref-Courbin.etal2018"/>
    <w:p>
      <w:pPr>
        <w:pStyle w:val="Bibliography"/>
      </w:pPr>
      <w:r>
        <w:t xml:space="preserve">Courbin, N., A. Besnard, C. Péron, C. Saraux, J. Fort, S. Perret, J. Tornos, and D. Grémillet. 2018.</w:t>
      </w:r>
      <w:r>
        <w:t xml:space="preserve"> </w:t>
      </w:r>
      <w:hyperlink r:id="rId91">
        <w:r>
          <w:rPr>
            <w:rStyle w:val="Hyperlink"/>
          </w:rPr>
          <w:t xml:space="preserve">Short-term prey field lability constrains individual specialisation in resource selection and foraging site fidelity in a marine predator</w:t>
        </w:r>
      </w:hyperlink>
      <w:r>
        <w:t xml:space="preserve">. Ecology Letters 21:1043–1054.</w:t>
      </w:r>
    </w:p>
    <w:bookmarkEnd w:id="92"/>
    <w:bookmarkStart w:id="94" w:name="ref-Davoren.etal2003"/>
    <w:p>
      <w:pPr>
        <w:pStyle w:val="Bibliography"/>
      </w:pPr>
      <w:r>
        <w:t xml:space="preserve">Davoren, G. K., W. A. Montevecchi, and J. T. Anderson. 2003.</w:t>
      </w:r>
      <w:r>
        <w:t xml:space="preserve"> </w:t>
      </w:r>
      <w:hyperlink r:id="rId93">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94"/>
    <w:bookmarkStart w:id="96" w:name="ref-deGrissac.etal2016"/>
    <w:p>
      <w:pPr>
        <w:pStyle w:val="Bibliography"/>
      </w:pPr>
      <w:r>
        <w:t xml:space="preserve">de Grissac, S., L. Börger, A. Guitteaud, and H. Weimerskirch. 2016.</w:t>
      </w:r>
      <w:r>
        <w:t xml:space="preserve"> </w:t>
      </w:r>
      <w:hyperlink r:id="rId95">
        <w:r>
          <w:rPr>
            <w:rStyle w:val="Hyperlink"/>
          </w:rPr>
          <w:t xml:space="preserve">Contrasting movement strategies among juvenile albatrosses and petrels</w:t>
        </w:r>
      </w:hyperlink>
      <w:r>
        <w:t xml:space="preserve">. Scientific Reports 6:26103.</w:t>
      </w:r>
    </w:p>
    <w:bookmarkEnd w:id="96"/>
    <w:bookmarkStart w:id="97" w:name="ref-Dukas1998"/>
    <w:p>
      <w:pPr>
        <w:pStyle w:val="Bibliography"/>
      </w:pPr>
      <w:r>
        <w:t xml:space="preserve">Dukas, R. 1998. Evolutionary ecology of learning.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97"/>
    <w:bookmarkStart w:id="99" w:name="ref-Dukas2019"/>
    <w:p>
      <w:pPr>
        <w:pStyle w:val="Bibliography"/>
      </w:pPr>
      <w:r>
        <w:t xml:space="preserve">Dukas, R. 2019.</w:t>
      </w:r>
      <w:r>
        <w:t xml:space="preserve"> </w:t>
      </w:r>
      <w:hyperlink r:id="rId98">
        <w:r>
          <w:rPr>
            <w:rStyle w:val="Hyperlink"/>
          </w:rPr>
          <w:t xml:space="preserve">Animal expertise: Mechanisms, ecology and evolution</w:t>
        </w:r>
      </w:hyperlink>
      <w:r>
        <w:t xml:space="preserve">. Animal Behaviour 147:199–210.</w:t>
      </w:r>
    </w:p>
    <w:bookmarkEnd w:id="99"/>
    <w:bookmarkStart w:id="101" w:name="ref-Duthie.etal2021"/>
    <w:p>
      <w:pPr>
        <w:pStyle w:val="Bibliography"/>
      </w:pPr>
      <w:r>
        <w:t xml:space="preserve">Duthie, A. B., J. Minderman, O. S. Rakotonarivo, G. Ochoa, and N. Bunnefeld. 2021.</w:t>
      </w:r>
      <w:r>
        <w:t xml:space="preserve"> </w:t>
      </w:r>
      <w:hyperlink r:id="rId100">
        <w:r>
          <w:rPr>
            <w:rStyle w:val="Hyperlink"/>
          </w:rPr>
          <w:t xml:space="preserve">Online multiplayer games as virtual laboratories for collecting data on social-ecological decision making</w:t>
        </w:r>
      </w:hyperlink>
      <w:r>
        <w:t xml:space="preserve">. Conservation Biology 35:1051–1053.</w:t>
      </w:r>
    </w:p>
    <w:bookmarkEnd w:id="101"/>
    <w:bookmarkStart w:id="103" w:name="ref-Edgell.Rochette2009a"/>
    <w:p>
      <w:pPr>
        <w:pStyle w:val="Bibliography"/>
      </w:pPr>
      <w:r>
        <w:t xml:space="preserve">Edgell, T. C., and R. Rochette. 2009.</w:t>
      </w:r>
      <w:r>
        <w:t xml:space="preserve"> </w:t>
      </w:r>
      <w:hyperlink r:id="rId102">
        <w:r>
          <w:rPr>
            <w:rStyle w:val="Hyperlink"/>
          </w:rPr>
          <w:t xml:space="preserve">Prey-induced changes to a predator’s behaviour and morphology:</w:t>
        </w:r>
        <w:r>
          <w:rPr>
            <w:rStyle w:val="Hyperlink"/>
          </w:rPr>
          <w:t xml:space="preserve"> </w:t>
        </w:r>
        <w:r>
          <w:rPr>
            <w:rStyle w:val="Hyperlink"/>
          </w:rPr>
          <w:t xml:space="preserve">Implications</w:t>
        </w:r>
        <w:r>
          <w:rPr>
            <w:rStyle w:val="Hyperlink"/>
          </w:rPr>
          <w:t xml:space="preserve"> </w:t>
        </w:r>
        <w:r>
          <w:rPr>
            <w:rStyle w:val="Hyperlink"/>
          </w:rPr>
          <w:t xml:space="preserve">for shell</w:t>
        </w:r>
        <w:r>
          <w:rPr>
            <w:rStyle w:val="Hyperlink"/>
          </w:rPr>
          <w:t xml:space="preserve">claw covariance in the northwest</w:t>
        </w:r>
        <w:r>
          <w:rPr>
            <w:rStyle w:val="Hyperlink"/>
          </w:rPr>
          <w:t xml:space="preserve"> </w:t>
        </w:r>
        <w:r>
          <w:rPr>
            <w:rStyle w:val="Hyperlink"/>
          </w:rPr>
          <w:t xml:space="preserve">Atlantic</w:t>
        </w:r>
      </w:hyperlink>
      <w:r>
        <w:t xml:space="preserve">. Journal of Experimental Marine Biology and Ecology 382:1–7.</w:t>
      </w:r>
    </w:p>
    <w:bookmarkEnd w:id="103"/>
    <w:bookmarkStart w:id="105" w:name="ref-Edwards.Jackson1994"/>
    <w:p>
      <w:pPr>
        <w:pStyle w:val="Bibliography"/>
      </w:pPr>
      <w:r>
        <w:t xml:space="preserve">Edwards, G. B., and R. R. Jackson. 1994.</w:t>
      </w:r>
      <w:r>
        <w:t xml:space="preserve"> </w:t>
      </w:r>
      <w:hyperlink r:id="rId104">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105"/>
    <w:bookmarkStart w:id="106"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06"/>
    <w:bookmarkStart w:id="108" w:name="ref-Estes.etal2003"/>
    <w:p>
      <w:pPr>
        <w:pStyle w:val="Bibliography"/>
      </w:pPr>
      <w:r>
        <w:t xml:space="preserve">Estes, J. A., M. L. Riedman, M. M. Staedler, M. T. Tinker, and B. E. Lyon. 2003.</w:t>
      </w:r>
      <w:r>
        <w:t xml:space="preserve"> </w:t>
      </w:r>
      <w:hyperlink r:id="rId107">
        <w:r>
          <w:rPr>
            <w:rStyle w:val="Hyperlink"/>
          </w:rPr>
          <w:t xml:space="preserve">Individual variation in prey selection by sea otters: Patterns, causes and implications</w:t>
        </w:r>
      </w:hyperlink>
      <w:r>
        <w:t xml:space="preserve">. Journal of Animal Ecology 72:144–155.</w:t>
      </w:r>
    </w:p>
    <w:bookmarkEnd w:id="108"/>
    <w:bookmarkStart w:id="110" w:name="ref-FraserFranco.etal2022"/>
    <w:p>
      <w:pPr>
        <w:pStyle w:val="Bibliography"/>
      </w:pPr>
      <w:r>
        <w:t xml:space="preserve">Fraser Franco, M., F. Santostefano, C. D. Kelly, and P.-O. Montiglio. 2022.</w:t>
      </w:r>
      <w:r>
        <w:t xml:space="preserve"> </w:t>
      </w:r>
      <w:hyperlink r:id="rId109">
        <w:r>
          <w:rPr>
            <w:rStyle w:val="Hyperlink"/>
          </w:rPr>
          <w:t xml:space="preserve">Studying predator foraging mode and hunting success at the individual level with an online videogame</w:t>
        </w:r>
      </w:hyperlink>
      <w:r>
        <w:t xml:space="preserve">. Behavioral Ecology 33:967–978.</w:t>
      </w:r>
    </w:p>
    <w:bookmarkEnd w:id="110"/>
    <w:bookmarkStart w:id="111"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11"/>
    <w:bookmarkStart w:id="113" w:name="ref-Griffen.etal2012"/>
    <w:p>
      <w:pPr>
        <w:pStyle w:val="Bibliography"/>
      </w:pPr>
      <w:r>
        <w:t xml:space="preserve">Griffen, B. D., B. J. Toscano, and J. Gatto. 2012.</w:t>
      </w:r>
      <w:r>
        <w:t xml:space="preserve"> </w:t>
      </w:r>
      <w:hyperlink r:id="rId112">
        <w:r>
          <w:rPr>
            <w:rStyle w:val="Hyperlink"/>
          </w:rPr>
          <w:t xml:space="preserve">The role of individual behavior type in mediating indirect interactions</w:t>
        </w:r>
      </w:hyperlink>
      <w:r>
        <w:t xml:space="preserve">. Ecology 93:1935–1943.</w:t>
      </w:r>
    </w:p>
    <w:bookmarkEnd w:id="113"/>
    <w:bookmarkStart w:id="115" w:name="ref-Hanifin.etal2008"/>
    <w:p>
      <w:pPr>
        <w:pStyle w:val="Bibliography"/>
      </w:pPr>
      <w:r>
        <w:t xml:space="preserve">Hanifin, C. T., E. D. B. Jr, and E. D. B. Iii. 2008.</w:t>
      </w:r>
      <w:r>
        <w:t xml:space="preserve"> </w:t>
      </w:r>
      <w:hyperlink r:id="rId114">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115"/>
    <w:bookmarkStart w:id="117" w:name="ref-Heithaus.etal2018"/>
    <w:p>
      <w:pPr>
        <w:pStyle w:val="Bibliography"/>
      </w:pPr>
      <w:r>
        <w:t xml:space="preserve">Heithaus, M. R., L. M. Dill, and J. J. Kiszka. 2018.</w:t>
      </w:r>
      <w:r>
        <w:t xml:space="preserve"> </w:t>
      </w:r>
      <w:hyperlink r:id="rId116">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17"/>
    <w:bookmarkStart w:id="119" w:name="ref-Holm.etal2019"/>
    <w:p>
      <w:pPr>
        <w:pStyle w:val="Bibliography"/>
      </w:pPr>
      <w:r>
        <w:t xml:space="preserve">Holm, M. W., R. Rodríguez-Torres, B. W. Hansen, and R. Almeda. 2019.</w:t>
      </w:r>
      <w:r>
        <w:t xml:space="preserve"> </w:t>
      </w:r>
      <w:hyperlink r:id="rId118">
        <w:r>
          <w:rPr>
            <w:rStyle w:val="Hyperlink"/>
          </w:rPr>
          <w:t xml:space="preserve">Influence of behavioral plasticity and foraging strategy on starvation tolerance of planktonic copepods</w:t>
        </w:r>
      </w:hyperlink>
      <w:r>
        <w:t xml:space="preserve">. Journal of Experimental Marine Biology and Ecology 511:19–27.</w:t>
      </w:r>
    </w:p>
    <w:bookmarkEnd w:id="119"/>
    <w:bookmarkStart w:id="121" w:name="ref-Huey.Pianka1981"/>
    <w:p>
      <w:pPr>
        <w:pStyle w:val="Bibliography"/>
      </w:pPr>
      <w:r>
        <w:t xml:space="preserve">Huey, R. B., and E. R. Pianka. 1981.</w:t>
      </w:r>
      <w:r>
        <w:t xml:space="preserve"> </w:t>
      </w:r>
      <w:hyperlink r:id="rId120">
        <w:r>
          <w:rPr>
            <w:rStyle w:val="Hyperlink"/>
          </w:rPr>
          <w:t xml:space="preserve">Ecological consequences of foraging mode</w:t>
        </w:r>
      </w:hyperlink>
      <w:r>
        <w:t xml:space="preserve">. Ecology 62:991–999.</w:t>
      </w:r>
    </w:p>
    <w:bookmarkEnd w:id="121"/>
    <w:bookmarkStart w:id="123" w:name="ref-Ishii.Shimada2010"/>
    <w:p>
      <w:pPr>
        <w:pStyle w:val="Bibliography"/>
      </w:pPr>
      <w:r>
        <w:t xml:space="preserve">Ishii, Y., and M. Shimada. 2010.</w:t>
      </w:r>
      <w:r>
        <w:t xml:space="preserve"> </w:t>
      </w:r>
      <w:hyperlink r:id="rId122">
        <w:r>
          <w:rPr>
            <w:rStyle w:val="Hyperlink"/>
          </w:rPr>
          <w:t xml:space="preserve">The effect of learning and search images on predator-prey interactions</w:t>
        </w:r>
      </w:hyperlink>
      <w:r>
        <w:t xml:space="preserve">. Population Ecology 52:27.</w:t>
      </w:r>
    </w:p>
    <w:bookmarkEnd w:id="123"/>
    <w:bookmarkStart w:id="125" w:name="ref-Johnson.Wilbrecht2011"/>
    <w:p>
      <w:pPr>
        <w:pStyle w:val="Bibliography"/>
      </w:pPr>
      <w:r>
        <w:t xml:space="preserve">Johnson, C., and L. Wilbrecht. 2011.</w:t>
      </w:r>
      <w:r>
        <w:t xml:space="preserve"> </w:t>
      </w:r>
      <w:hyperlink r:id="rId124">
        <w:r>
          <w:rPr>
            <w:rStyle w:val="Hyperlink"/>
          </w:rPr>
          <w:t xml:space="preserve">Juvenile mice show greater flexibility in multiple choice reversal learning than adults</w:t>
        </w:r>
      </w:hyperlink>
      <w:r>
        <w:t xml:space="preserve">. Developmental Cognitive Neuroscience 1:540–551.</w:t>
      </w:r>
    </w:p>
    <w:bookmarkEnd w:id="125"/>
    <w:bookmarkStart w:id="127" w:name="ref-Karkarey.etal2017"/>
    <w:p>
      <w:pPr>
        <w:pStyle w:val="Bibliography"/>
      </w:pPr>
      <w:r>
        <w:t xml:space="preserve">Karkarey, R., T. Alcoverro, S. Kumar, and R. Arthur. 2017.</w:t>
      </w:r>
      <w:r>
        <w:t xml:space="preserve"> </w:t>
      </w:r>
      <w:hyperlink r:id="rId126">
        <w:r>
          <w:rPr>
            <w:rStyle w:val="Hyperlink"/>
          </w:rPr>
          <w:t xml:space="preserve">Coping with catastrophe: Foraging plasticity enables a benthic predator to survive in rapidly degrading coral reefs</w:t>
        </w:r>
      </w:hyperlink>
      <w:r>
        <w:t xml:space="preserve">. Animal Behaviour 131:13–22.</w:t>
      </w:r>
    </w:p>
    <w:bookmarkEnd w:id="127"/>
    <w:bookmarkStart w:id="129" w:name="ref-Kelley.Magurran2011"/>
    <w:p>
      <w:pPr>
        <w:pStyle w:val="Bibliography"/>
      </w:pPr>
      <w:r>
        <w:t xml:space="preserve">Kelley, J. L., and A. E. Magurran. 2011.</w:t>
      </w:r>
      <w:r>
        <w:t xml:space="preserve"> </w:t>
      </w:r>
      <w:hyperlink r:id="rId128">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29"/>
    <w:bookmarkStart w:id="131" w:name="X861472cb300cb4fe47c34b2285e8585ed9d2165"/>
    <w:p>
      <w:pPr>
        <w:pStyle w:val="Bibliography"/>
      </w:pPr>
      <w:r>
        <w:t xml:space="preserve">Kernaléguen, L., J. P. Y. Arnould, C. Guinet, and Y. Cherel. 2015.</w:t>
      </w:r>
      <w:r>
        <w:t xml:space="preserve"> </w:t>
      </w:r>
      <w:hyperlink r:id="rId130">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Journal of Animal Ecology 84:1081–1091.</w:t>
      </w:r>
    </w:p>
    <w:bookmarkEnd w:id="131"/>
    <w:bookmarkStart w:id="133" w:name="ref-Kishida.etal2006"/>
    <w:p>
      <w:pPr>
        <w:pStyle w:val="Bibliography"/>
      </w:pPr>
      <w:r>
        <w:t xml:space="preserve">Kishida, O., Y. Mizuta, and K. Nishimura. 2006.</w:t>
      </w:r>
      <w:r>
        <w:t xml:space="preserve"> </w:t>
      </w:r>
      <w:hyperlink r:id="rId132">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w:t>
        </w:r>
      </w:hyperlink>
      <w:r>
        <w:t xml:space="preserve">. Ecology 87:1599–1604.</w:t>
      </w:r>
    </w:p>
    <w:bookmarkEnd w:id="133"/>
    <w:bookmarkStart w:id="135" w:name="ref-Kishida.etal2009"/>
    <w:p>
      <w:pPr>
        <w:pStyle w:val="Bibliography"/>
      </w:pPr>
      <w:r>
        <w:t xml:space="preserve">Kishida, O., G. C. Trussell, and K. Nishimura. 2009.</w:t>
      </w:r>
      <w:r>
        <w:t xml:space="preserve"> </w:t>
      </w:r>
      <w:hyperlink r:id="rId134">
        <w:r>
          <w:rPr>
            <w:rStyle w:val="Hyperlink"/>
          </w:rPr>
          <w:t xml:space="preserve">Top-down effects on antagonistic inducible defense and offense</w:t>
        </w:r>
      </w:hyperlink>
      <w:r>
        <w:t xml:space="preserve">. Ecology 90:1217–1226.</w:t>
      </w:r>
    </w:p>
    <w:bookmarkEnd w:id="135"/>
    <w:bookmarkStart w:id="137" w:name="ref-Kobler.etal2009"/>
    <w:p>
      <w:pPr>
        <w:pStyle w:val="Bibliography"/>
      </w:pPr>
      <w:r>
        <w:t xml:space="preserve">Kobler, A., T. Klefoth, T. Mehner, and R. Arlinghaus. 2009.</w:t>
      </w:r>
      <w:r>
        <w:t xml:space="preserve"> </w:t>
      </w:r>
      <w:hyperlink r:id="rId136">
        <w:r>
          <w:rPr>
            <w:rStyle w:val="Hyperlink"/>
          </w:rPr>
          <w:t xml:space="preserve">Coexistence of behavioural types in an aquatic top predator: A response to resource limitation?</w:t>
        </w:r>
      </w:hyperlink>
      <w:r>
        <w:t xml:space="preserve"> Oecologia 161:837–847.</w:t>
      </w:r>
    </w:p>
    <w:bookmarkEnd w:id="137"/>
    <w:bookmarkStart w:id="139" w:name="ref-leeDoubleHierarchicalGeneralized2006"/>
    <w:p>
      <w:pPr>
        <w:pStyle w:val="Bibliography"/>
      </w:pPr>
      <w:r>
        <w:t xml:space="preserve">Lee, Y., and J. A. Nelder. 2006.</w:t>
      </w:r>
      <w:r>
        <w:t xml:space="preserve"> </w:t>
      </w:r>
      <w:hyperlink r:id="rId138">
        <w:r>
          <w:rPr>
            <w:rStyle w:val="Hyperlink"/>
          </w:rPr>
          <w:t xml:space="preserve">Double hierarchical generalized linear models (with discussion)</w:t>
        </w:r>
      </w:hyperlink>
      <w:r>
        <w:t xml:space="preserve">. Journal of the Royal Statistical Society: Series C (Applied Statistics) 55:139–185.</w:t>
      </w:r>
    </w:p>
    <w:bookmarkEnd w:id="139"/>
    <w:bookmarkStart w:id="141" w:name="X6c7e3aeb277c8347e9da059dcf5014bc78fbbe9"/>
    <w:p>
      <w:pPr>
        <w:pStyle w:val="Bibliography"/>
      </w:pPr>
      <w:r>
        <w:t xml:space="preserve">MacDonald, K. 2007.</w:t>
      </w:r>
      <w:r>
        <w:t xml:space="preserve"> </w:t>
      </w:r>
      <w:hyperlink r:id="rId140">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41"/>
    <w:bookmarkStart w:id="143" w:name="ref-Manlick.etal2021"/>
    <w:p>
      <w:pPr>
        <w:pStyle w:val="Bibliography"/>
      </w:pPr>
      <w:r>
        <w:t xml:space="preserve">Manlick, P. J., K. Maldonado, and S. D. Newsome. 2021.</w:t>
      </w:r>
      <w:r>
        <w:t xml:space="preserve"> </w:t>
      </w:r>
      <w:hyperlink r:id="rId142">
        <w:r>
          <w:rPr>
            <w:rStyle w:val="Hyperlink"/>
          </w:rPr>
          <w:t xml:space="preserve">Competition shapes individual foraging and survival in a desert rodent ensemble</w:t>
        </w:r>
      </w:hyperlink>
      <w:r>
        <w:t xml:space="preserve">. Journal of Animal Ecology 90:2806–2818.</w:t>
      </w:r>
    </w:p>
    <w:bookmarkEnd w:id="143"/>
    <w:bookmarkStart w:id="145" w:name="ref-Matsumura.Miyatake2022a"/>
    <w:p>
      <w:pPr>
        <w:pStyle w:val="Bibliography"/>
      </w:pPr>
      <w:r>
        <w:t xml:space="preserve">Matsumura, K., and T. Miyatake. 2022.</w:t>
      </w:r>
      <w:r>
        <w:t xml:space="preserve"> </w:t>
      </w:r>
      <w:hyperlink r:id="rId144">
        <w:r>
          <w:rPr>
            <w:rStyle w:val="Hyperlink"/>
          </w:rPr>
          <w:t xml:space="preserve">Effects of individual differences in the locomotor activity of assassin bugs on predator</w:t>
        </w:r>
        <w:r>
          <w:rPr>
            <w:rStyle w:val="Hyperlink"/>
          </w:rPr>
          <w:t xml:space="preserve">prey interactions</w:t>
        </w:r>
      </w:hyperlink>
      <w:r>
        <w:t xml:space="preserve">. Ethology 128:395–401.</w:t>
      </w:r>
    </w:p>
    <w:bookmarkEnd w:id="145"/>
    <w:bookmarkStart w:id="147" w:name="ref-McGhee.etal2013"/>
    <w:p>
      <w:pPr>
        <w:pStyle w:val="Bibliography"/>
      </w:pPr>
      <w:r>
        <w:t xml:space="preserve">McGhee, K. E., L. M. Pintor, and A. M. Bell. 2013.</w:t>
      </w:r>
      <w:r>
        <w:t xml:space="preserve"> </w:t>
      </w:r>
      <w:hyperlink r:id="rId146">
        <w:r>
          <w:rPr>
            <w:rStyle w:val="Hyperlink"/>
          </w:rPr>
          <w:t xml:space="preserve">Reciprocal behavioral plasticity and behavioral types during predator-prey interactions.</w:t>
        </w:r>
      </w:hyperlink>
      <w:r>
        <w:t xml:space="preserve"> The American Naturalist 182:704–717.</w:t>
      </w:r>
    </w:p>
    <w:bookmarkEnd w:id="147"/>
    <w:bookmarkStart w:id="149" w:name="ref-Mery.Burns2010"/>
    <w:p>
      <w:pPr>
        <w:pStyle w:val="Bibliography"/>
      </w:pPr>
      <w:r>
        <w:t xml:space="preserve">Mery, F., and J. G. Burns. 2010.</w:t>
      </w:r>
      <w:r>
        <w:t xml:space="preserve"> </w:t>
      </w:r>
      <w:hyperlink r:id="rId148">
        <w:r>
          <w:rPr>
            <w:rStyle w:val="Hyperlink"/>
          </w:rPr>
          <w:t xml:space="preserve">Behavioural plasticity: An interaction between evolution and experience</w:t>
        </w:r>
      </w:hyperlink>
      <w:r>
        <w:t xml:space="preserve">. Evolutionary Ecology 24:571–583.</w:t>
      </w:r>
    </w:p>
    <w:bookmarkEnd w:id="149"/>
    <w:bookmarkStart w:id="151" w:name="ref-Michalko.etal2021"/>
    <w:p>
      <w:pPr>
        <w:pStyle w:val="Bibliography"/>
      </w:pPr>
      <w:r>
        <w:t xml:space="preserve">Michalko, R., A. T. Gibbons, S. L. Goodacre, and S. Pekár. 2021.</w:t>
      </w:r>
      <w:r>
        <w:t xml:space="preserve"> </w:t>
      </w:r>
      <w:hyperlink r:id="rId150">
        <w:r>
          <w:rPr>
            <w:rStyle w:val="Hyperlink"/>
          </w:rPr>
          <w:t xml:space="preserve">Foraging aggressiveness determines trophic niche in a generalist biological control species</w:t>
        </w:r>
      </w:hyperlink>
      <w:r>
        <w:t xml:space="preserve">. Behavioral Ecology 32:257–264.</w:t>
      </w:r>
    </w:p>
    <w:bookmarkEnd w:id="151"/>
    <w:bookmarkStart w:id="153" w:name="ref-Michalko.Pekar2016"/>
    <w:p>
      <w:pPr>
        <w:pStyle w:val="Bibliography"/>
      </w:pPr>
      <w:r>
        <w:t xml:space="preserve">Michalko, R., and S. Pekár. 2016.</w:t>
      </w:r>
      <w:r>
        <w:t xml:space="preserve"> </w:t>
      </w:r>
      <w:hyperlink r:id="rId152">
        <w:r>
          <w:rPr>
            <w:rStyle w:val="Hyperlink"/>
          </w:rPr>
          <w:t xml:space="preserve">Different hunting strategies of generalist predators result in functional differences</w:t>
        </w:r>
      </w:hyperlink>
      <w:r>
        <w:t xml:space="preserve">. Oecologia 181:1187–1197.</w:t>
      </w:r>
    </w:p>
    <w:bookmarkEnd w:id="153"/>
    <w:bookmarkStart w:id="155" w:name="ref-Mitchell.etal2016a"/>
    <w:p>
      <w:pPr>
        <w:pStyle w:val="Bibliography"/>
      </w:pPr>
      <w:r>
        <w:t xml:space="preserve">Mitchell, D. J., B. G. Fanson, C. Beckmann, and P. A. Biro. 2016.</w:t>
      </w:r>
      <w:r>
        <w:t xml:space="preserve"> </w:t>
      </w:r>
      <w:hyperlink r:id="rId154">
        <w:r>
          <w:rPr>
            <w:rStyle w:val="Hyperlink"/>
          </w:rPr>
          <w:t xml:space="preserve">Towards powerful experimental and statistical approaches to study intraindividual variability in labile traits</w:t>
        </w:r>
      </w:hyperlink>
      <w:r>
        <w:t xml:space="preserve">. Royal Society Open Science 3:160352.</w:t>
      </w:r>
    </w:p>
    <w:bookmarkEnd w:id="155"/>
    <w:bookmarkStart w:id="157" w:name="ref-Moran.etal2017"/>
    <w:p>
      <w:pPr>
        <w:pStyle w:val="Bibliography"/>
      </w:pPr>
      <w:r>
        <w:t xml:space="preserve">Moran, N. P., B. B. M. Wong, and R. M. Thompson. 2017.</w:t>
      </w:r>
      <w:r>
        <w:t xml:space="preserve"> </w:t>
      </w:r>
      <w:hyperlink r:id="rId156">
        <w:r>
          <w:rPr>
            <w:rStyle w:val="Hyperlink"/>
          </w:rPr>
          <w:t xml:space="preserve">Weaving animal temperament into food webs: Implications for biodiversity</w:t>
        </w:r>
      </w:hyperlink>
      <w:r>
        <w:t xml:space="preserve">. Oikos 126:917–930.</w:t>
      </w:r>
    </w:p>
    <w:bookmarkEnd w:id="157"/>
    <w:bookmarkStart w:id="159" w:name="Xd3490564a2211ab157fb532dec070f450d28fb0"/>
    <w:p>
      <w:pPr>
        <w:pStyle w:val="Bibliography"/>
      </w:pPr>
      <w:r>
        <w:t xml:space="preserve">Morand-Ferron, J., E. F. Cole, and J. L. Quinn. 2016.</w:t>
      </w:r>
      <w:r>
        <w:t xml:space="preserve"> </w:t>
      </w:r>
      <w:hyperlink r:id="rId158">
        <w:r>
          <w:rPr>
            <w:rStyle w:val="Hyperlink"/>
          </w:rPr>
          <w:t xml:space="preserve">Studying the evolutionary ecology of cognition in the wild: A review of practical and conceptual challenges</w:t>
        </w:r>
      </w:hyperlink>
      <w:r>
        <w:t xml:space="preserve">. Biological Reviews 91:367–389.</w:t>
      </w:r>
    </w:p>
    <w:bookmarkEnd w:id="159"/>
    <w:bookmarkStart w:id="161" w:name="ref-Morse2000"/>
    <w:p>
      <w:pPr>
        <w:pStyle w:val="Bibliography"/>
      </w:pPr>
      <w:r>
        <w:t xml:space="preserve">Morse, D. H. 2000.</w:t>
      </w:r>
      <w:r>
        <w:t xml:space="preserve"> </w:t>
      </w:r>
      <w:hyperlink r:id="rId160">
        <w:r>
          <w:rPr>
            <w:rStyle w:val="Hyperlink"/>
          </w:rPr>
          <w:t xml:space="preserve">The effect of experience on the hunting success of newly emerged spiderlings</w:t>
        </w:r>
      </w:hyperlink>
      <w:r>
        <w:t xml:space="preserve">. Animal Behaviour 60:827–835.</w:t>
      </w:r>
    </w:p>
    <w:bookmarkEnd w:id="161"/>
    <w:bookmarkStart w:id="163" w:name="ref-Mougi.etal2011"/>
    <w:p>
      <w:pPr>
        <w:pStyle w:val="Bibliography"/>
      </w:pPr>
      <w:r>
        <w:t xml:space="preserve">Mougi, A., O. Kishida, and Y. Iwasa. 2011.</w:t>
      </w:r>
      <w:r>
        <w:t xml:space="preserve"> </w:t>
      </w:r>
      <w:hyperlink r:id="rId162">
        <w:r>
          <w:rPr>
            <w:rStyle w:val="Hyperlink"/>
          </w:rPr>
          <w:t xml:space="preserve">Coevolution of phenotypic plasticity in predator and prey: Why are inducible offenses rarer than inducible defenses?</w:t>
        </w:r>
      </w:hyperlink>
      <w:r>
        <w:t xml:space="preserve"> Evolution 65:1079–1087.</w:t>
      </w:r>
    </w:p>
    <w:bookmarkEnd w:id="163"/>
    <w:bookmarkStart w:id="165" w:name="ref-Nomura.etal2011"/>
    <w:p>
      <w:pPr>
        <w:pStyle w:val="Bibliography"/>
      </w:pPr>
      <w:r>
        <w:t xml:space="preserve">Nomura, F., V. H. M. do Prado, F. R. da Silva, R. E. Borges, N. Y. N. Dias, and D. de C. Rossa-Feres. 2011.</w:t>
      </w:r>
      <w:r>
        <w:t xml:space="preserve"> </w:t>
      </w:r>
      <w:hyperlink r:id="rId164">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65"/>
    <w:bookmarkStart w:id="167" w:name="ref-ODea.etal2022"/>
    <w:p>
      <w:pPr>
        <w:pStyle w:val="Bibliography"/>
      </w:pPr>
      <w:r>
        <w:t xml:space="preserve">O’Dea, R. E., D. W. A. Noble, and S. Nakagawa. 2022.</w:t>
      </w:r>
      <w:r>
        <w:t xml:space="preserve"> </w:t>
      </w:r>
      <w:hyperlink r:id="rId166">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67"/>
    <w:bookmarkStart w:id="169" w:name="ref-Paenke.etal2007"/>
    <w:p>
      <w:pPr>
        <w:pStyle w:val="Bibliography"/>
      </w:pPr>
      <w:r>
        <w:t xml:space="preserve">Paenke, I., B. Sendhoff, and T. J. Kawecki. 2007.</w:t>
      </w:r>
      <w:r>
        <w:t xml:space="preserve"> </w:t>
      </w:r>
      <w:hyperlink r:id="rId168">
        <w:r>
          <w:rPr>
            <w:rStyle w:val="Hyperlink"/>
          </w:rPr>
          <w:t xml:space="preserve">Influence of plasticity and learning on evolution under directional selection.</w:t>
        </w:r>
      </w:hyperlink>
      <w:r>
        <w:t xml:space="preserve"> The American Naturalist 170:E47–58.</w:t>
      </w:r>
    </w:p>
    <w:bookmarkEnd w:id="169"/>
    <w:bookmarkStart w:id="171" w:name="ref-Patrick.Weimerskirch2014"/>
    <w:p>
      <w:pPr>
        <w:pStyle w:val="Bibliography"/>
      </w:pPr>
      <w:r>
        <w:t xml:space="preserve">Patrick, S. C., and H. Weimerskirch. 2014a.</w:t>
      </w:r>
      <w:r>
        <w:t xml:space="preserve"> </w:t>
      </w:r>
      <w:hyperlink r:id="rId170">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71"/>
    <w:bookmarkStart w:id="173" w:name="ref-Patrick.Weimerskirch2014a"/>
    <w:p>
      <w:pPr>
        <w:pStyle w:val="Bibliography"/>
      </w:pPr>
      <w:r>
        <w:t xml:space="preserve">Patrick, S. C., and H. Weimerskirch. 2014b.</w:t>
      </w:r>
      <w:r>
        <w:t xml:space="preserve"> </w:t>
      </w:r>
      <w:hyperlink r:id="rId172">
        <w:r>
          <w:rPr>
            <w:rStyle w:val="Hyperlink"/>
          </w:rPr>
          <w:t xml:space="preserve">Consistency pays: Sex differences and fitness consequences of behavioural specialization in a wide-ranging seabird</w:t>
        </w:r>
      </w:hyperlink>
      <w:r>
        <w:t xml:space="preserve">. Biology Letters 10:20140630.</w:t>
      </w:r>
    </w:p>
    <w:bookmarkEnd w:id="173"/>
    <w:bookmarkStart w:id="175" w:name="ref-Paull.etal2012"/>
    <w:p>
      <w:pPr>
        <w:pStyle w:val="Bibliography"/>
      </w:pPr>
      <w:r>
        <w:t xml:space="preserve">Paull, J. S., R. A. Martin, and D. W. Pfennig. 2012.</w:t>
      </w:r>
      <w:r>
        <w:t xml:space="preserve"> </w:t>
      </w:r>
      <w:hyperlink r:id="rId174">
        <w:r>
          <w:rPr>
            <w:rStyle w:val="Hyperlink"/>
          </w:rPr>
          <w:t xml:space="preserve">Increased competition as a cost of specialization during the evolution of resource polymorphism</w:t>
        </w:r>
      </w:hyperlink>
      <w:r>
        <w:t xml:space="preserve">. Biological Journal of the Linnean Society 107:845–853.</w:t>
      </w:r>
    </w:p>
    <w:bookmarkEnd w:id="175"/>
    <w:bookmarkStart w:id="177" w:name="ref-Pedersen.etal2019"/>
    <w:p>
      <w:pPr>
        <w:pStyle w:val="Bibliography"/>
      </w:pPr>
      <w:r>
        <w:t xml:space="preserve">Pedersen, E. J., D. L. Miller, G. L. Simpson, and N. Ross. 2019.</w:t>
      </w:r>
      <w:r>
        <w:t xml:space="preserve"> </w:t>
      </w:r>
      <w:hyperlink r:id="rId176">
        <w:r>
          <w:rPr>
            <w:rStyle w:val="Hyperlink"/>
          </w:rPr>
          <w:t xml:space="preserve">Hierarchical generalized additive models in ecology: An introduction with mgcv</w:t>
        </w:r>
      </w:hyperlink>
      <w:r>
        <w:t xml:space="preserve">. PeerJ 7:e6876.</w:t>
      </w:r>
    </w:p>
    <w:bookmarkEnd w:id="177"/>
    <w:bookmarkStart w:id="179" w:name="ref-Phillips.etal2017"/>
    <w:p>
      <w:pPr>
        <w:pStyle w:val="Bibliography"/>
      </w:pPr>
      <w:r>
        <w:t xml:space="preserve">Phillips, R. A., S. Lewis, J. González-Solís, and F. Daunt. 2017.</w:t>
      </w:r>
      <w:r>
        <w:t xml:space="preserve"> </w:t>
      </w:r>
      <w:hyperlink r:id="rId178">
        <w:r>
          <w:rPr>
            <w:rStyle w:val="Hyperlink"/>
          </w:rPr>
          <w:t xml:space="preserve">Causes and consequences of individual variability and specialization in foraging and migration strategies of seabirds</w:t>
        </w:r>
      </w:hyperlink>
      <w:r>
        <w:t xml:space="preserve">. Marine Ecology Progress Series 578:117–150.</w:t>
      </w:r>
    </w:p>
    <w:bookmarkEnd w:id="179"/>
    <w:bookmarkStart w:id="181" w:name="ref-Piironen.Vehtari2017"/>
    <w:p>
      <w:pPr>
        <w:pStyle w:val="Bibliography"/>
      </w:pPr>
      <w:r>
        <w:t xml:space="preserve">Piironen, J., and A. Vehtari. 2017.</w:t>
      </w:r>
      <w:r>
        <w:t xml:space="preserve"> </w:t>
      </w:r>
      <w:hyperlink r:id="rId180">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81"/>
    <w:bookmarkStart w:id="183" w:name="ref-Pintor.etal2014"/>
    <w:p>
      <w:pPr>
        <w:pStyle w:val="Bibliography"/>
      </w:pPr>
      <w:r>
        <w:t xml:space="preserve">Pintor, L. M., K. E. McGhee, D. P. Roche, and A. M. Bell. 2014.</w:t>
      </w:r>
      <w:r>
        <w:t xml:space="preserve"> </w:t>
      </w:r>
      <w:hyperlink r:id="rId182">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183"/>
    <w:bookmarkStart w:id="185" w:name="ref-Potier.etal2015"/>
    <w:p>
      <w:pPr>
        <w:pStyle w:val="Bibliography"/>
      </w:pPr>
      <w:r>
        <w:t xml:space="preserve">Potier, S., A. Carpentier, D. Grémillet, B. Leroy, and A. Lescroël. 2015.</w:t>
      </w:r>
      <w:r>
        <w:t xml:space="preserve"> </w:t>
      </w:r>
      <w:hyperlink r:id="rId184">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185"/>
    <w:bookmarkStart w:id="187" w:name="ref-Redpath.etal2018"/>
    <w:p>
      <w:pPr>
        <w:pStyle w:val="Bibliography"/>
      </w:pPr>
      <w:r>
        <w:t xml:space="preserve">Redpath, S. M., A. Keane, H. Andrén, Z. Baynham-Herd, N. Bunnefeld, A. B. Duthie, J. Frank, C. A. Garcia, J. Månsson, L. Nilsson, C. R. J. Pollard, O. S. Rakotonarivo, C. F. Salk, and H. Travers. 2018.</w:t>
      </w:r>
      <w:r>
        <w:t xml:space="preserve"> </w:t>
      </w:r>
      <w:hyperlink r:id="rId186">
        <w:r>
          <w:rPr>
            <w:rStyle w:val="Hyperlink"/>
          </w:rPr>
          <w:t xml:space="preserve">Games as</w:t>
        </w:r>
        <w:r>
          <w:rPr>
            <w:rStyle w:val="Hyperlink"/>
          </w:rPr>
          <w:t xml:space="preserve"> </w:t>
        </w:r>
        <w:r>
          <w:rPr>
            <w:rStyle w:val="Hyperlink"/>
          </w:rPr>
          <w:t xml:space="preserve">Tools</w:t>
        </w:r>
        <w:r>
          <w:rPr>
            <w:rStyle w:val="Hyperlink"/>
          </w:rPr>
          <w:t xml:space="preserve"> </w:t>
        </w:r>
        <w:r>
          <w:rPr>
            <w:rStyle w:val="Hyperlink"/>
          </w:rPr>
          <w:t xml:space="preserve">to</w:t>
        </w:r>
        <w:r>
          <w:rPr>
            <w:rStyle w:val="Hyperlink"/>
          </w:rPr>
          <w:t xml:space="preserve"> </w:t>
        </w:r>
        <w:r>
          <w:rPr>
            <w:rStyle w:val="Hyperlink"/>
          </w:rPr>
          <w:t xml:space="preserve">Address Conservation Conflicts</w:t>
        </w:r>
      </w:hyperlink>
      <w:r>
        <w:t xml:space="preserve">. Trends in Ecology &amp; Evolution 33:415–426.</w:t>
      </w:r>
    </w:p>
    <w:bookmarkEnd w:id="187"/>
    <w:bookmarkStart w:id="189" w:name="ref-Reid.etal2010"/>
    <w:p>
      <w:pPr>
        <w:pStyle w:val="Bibliography"/>
      </w:pPr>
      <w:r>
        <w:t xml:space="preserve">Reid, A., F. Seebacher, and A. Ward. 2010.</w:t>
      </w:r>
      <w:r>
        <w:t xml:space="preserve"> </w:t>
      </w:r>
      <w:hyperlink r:id="rId188">
        <w:r>
          <w:rPr>
            <w:rStyle w:val="Hyperlink"/>
          </w:rPr>
          <w:t xml:space="preserve">Learning to hunt: The role of experience in predator success</w:t>
        </w:r>
      </w:hyperlink>
      <w:r>
        <w:t xml:space="preserve">. Behaviour 147:223–233.</w:t>
      </w:r>
    </w:p>
    <w:bookmarkEnd w:id="189"/>
    <w:bookmarkStart w:id="191" w:name="ref-Reimche.etal2020"/>
    <w:p>
      <w:pPr>
        <w:pStyle w:val="Bibliography"/>
      </w:pPr>
      <w:r>
        <w:t xml:space="preserve">Reimche, J. S., E. D. Brodie Jr., A. N. Stokes, E. J. Ely, H. A. Moniz, V. L. Thill, J. M. Hallas, M. E. Pfrender, E. D. Brodie III, and C. R. Feldman. 2020.</w:t>
      </w:r>
      <w:r>
        <w:t xml:space="preserve"> </w:t>
      </w:r>
      <w:hyperlink r:id="rId190">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191"/>
    <w:bookmarkStart w:id="193" w:name="ref-Sandbrook.etal2015"/>
    <w:p>
      <w:pPr>
        <w:pStyle w:val="Bibliography"/>
      </w:pPr>
      <w:r>
        <w:t xml:space="preserve">Sandbrook, C., W. M. Adams, and B. Monteferri. 2015.</w:t>
      </w:r>
      <w:r>
        <w:t xml:space="preserve"> </w:t>
      </w:r>
      <w:hyperlink r:id="rId192">
        <w:r>
          <w:rPr>
            <w:rStyle w:val="Hyperlink"/>
          </w:rPr>
          <w:t xml:space="preserve">Digital</w:t>
        </w:r>
        <w:r>
          <w:rPr>
            <w:rStyle w:val="Hyperlink"/>
          </w:rPr>
          <w:t xml:space="preserve"> </w:t>
        </w:r>
        <w:r>
          <w:rPr>
            <w:rStyle w:val="Hyperlink"/>
          </w:rPr>
          <w:t xml:space="preserve">Games</w:t>
        </w:r>
        <w:r>
          <w:rPr>
            <w:rStyle w:val="Hyperlink"/>
          </w:rPr>
          <w:t xml:space="preserve"> </w:t>
        </w:r>
        <w:r>
          <w:rPr>
            <w:rStyle w:val="Hyperlink"/>
          </w:rPr>
          <w:t xml:space="preserve">and</w:t>
        </w:r>
        <w:r>
          <w:rPr>
            <w:rStyle w:val="Hyperlink"/>
          </w:rPr>
          <w:t xml:space="preserve"> </w:t>
        </w:r>
        <w:r>
          <w:rPr>
            <w:rStyle w:val="Hyperlink"/>
          </w:rPr>
          <w:t xml:space="preserve">Biodiversity Conservation</w:t>
        </w:r>
      </w:hyperlink>
      <w:r>
        <w:t xml:space="preserve">. Conservation Letters 8:118–124.</w:t>
      </w:r>
    </w:p>
    <w:bookmarkEnd w:id="193"/>
    <w:bookmarkStart w:id="195" w:name="ref-Santoro.etal2019"/>
    <w:p>
      <w:pPr>
        <w:pStyle w:val="Bibliography"/>
      </w:pPr>
      <w:r>
        <w:t xml:space="preserve">Santoro, D., S. Hartley, and P. J. Lester. 2019.</w:t>
      </w:r>
      <w:r>
        <w:t xml:space="preserve"> </w:t>
      </w:r>
      <w:hyperlink r:id="rId194">
        <w:r>
          <w:rPr>
            <w:rStyle w:val="Hyperlink"/>
          </w:rPr>
          <w:t xml:space="preserve">Behaviourally specialized foragers are less efficient and live shorter lives than generalists in wasp colonies</w:t>
        </w:r>
      </w:hyperlink>
      <w:r>
        <w:t xml:space="preserve">. Scientific Reports 9:5366.</w:t>
      </w:r>
    </w:p>
    <w:bookmarkEnd w:id="195"/>
    <w:bookmarkStart w:id="197" w:name="ref-Snell-Rood2013"/>
    <w:p>
      <w:pPr>
        <w:pStyle w:val="Bibliography"/>
      </w:pPr>
      <w:r>
        <w:t xml:space="preserve">Snell-Rood, E. C. 2013.</w:t>
      </w:r>
      <w:r>
        <w:t xml:space="preserve"> </w:t>
      </w:r>
      <w:hyperlink r:id="rId196">
        <w:r>
          <w:rPr>
            <w:rStyle w:val="Hyperlink"/>
          </w:rPr>
          <w:t xml:space="preserve">An overview of the evolutionary causes and consequences of behavioural plasticity</w:t>
        </w:r>
      </w:hyperlink>
      <w:r>
        <w:t xml:space="preserve">. Animal Behaviour 85:1004–1011.</w:t>
      </w:r>
    </w:p>
    <w:bookmarkEnd w:id="197"/>
    <w:bookmarkStart w:id="199" w:name="ref-Stephens1993"/>
    <w:p>
      <w:pPr>
        <w:pStyle w:val="Bibliography"/>
      </w:pPr>
      <w:r>
        <w:t xml:space="preserve">Stephens, D. W. 1993.</w:t>
      </w:r>
      <w:r>
        <w:t xml:space="preserve"> </w:t>
      </w:r>
      <w:hyperlink r:id="rId198">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99"/>
    <w:bookmarkStart w:id="201" w:name="ref-Szopa-Comley.Ioannou2022"/>
    <w:p>
      <w:pPr>
        <w:pStyle w:val="Bibliography"/>
      </w:pPr>
      <w:r>
        <w:t xml:space="preserve">Szopa-Comley, A. W., and C. C. Ioannou. 2022.</w:t>
      </w:r>
      <w:r>
        <w:t xml:space="preserve"> </w:t>
      </w:r>
      <w:hyperlink r:id="rId200">
        <w:r>
          <w:rPr>
            <w:rStyle w:val="Hyperlink"/>
          </w:rPr>
          <w:t xml:space="preserve">Responsive robotic prey reveal how predators adapt to predictability in escape tactics</w:t>
        </w:r>
      </w:hyperlink>
      <w:r>
        <w:t xml:space="preserve">. Proceedings of the National Academy of Sciences 119:e2117858119.</w:t>
      </w:r>
    </w:p>
    <w:bookmarkEnd w:id="201"/>
    <w:bookmarkStart w:id="202"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02"/>
    <w:bookmarkStart w:id="204" w:name="ref-Thiers.etal2014"/>
    <w:p>
      <w:pPr>
        <w:pStyle w:val="Bibliography"/>
      </w:pPr>
      <w:r>
        <w:t xml:space="preserve">Thiers, L., K. Delord, C. Barbraud, R. A. Phillips, D. Pinaud, and H. Weimerskirch. 2014.</w:t>
      </w:r>
      <w:r>
        <w:t xml:space="preserve"> </w:t>
      </w:r>
      <w:hyperlink r:id="rId203">
        <w:r>
          <w:rPr>
            <w:rStyle w:val="Hyperlink"/>
          </w:rPr>
          <w:t xml:space="preserve">Foraging zones of the two sibling species of giant petrels in the</w:t>
        </w:r>
        <w:r>
          <w:rPr>
            <w:rStyle w:val="Hyperlink"/>
          </w:rPr>
          <w:t xml:space="preserve"> </w:t>
        </w:r>
        <w:r>
          <w:rPr>
            <w:rStyle w:val="Hyperlink"/>
          </w:rPr>
          <w:t xml:space="preserve">Indian Ocean</w:t>
        </w:r>
        <w:r>
          <w:rPr>
            <w:rStyle w:val="Hyperlink"/>
          </w:rPr>
          <w:t xml:space="preserve"> </w:t>
        </w:r>
        <w:r>
          <w:rPr>
            <w:rStyle w:val="Hyperlink"/>
          </w:rPr>
          <w:t xml:space="preserve">throughout the annual cycle: Implication for their conservation</w:t>
        </w:r>
      </w:hyperlink>
      <w:r>
        <w:t xml:space="preserve">. Marine Ecology Progress Series 499:233–248.</w:t>
      </w:r>
    </w:p>
    <w:bookmarkEnd w:id="204"/>
    <w:bookmarkStart w:id="206" w:name="ref-Tinker.etal2008"/>
    <w:p>
      <w:pPr>
        <w:pStyle w:val="Bibliography"/>
      </w:pPr>
      <w:r>
        <w:t xml:space="preserve">Tinker, M. T., G. Bentall, and J. A. Estes. 2008.</w:t>
      </w:r>
      <w:r>
        <w:t xml:space="preserve"> </w:t>
      </w:r>
      <w:hyperlink r:id="rId205">
        <w:r>
          <w:rPr>
            <w:rStyle w:val="Hyperlink"/>
          </w:rPr>
          <w:t xml:space="preserve">Food limitation leads to behavioral diversification and dietary specialization in sea otters</w:t>
        </w:r>
      </w:hyperlink>
      <w:r>
        <w:t xml:space="preserve">. Proceedings of the National Academy of Sciences 105:560–565.</w:t>
      </w:r>
    </w:p>
    <w:bookmarkEnd w:id="206"/>
    <w:bookmarkStart w:id="207"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207"/>
    <w:bookmarkStart w:id="209" w:name="Xa9f710354cc886f3275f2724e3e26c0203e8293"/>
    <w:p>
      <w:pPr>
        <w:pStyle w:val="Bibliography"/>
      </w:pPr>
      <w:r>
        <w:t xml:space="preserve">Toscano, B. J., N. J. Gownaris, S. M. Heerhartz, and C. J. Monaco. 2016.</w:t>
      </w:r>
      <w:r>
        <w:t xml:space="preserve"> </w:t>
      </w:r>
      <w:hyperlink r:id="rId208">
        <w:r>
          <w:rPr>
            <w:rStyle w:val="Hyperlink"/>
          </w:rPr>
          <w:t xml:space="preserve">Personality, foraging behavior and specialization: Integrating behavioral and food web ecology at the individual level</w:t>
        </w:r>
      </w:hyperlink>
      <w:r>
        <w:t xml:space="preserve">. Oecologia 182:55–69.</w:t>
      </w:r>
    </w:p>
    <w:bookmarkEnd w:id="209"/>
    <w:bookmarkStart w:id="211" w:name="X2d34a8037745a9f1e9ed0eb47d31f23e92657a6"/>
    <w:p>
      <w:pPr>
        <w:pStyle w:val="Bibliography"/>
      </w:pPr>
      <w:r>
        <w:t xml:space="preserve">Toscano, B. J., and B. D. Griffen. 2014.</w:t>
      </w:r>
      <w:r>
        <w:t xml:space="preserve"> </w:t>
      </w:r>
      <w:hyperlink r:id="rId210">
        <w:r>
          <w:rPr>
            <w:rStyle w:val="Hyperlink"/>
          </w:rPr>
          <w:t xml:space="preserve">Trait-mediated functional responses: Predator behavioural type mediates prey consumption</w:t>
        </w:r>
      </w:hyperlink>
      <w:r>
        <w:t xml:space="preserve">. Journal of Animal Ecology 83:1469–1477.</w:t>
      </w:r>
    </w:p>
    <w:bookmarkEnd w:id="211"/>
    <w:bookmarkStart w:id="213" w:name="ref-vandenBosch.etal2019"/>
    <w:p>
      <w:pPr>
        <w:pStyle w:val="Bibliography"/>
      </w:pPr>
      <w:r>
        <w:t xml:space="preserve">van den Bosch, M., J. M. Baert, W. Müller, L. Lens, and E. W. M. Stienen. 2019.</w:t>
      </w:r>
      <w:r>
        <w:t xml:space="preserve"> </w:t>
      </w:r>
      <w:hyperlink r:id="rId212">
        <w:r>
          <w:rPr>
            <w:rStyle w:val="Hyperlink"/>
          </w:rPr>
          <w:t xml:space="preserve">Specialization reduces foraging effort and improves breeding performance in a generalist bird</w:t>
        </w:r>
      </w:hyperlink>
      <w:r>
        <w:t xml:space="preserve">. Behavioral Ecology 30:792–800.</w:t>
      </w:r>
    </w:p>
    <w:bookmarkEnd w:id="213"/>
    <w:bookmarkStart w:id="215" w:name="ref-Vehanen2003"/>
    <w:p>
      <w:pPr>
        <w:pStyle w:val="Bibliography"/>
      </w:pPr>
      <w:r>
        <w:t xml:space="preserve">Vehanen, T. 2003.</w:t>
      </w:r>
      <w:r>
        <w:t xml:space="preserve"> </w:t>
      </w:r>
      <w:hyperlink r:id="rId214">
        <w:r>
          <w:rPr>
            <w:rStyle w:val="Hyperlink"/>
          </w:rPr>
          <w:t xml:space="preserve">Adaptive flexibility in the behaviour of juvenile</w:t>
        </w:r>
        <w:r>
          <w:rPr>
            <w:rStyle w:val="Hyperlink"/>
          </w:rPr>
          <w:t xml:space="preserve"> </w:t>
        </w:r>
        <w:r>
          <w:rPr>
            <w:rStyle w:val="Hyperlink"/>
          </w:rPr>
          <w:t xml:space="preserve">Atlantic</w:t>
        </w:r>
        <w:r>
          <w:rPr>
            <w:rStyle w:val="Hyperlink"/>
          </w:rPr>
          <w:t xml:space="preserve"> </w:t>
        </w:r>
        <w:r>
          <w:rPr>
            <w:rStyle w:val="Hyperlink"/>
          </w:rPr>
          <w:t xml:space="preserve">salmon: Short-term responses to food availability and threat from predation</w:t>
        </w:r>
      </w:hyperlink>
      <w:r>
        <w:t xml:space="preserve">. Journal of Fish Biology 63:1034–1045.</w:t>
      </w:r>
    </w:p>
    <w:bookmarkEnd w:id="215"/>
    <w:bookmarkStart w:id="217" w:name="ref-Vehtari.etal2017"/>
    <w:p>
      <w:pPr>
        <w:pStyle w:val="Bibliography"/>
      </w:pPr>
      <w:r>
        <w:t xml:space="preserve">Vehtari, A., A. Gelman, and J. Gabry. 2017.</w:t>
      </w:r>
      <w:r>
        <w:t xml:space="preserve"> </w:t>
      </w:r>
      <w:hyperlink r:id="rId216">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217"/>
    <w:bookmarkStart w:id="219" w:name="ref-Vehtari.etal2021"/>
    <w:p>
      <w:pPr>
        <w:pStyle w:val="Bibliography"/>
      </w:pPr>
      <w:r>
        <w:t xml:space="preserve">Vehtari, A., A. Gelman, D. Simpson, B. Carpenter, and P.-C. Bürkner. 2021.</w:t>
      </w:r>
      <w:r>
        <w:t xml:space="preserve"> </w:t>
      </w:r>
      <w:hyperlink r:id="rId218">
        <w:r>
          <w:rPr>
            <w:rStyle w:val="Hyperlink"/>
          </w:rPr>
          <w:t xml:space="preserve">Rank-normalization, folding, and localization:</w:t>
        </w:r>
        <w:r>
          <w:rPr>
            <w:rStyle w:val="Hyperlink"/>
          </w:rPr>
          <w:t xml:space="preserve"> </w:t>
        </w:r>
        <w:r>
          <w:rPr>
            <w:rStyle w:val="Hyperlink"/>
          </w:rPr>
          <w:t xml:space="preserve">An</w:t>
        </w:r>
        <w:r>
          <w:rPr>
            <w:rStyle w:val="Hyperlink"/>
          </w:rPr>
          <w:t xml:space="preserve"> </w:t>
        </w:r>
        <w:r>
          <w:rPr>
            <w:rStyle w:val="Hyperlink"/>
          </w:rPr>
          <w:t xml:space="preserve">improved $\widehat{</w:t>
        </w:r>
        <w:r>
          <w:rPr>
            <w:rStyle w:val="Hyperlink"/>
          </w:rPr>
          <w:t xml:space="preserve">}</w:t>
        </w:r>
        <w:r>
          <w:rPr>
            <w:rStyle w:val="Hyperlink"/>
          </w:rPr>
          <w:t xml:space="preserve">R</w:t>
        </w:r>
        <w:r>
          <w:rPr>
            <w:rStyle w:val="Hyperlink"/>
          </w:rPr>
          <w:t xml:space="preserve">{}$ for assessing convergence of</w:t>
        </w:r>
        <w:r>
          <w:rPr>
            <w:rStyle w:val="Hyperlink"/>
          </w:rPr>
          <w:t xml:space="preserve"> </w:t>
        </w:r>
        <w:r>
          <w:rPr>
            <w:rStyle w:val="Hyperlink"/>
          </w:rPr>
          <w:t xml:space="preserve">MCMC</w:t>
        </w:r>
      </w:hyperlink>
      <w:r>
        <w:t xml:space="preserve">. Bayesian Analysis 16.</w:t>
      </w:r>
    </w:p>
    <w:bookmarkEnd w:id="219"/>
    <w:bookmarkStart w:id="221" w:name="ref-Vehtari.etal2022"/>
    <w:p>
      <w:pPr>
        <w:pStyle w:val="Bibliography"/>
      </w:pPr>
      <w:r>
        <w:t xml:space="preserve">Vehtari, A., D. Simpson, A. Gelman, Y. Yao, and J. Gabry. 2022, August.</w:t>
      </w:r>
      <w:r>
        <w:t xml:space="preserve"> </w:t>
      </w:r>
      <w:hyperlink r:id="rId220">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221"/>
    <w:bookmarkStart w:id="223" w:name="ref-viaAdaptivePhenotypicPlasticity1995"/>
    <w:p>
      <w:pPr>
        <w:pStyle w:val="Bibliography"/>
      </w:pPr>
      <w:r>
        <w:t xml:space="preserve">Via, S., R. Gomulkiewicz, G. De Jong, S. M. Scheiner, C. D. Schlichting, and P. H. Van Tienderen. 1995.</w:t>
      </w:r>
      <w:r>
        <w:t xml:space="preserve"> </w:t>
      </w:r>
      <w:hyperlink r:id="rId222">
        <w:r>
          <w:rPr>
            <w:rStyle w:val="Hyperlink"/>
          </w:rPr>
          <w:t xml:space="preserve">Adaptive phenotypic plasticity: Consensus and controversy</w:t>
        </w:r>
      </w:hyperlink>
      <w:r>
        <w:t xml:space="preserve">. Trends in Ecology &amp; Evolution 10:212–217.</w:t>
      </w:r>
    </w:p>
    <w:bookmarkEnd w:id="223"/>
    <w:bookmarkStart w:id="225" w:name="ref-Via.Lande1985"/>
    <w:p>
      <w:pPr>
        <w:pStyle w:val="Bibliography"/>
      </w:pPr>
      <w:r>
        <w:t xml:space="preserve">Via, S., and R. Lande. 1985.</w:t>
      </w:r>
      <w:r>
        <w:t xml:space="preserve"> </w:t>
      </w:r>
      <w:hyperlink r:id="rId22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225"/>
    <w:bookmarkStart w:id="227" w:name="ref-Walker.etal2005"/>
    <w:p>
      <w:pPr>
        <w:pStyle w:val="Bibliography"/>
      </w:pPr>
      <w:r>
        <w:t xml:space="preserve">Walker, J. A., C. K. Ghalambor, O. L. Griset, D. McKENNEY, and D. N. Reznick. 2005.</w:t>
      </w:r>
      <w:r>
        <w:t xml:space="preserve"> </w:t>
      </w:r>
      <w:hyperlink r:id="rId226">
        <w:r>
          <w:rPr>
            <w:rStyle w:val="Hyperlink"/>
          </w:rPr>
          <w:t xml:space="preserve">Do faster starts increase the probability of evading predators?</w:t>
        </w:r>
      </w:hyperlink>
      <w:r>
        <w:t xml:space="preserve"> Functional Ecology 19:808–815.</w:t>
      </w:r>
    </w:p>
    <w:bookmarkEnd w:id="227"/>
    <w:bookmarkStart w:id="229" w:name="ref-Warburton2003"/>
    <w:p>
      <w:pPr>
        <w:pStyle w:val="Bibliography"/>
      </w:pPr>
      <w:r>
        <w:t xml:space="preserve">Warburton, K. 2003.</w:t>
      </w:r>
      <w:r>
        <w:t xml:space="preserve"> </w:t>
      </w:r>
      <w:hyperlink r:id="rId228">
        <w:r>
          <w:rPr>
            <w:rStyle w:val="Hyperlink"/>
          </w:rPr>
          <w:t xml:space="preserve">Learning of foraging skills by fish</w:t>
        </w:r>
      </w:hyperlink>
      <w:r>
        <w:t xml:space="preserve">. Fish and Fisheries 4:203–215.</w:t>
      </w:r>
    </w:p>
    <w:bookmarkEnd w:id="229"/>
    <w:bookmarkStart w:id="231" w:name="ref-Weimerskirch2007"/>
    <w:p>
      <w:pPr>
        <w:pStyle w:val="Bibliography"/>
      </w:pPr>
      <w:r>
        <w:t xml:space="preserve">Weimerskirch, H. 2007.</w:t>
      </w:r>
      <w:r>
        <w:t xml:space="preserve"> </w:t>
      </w:r>
      <w:hyperlink r:id="rId230">
        <w:r>
          <w:rPr>
            <w:rStyle w:val="Hyperlink"/>
          </w:rPr>
          <w:t xml:space="preserve">Are seabirds foraging for unpredictable resources?</w:t>
        </w:r>
      </w:hyperlink>
      <w:r>
        <w:t xml:space="preserve"> Deep Sea Research Part II: Topical Studies in Oceanography 54:211–223.</w:t>
      </w:r>
    </w:p>
    <w:bookmarkEnd w:id="231"/>
    <w:bookmarkStart w:id="233" w:name="ref-Weimerskirch.etal2005"/>
    <w:p>
      <w:pPr>
        <w:pStyle w:val="Bibliography"/>
      </w:pPr>
      <w:r>
        <w:t xml:space="preserve">Weimerskirch, H., A. Gault, and Y. Cherel. 2005.</w:t>
      </w:r>
      <w:r>
        <w:t xml:space="preserve"> </w:t>
      </w:r>
      <w:hyperlink r:id="rId232">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33"/>
    <w:bookmarkStart w:id="235" w:name="ref-westneatBiologyHiddenResidual2014"/>
    <w:p>
      <w:pPr>
        <w:pStyle w:val="Bibliography"/>
      </w:pPr>
      <w:r>
        <w:t xml:space="preserve">Westneat, D. F., J. Wright, and N. J. Dingemanse. 2014.</w:t>
      </w:r>
      <w:r>
        <w:t xml:space="preserve"> </w:t>
      </w:r>
      <w:hyperlink r:id="rId234">
        <w:r>
          <w:rPr>
            <w:rStyle w:val="Hyperlink"/>
          </w:rPr>
          <w:t xml:space="preserve">The biology hidden inside residual within-individual phenotypic variation</w:t>
        </w:r>
      </w:hyperlink>
      <w:r>
        <w:t xml:space="preserve">. Biological Reviews 90:729–743.</w:t>
      </w:r>
    </w:p>
    <w:bookmarkEnd w:id="235"/>
    <w:bookmarkStart w:id="237"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36">
        <w:r>
          <w:rPr>
            <w:rStyle w:val="Hyperlink"/>
          </w:rPr>
          <w:t xml:space="preserve">Biomechanics of predator</w:t>
        </w:r>
        <w:r>
          <w:rPr>
            <w:rStyle w:val="Hyperlink"/>
          </w:rPr>
          <w:t xml:space="preserve">prey arms race in lion, zebra, cheetah and impala</w:t>
        </w:r>
      </w:hyperlink>
      <w:r>
        <w:t xml:space="preserve">. Nature 554:183–188.</w:t>
      </w:r>
    </w:p>
    <w:bookmarkEnd w:id="237"/>
    <w:bookmarkStart w:id="239" w:name="ref-Wilson-Rankin2015"/>
    <w:p>
      <w:pPr>
        <w:pStyle w:val="Bibliography"/>
      </w:pPr>
      <w:r>
        <w:t xml:space="preserve">Wilson-Rankin, E. E. 2015.</w:t>
      </w:r>
      <w:r>
        <w:t xml:space="preserve"> </w:t>
      </w:r>
      <w:hyperlink r:id="rId238">
        <w:r>
          <w:rPr>
            <w:rStyle w:val="Hyperlink"/>
          </w:rPr>
          <w:t xml:space="preserve">Level of experience modulates individual foraging strategies of an invasive predatory wasp</w:t>
        </w:r>
      </w:hyperlink>
      <w:r>
        <w:t xml:space="preserve">. Behavioral Ecology and Sociobiology 69:491–499.</w:t>
      </w:r>
    </w:p>
    <w:bookmarkEnd w:id="239"/>
    <w:bookmarkStart w:id="241" w:name="ref-Woo.etal2008"/>
    <w:p>
      <w:pPr>
        <w:pStyle w:val="Bibliography"/>
      </w:pPr>
      <w:r>
        <w:t xml:space="preserve">Woo, K. J., K. H. Elliott, M. Davidson, A. J. Gaston, and G. K. Davoren. 2008.</w:t>
      </w:r>
      <w:r>
        <w:t xml:space="preserve"> </w:t>
      </w:r>
      <w:hyperlink r:id="rId240">
        <w:r>
          <w:rPr>
            <w:rStyle w:val="Hyperlink"/>
          </w:rPr>
          <w:t xml:space="preserve">Individual specialization in diet by a generalist marine predator reflects specialization in foraging behaviour</w:t>
        </w:r>
      </w:hyperlink>
      <w:r>
        <w:t xml:space="preserve">. Journal of Animal Ecology 77:1082–1091.</w:t>
      </w:r>
    </w:p>
    <w:bookmarkEnd w:id="241"/>
    <w:bookmarkStart w:id="243" w:name="ref-Wright.etal2022"/>
    <w:p>
      <w:pPr>
        <w:pStyle w:val="Bibliography"/>
      </w:pPr>
      <w:r>
        <w:t xml:space="preserve">Wright, J., T. R. Haaland, N. J. Dingemanse, and D. F. Westneat. 2022.</w:t>
      </w:r>
      <w:r>
        <w:t xml:space="preserve"> </w:t>
      </w:r>
      <w:hyperlink r:id="rId242">
        <w:r>
          <w:rPr>
            <w:rStyle w:val="Hyperlink"/>
          </w:rPr>
          <w:t xml:space="preserve">A reaction norm framework for the evolution of learning: How cumulative experience shapes phenotypic plasticity</w:t>
        </w:r>
      </w:hyperlink>
      <w:r>
        <w:t xml:space="preserve">. Biological Reviews 97:1999–2021.</w:t>
      </w:r>
    </w:p>
    <w:bookmarkEnd w:id="243"/>
    <w:bookmarkEnd w:id="244"/>
    <w:bookmarkEnd w:id="245"/>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2023-03-23T21:07:41Z</dcterms:created>
  <dcterms:modified xsi:type="dcterms:W3CDTF">2023-03-23T21:07:41Z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