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9.png" ContentType="image/png"/>
  <Override PartName="/word/media/rId4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behaviour,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often comprise assemblages of individuals specializing in different foraging tactics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experience). While hunting experience may be essential to maintain or improve foraging success, we have limited empirical assessments of its role in predator foraging specialization</w:t>
      </w:r>
      <w:r>
        <w:t xml:space="preserve"> </w:t>
      </w:r>
      <w:r>
        <w:t xml:space="preserve">(Dukas 2019)</w:t>
      </w:r>
      <w:r>
        <w:t xml:space="preserve">, nor its consequences on predator-prey interactions.</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that virtual systems can overcome this challenge and help uncovering the mechanisms that shape predator-prey interactions</w:t>
      </w:r>
      <w:r>
        <w:t xml:space="preserve"> </w:t>
      </w:r>
      <w:r>
        <w:t xml:space="preserve">(Fraser Franco</w:t>
      </w:r>
      <w:r>
        <w:t xml:space="preserve"> </w:t>
      </w:r>
      <w:r>
        <w:rPr>
          <w:iCs/>
          <w:i/>
        </w:rPr>
        <w:t xml:space="preserve">et al.</w:t>
      </w:r>
      <w:r>
        <w:t xml:space="preserve"> </w:t>
      </w:r>
      <w:r>
        <w:t xml:space="preserve">2022)</w:t>
      </w:r>
      <w:r>
        <w:t xml:space="preserve">. For instance, we found that the classical locomotor crossover hypothesis</w:t>
      </w:r>
      <w:r>
        <w:t xml:space="preserve"> </w:t>
      </w:r>
      <w:r>
        <w:t xml:space="preserve">(Huey &amp; Pianka 1981)</w:t>
      </w:r>
      <w:r>
        <w:t xml:space="preserve"> </w:t>
      </w:r>
      <w:r>
        <w:t xml:space="preserve">applied only for cursorial hunters</w:t>
      </w:r>
      <w:r>
        <w:t xml:space="preserve"> </w:t>
      </w:r>
      <w:r>
        <w:t xml:space="preserve">(see also: Matsumura &amp; Miyatake 2022)</w:t>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its potential fitness consequences.</w:t>
      </w:r>
    </w:p>
    <w:p>
      <w:pPr>
        <w:pStyle w:val="BodyText"/>
      </w:pPr>
      <w:r>
        <w:t xml:space="preserve">The development of foraging tactics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w:t>
      </w:r>
      <w:r>
        <w:t xml:space="preserve"> </w:t>
      </w:r>
      <w:r>
        <w:rPr>
          <w:iCs/>
          <w:i/>
        </w:rPr>
        <w:t xml:space="preserve">et al.</w:t>
      </w:r>
      <w:r>
        <w:t xml:space="preserve"> </w:t>
      </w:r>
      <w:r>
        <w:t xml:space="preserve">2003; Mery &amp;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(Ishii &amp; Shimada 2010; Mery &amp; Burns 2010;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 However, individuals may face different challenges during their lifetime, which could lead to both mechanisms operating at the same time within a population.</w:t>
      </w:r>
    </w:p>
    <w:p>
      <w:pPr>
        <w:pStyle w:val="BodyText"/>
      </w:pPr>
      <w:r>
        <w:t xml:space="preserve">There is currently a lack of consensus on the fitness advantages of specialized vs flexible foraging. Importantly, we have limited information on the ecological contexts - except for competition - that favour specialization over flexibility. This is reflected in the literature showing contrasting results in the links between specialization and fitness. For instance, some studies report increasing benefits of specialization</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w:t>
      </w:r>
      <w:r>
        <w:t xml:space="preserve"> </w:t>
      </w:r>
      <w:r>
        <w:rPr>
          <w:iCs/>
          <w:i/>
        </w:rPr>
        <w:t xml:space="preserve">et al.</w:t>
      </w:r>
      <w:r>
        <w:t xml:space="preserve"> </w:t>
      </w:r>
      <w:r>
        <w:t xml:space="preserve">2017; Holm</w:t>
      </w:r>
      <w:r>
        <w:t xml:space="preserve"> </w:t>
      </w:r>
      <w:r>
        <w:rPr>
          <w:iCs/>
          <w:i/>
        </w:rPr>
        <w:t xml:space="preserve">et al.</w:t>
      </w:r>
      <w:r>
        <w:t xml:space="preserve"> </w:t>
      </w:r>
      <w:r>
        <w:t xml:space="preserve">2019; Santoro</w:t>
      </w:r>
      <w:r>
        <w:t xml:space="preserve"> </w:t>
      </w:r>
      <w:r>
        <w:rPr>
          <w:iCs/>
          <w:i/>
        </w:rPr>
        <w:t xml:space="preserve">et al.</w:t>
      </w:r>
      <w:r>
        <w:t xml:space="preserve"> </w:t>
      </w:r>
      <w:r>
        <w:t xml:space="preserve">2019)</w:t>
      </w:r>
      <w:r>
        <w:t xml:space="preserve">. This hypothesis has, however, not been tested in systems where behavioural interactions are simultaneously monitored between predator and prey individuals. Thus, uncovering the mechanisms shaping direct predator-prey interactions would enable researchers to better predict the behavioural decisions that predators take when they are hunting.</w:t>
      </w:r>
    </w:p>
    <w:p>
      <w:pPr>
        <w:pStyle w:val="BodyText"/>
      </w:pPr>
      <w:r>
        <w:t xml:space="preserve">In this study, we analyze individual behavioural data from players in</w:t>
      </w:r>
      <w:r>
        <w:t xml:space="preserve"> </w:t>
      </w:r>
      <w:r>
        <w:rPr>
          <w:iCs/>
          <w:i/>
        </w:rPr>
        <w:t xml:space="preserve">Dead by Daylight</w:t>
      </w:r>
      <w:r>
        <w:t xml:space="preserve"> </w:t>
      </w:r>
      <w:r>
        <w:t xml:space="preserve">(</w:t>
      </w:r>
      <w:r>
        <w:rPr>
          <w:iCs/>
          <w:i/>
        </w:rPr>
        <w:t xml:space="preserve">DBD</w:t>
      </w:r>
      <w:r>
        <w:t xml:space="preserve">) to test how hunting experience shapes predator foraging specialization during direct behavioural interactions with prey.</w:t>
      </w:r>
      <w:r>
        <w:t xml:space="preserve"> </w:t>
      </w:r>
      <w:r>
        <w:rPr>
          <w:iCs/>
          <w:i/>
        </w:rPr>
        <w:t xml:space="preserve">DBD</w:t>
      </w:r>
      <w:r>
        <w:t xml:space="preserve"> </w:t>
      </w:r>
      <w:r>
        <w:t xml:space="preserve">is an online videogame simulating a predator-prey interaction, where one predator player hunts four prey players in different virtual environments. The data grants a high degree of precision on the behavioural interaction as the behaviour of both the predator and the four prey is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prey that were elusive</w:t>
      </w:r>
      <w:r>
        <w:t xml:space="preserve"> </w:t>
      </w:r>
      <w:r>
        <w:t xml:space="preserve">(Fraser Franco</w:t>
      </w:r>
      <w:r>
        <w:t xml:space="preserve"> </w:t>
      </w:r>
      <w:r>
        <w:rPr>
          <w:iCs/>
          <w:i/>
        </w:rPr>
        <w:t xml:space="preserve">et al.</w:t>
      </w:r>
      <w:r>
        <w:t xml:space="preserve"> </w:t>
      </w:r>
      <w:r>
        <w:t xml:space="preserve">2022)</w:t>
      </w:r>
      <w:r>
        <w:t xml:space="preser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increase. Third, we evaluate how predator foraging specialization interacts with variation in prey behaviour. Whether predators specialize or not with experience may depend on the behaviour of their prey, for instance, as it may be harder to specialize when encounters are less predictable. Lastly, if individuals differ in their degree of foraging specialization, then we expect specialized hunters to fare better when prey variability is lower, while flexible hunters should fare better when prey variability is higher.</w:t>
      </w:r>
    </w:p>
    <w:p>
      <w:r>
        <w:br w:type="page"/>
      </w:r>
    </w:p>
    <w:bookmarkEnd w:id="21"/>
    <w:bookmarkStart w:id="34" w:name="materials-and-methods"/>
    <w:p>
      <w:pPr>
        <w:pStyle w:val="Heading1"/>
      </w:pPr>
      <w:r>
        <w:t xml:space="preserve">MATERIALS AND METHODS</w:t>
      </w:r>
    </w:p>
    <w:bookmarkStart w:id="22"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developed by Behaviour Interactive Inc. In this game, players can play as a predator or a prey. The objective of the predator is to hunt and capture the four prey across a virtual environment. The objective of the four prey is to forage for resources while avoiding the predator. The resources are in the form of power generators that, once they are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w:t>
      </w:r>
      <w:r>
        <w:t xml:space="preserve"> </w:t>
      </w:r>
      <w:r>
        <w:t xml:space="preserve">(Fraser Franco</w:t>
      </w:r>
      <w:r>
        <w:t xml:space="preserve"> </w:t>
      </w:r>
      <w:r>
        <w:rPr>
          <w:iCs/>
          <w:i/>
        </w:rPr>
        <w:t xml:space="preserve">et al.</w:t>
      </w:r>
      <w:r>
        <w:t xml:space="preserve"> </w:t>
      </w:r>
      <w:r>
        <w:t xml:space="preserve">2022)</w:t>
      </w:r>
      <w:r>
        <w:t xml:space="preserve">. There were 35 virtual game environments available for play during our study period.</w:t>
      </w:r>
    </w:p>
    <w:p>
      <w:pPr>
        <w:pStyle w:val="BodyText"/>
      </w:pPr>
      <w:r>
        <w:t xml:space="preserve">In</w:t>
      </w:r>
      <w:r>
        <w:t xml:space="preserve"> </w:t>
      </w:r>
      <w:r>
        <w:rPr>
          <w:iCs/>
          <w:i/>
        </w:rPr>
        <w:t xml:space="preserve">DBD</w:t>
      </w:r>
      <w:r>
        <w:t xml:space="preserve">, some individual predators specialize on hunting at high speeds and covering space in the environment, while others prefer to stalk and ambush their prey</w:t>
      </w:r>
      <w:r>
        <w:t xml:space="preserve"> </w:t>
      </w:r>
      <w:r>
        <w:t xml:space="preserve">(Fraser Franco</w:t>
      </w:r>
      <w:r>
        <w:t xml:space="preserve"> </w:t>
      </w:r>
      <w:r>
        <w:rPr>
          <w:iCs/>
          <w:i/>
        </w:rPr>
        <w:t xml:space="preserve">et al.</w:t>
      </w:r>
      <w:r>
        <w:t xml:space="preserve"> </w:t>
      </w:r>
      <w:r>
        <w:t xml:space="preserve">2022)</w:t>
      </w:r>
      <w:r>
        <w:t xml:space="preserve">. Individuals are also flexible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w:t>
      </w:r>
      <w:r>
        <w:t xml:space="preserve"> </w:t>
      </w:r>
      <w:r>
        <w:rPr>
          <w:iCs/>
          <w:i/>
        </w:rPr>
        <w:t xml:space="preserve">et al.</w:t>
      </w:r>
      <w:r>
        <w:t xml:space="preserve"> </w:t>
      </w:r>
      <w:r>
        <w:t xml:space="preserve">2021)</w:t>
      </w:r>
      <w:r>
        <w:t xml:space="preserve">. Predators must be wary of how the prey behave to choose the right way to capture them. Thus,</w:t>
      </w:r>
      <w:r>
        <w:t xml:space="preserve"> </w:t>
      </w:r>
      <w:r>
        <w:rPr>
          <w:iCs/>
          <w:i/>
        </w:rPr>
        <w:t xml:space="preserve">DBD</w:t>
      </w:r>
      <w:r>
        <w:t xml:space="preserve"> </w:t>
      </w:r>
      <w:r>
        <w:t xml:space="preserve">simulates a highly dynamic system where both predators and prey must constantly adjust to each other to be successful.</w:t>
      </w:r>
    </w:p>
    <w:bookmarkEnd w:id="22"/>
    <w:bookmarkStart w:id="23"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more than 500 matches represented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 minutes (mean = 11 minutes). The following information is collected and reported for every match : the player’s anonymous ID, its avatar, the game environment, the predator-player’s experience along with its speed, and the average speed of the group of prey it encountered.</w:t>
      </w:r>
    </w:p>
    <w:bookmarkEnd w:id="23"/>
    <w:bookmarkStart w:id="24"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traveled per second during a match (</w:t>
      </w:r>
      <m:oMath>
        <m:bar>
          <m:barPr>
            <m:pos m:val="top"/>
          </m:barPr>
          <m:e>
            <m:r>
              <m:t>x</m:t>
            </m:r>
          </m:e>
        </m:bar>
      </m:oMath>
      <w:r>
        <w:t xml:space="preserve"> </w:t>
      </w:r>
      <w:r>
        <w:t xml:space="preserve">= 3.31 ± 0.49). We measured the preys’ average speed as the average travel speed of the four individual prey within a match (</w:t>
      </w:r>
      <m:oMath>
        <m:bar>
          <m:barPr>
            <m:pos m:val="top"/>
          </m:barPr>
          <m:e>
            <m:r>
              <m:t>x</m:t>
            </m:r>
          </m:e>
        </m:bar>
      </m:oMath>
      <w:r>
        <w:t xml:space="preserve"> </w:t>
      </w:r>
      <w:r>
        <w:t xml:space="preserve">= 2.40 ± 0.32).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4"/>
    <w:bookmarkStart w:id="33" w:name="statistical-analyses"/>
    <w:p>
      <w:pPr>
        <w:pStyle w:val="Heading2"/>
      </w:pPr>
      <w:r>
        <w:t xml:space="preserve">Statistical analyses</w:t>
      </w:r>
    </w:p>
    <w:bookmarkStart w:id="26" w:name="software-and-computer-specifications"/>
    <w:p>
      <w:pPr>
        <w:pStyle w:val="Heading3"/>
      </w:pPr>
      <w:r>
        <w:t xml:space="preserve">Software and computer specifications</w:t>
      </w:r>
    </w:p>
    <w:p>
      <w:pPr>
        <w:pStyle w:val="FirstParagraph"/>
      </w:pPr>
      <w:r>
        <w:t xml:space="preserve">All our statistical analyses were executed on Cedar (</w:t>
      </w:r>
      <w:hyperlink r:id="rId25">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&amp; Češnovar 2021)</w:t>
      </w:r>
      <w:r>
        <w:t xml:space="preserve"> </w:t>
      </w:r>
      <w:r>
        <w:t xml:space="preserve">as the backend for estimation (cmdstan installation version 2.28.2).</w:t>
      </w:r>
    </w:p>
    <w:bookmarkEnd w:id="26"/>
    <w:bookmarkStart w:id="27"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w:t>
      </w:r>
      <w:r>
        <w:t xml:space="preserve"> </w:t>
      </w:r>
      <w:r>
        <w:rPr>
          <w:iCs/>
          <w:i/>
        </w:rPr>
        <w:t xml:space="preserve">et al.</w:t>
      </w:r>
      <w:r>
        <w:t xml:space="preserve"> </w:t>
      </w:r>
      <w:r>
        <w:t xml:space="preserve">(2019)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estimated the parameters in all models using four MCMC chains with 1000 posterior samples for each parameter. To do so, we ran 2500 iterations for the first model with a thinning set to eight, and 1500 iterations with a thinning set to four for the second and third models; burn-in was set to 500 iterations in each model. We provide a description of how we specified the priors for each model in the supporting information. After fitting the three models, we proceeded to select the one with the best predictive accuracy using approximate leave-one-out cross-validation with Pareto-smoothed importance sampling</w:t>
      </w:r>
      <w:r>
        <w:t xml:space="preserve"> </w:t>
      </w:r>
      <w:r>
        <w:t xml:space="preserve">(Piironen &amp; Vehtari 2017; Vehtari</w:t>
      </w:r>
      <w:r>
        <w:t xml:space="preserve"> </w:t>
      </w:r>
      <w:r>
        <w:rPr>
          <w:iCs/>
          <w:i/>
        </w:rPr>
        <w:t xml:space="preserve">et al.</w:t>
      </w:r>
      <w:r>
        <w:t xml:space="preserve"> </w:t>
      </w:r>
      <w:r>
        <w:t xml:space="preserve">2017; Vehtari</w:t>
      </w:r>
      <w:r>
        <w:t xml:space="preserve"> </w:t>
      </w:r>
      <w:r>
        <w:rPr>
          <w:iCs/>
          <w:i/>
        </w:rPr>
        <w:t xml:space="preserve">et al.</w:t>
      </w:r>
      <w:r>
        <w:t xml:space="preserve"> </w:t>
      </w:r>
      <w:r>
        <w:t xml:space="preserve">2022)</w:t>
      </w:r>
      <w:r>
        <w:t xml:space="preserve">.</w:t>
      </w:r>
    </w:p>
    <w:bookmarkEnd w:id="27"/>
    <w:bookmarkStart w:id="32" w:name="X933817ec832100fd66b2d0514a62bc877cddd0e"/>
    <w:p>
      <w:pPr>
        <w:pStyle w:val="Heading3"/>
      </w:pPr>
      <w:r>
        <w:t xml:space="preserve">Foraging behaviour and success, prey behaviour, and their relationships, at each level of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&amp; Nelder 2006; Westneat</w:t>
      </w:r>
      <w:r>
        <w:t xml:space="preserve"> </w:t>
      </w:r>
      <w:r>
        <w:rPr>
          <w:iCs/>
          <w:i/>
        </w:rPr>
        <w:t xml:space="preserve">et al.</w:t>
      </w:r>
      <w:r>
        <w:t xml:space="preserve"> </w:t>
      </w:r>
      <w:r>
        <w:t xml:space="preserve">2014; Cleasby</w:t>
      </w:r>
      <w:r>
        <w:t xml:space="preserve"> </w:t>
      </w:r>
      <w:r>
        <w:rPr>
          <w:iCs/>
          <w:i/>
        </w:rPr>
        <w:t xml:space="preserve">et al.</w:t>
      </w:r>
      <w:r>
        <w:t xml:space="preserve"> </w:t>
      </w:r>
      <w:r>
        <w:t xml:space="preserve">2015; Mitchell</w:t>
      </w:r>
      <w:r>
        <w:t xml:space="preserve"> </w:t>
      </w:r>
      <w:r>
        <w:rPr>
          <w:iCs/>
          <w:i/>
        </w:rPr>
        <w:t xml:space="preserve">et al.</w:t>
      </w:r>
      <w:r>
        <w:t xml:space="preserve"> </w:t>
      </w:r>
      <w:r>
        <w:t xml:space="preserve">2016; O’Dea</w:t>
      </w:r>
      <w:r>
        <w:t xml:space="preserve"> </w:t>
      </w:r>
      <w:r>
        <w:rPr>
          <w:iCs/>
          <w:i/>
        </w:rPr>
        <w:t xml:space="preserve">et al.</w:t>
      </w:r>
      <w:r>
        <w:t xml:space="preserve"> </w:t>
      </w:r>
      <w:r>
        <w:t xml:space="preserve">2022)</w:t>
      </w:r>
      <w:r>
        <w:t xml:space="preserve">. We categorized the predators by their experience based on the number of matches they played (i.e. their cumulative experience). We assigned the status of</w:t>
      </w:r>
      <w:r>
        <w:t xml:space="preserve"> </w:t>
      </w:r>
      <w:r>
        <w:t xml:space="preserve">“</w:t>
      </w:r>
      <w:r>
        <w:t xml:space="preserve">novice</w:t>
      </w:r>
      <w:r>
        <w:t xml:space="preserve">”</w:t>
      </w:r>
      <w:r>
        <w:t xml:space="preserve"> </w:t>
      </w:r>
      <w:r>
        <w:t xml:space="preserve">to any predator-player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the model estimated the mean speed of every individual (which we call the mean part of the model), and, employing a heterogeneous structure of the residuals, the intra-individual standard deviation in speed of every individual (which we call the dispersion part of the model). Thus, in the mean part of the model, we could estimate among individual differences in the foraging tactic used by predators (i.e. fast or slow), while in the dispersion part of the model, we could estimate among individual differences in foraging specialization/flexibility (i.e. intra-individual variability). We followed the same structure for the preys’ speed to estimate among individual differences in the mean and standard deviation in speed of the prey encountered by predators. For hunting success, we only modeled the mean part of the equation to estimate among individual differences in mean hunting success. For the predator and the prey’s speed, we controlled for the average rank of the prey that they encountered on both the mean and dispersion part of the equation. The ranking system in</w:t>
      </w:r>
      <w:r>
        <w:t xml:space="preserve"> </w:t>
      </w:r>
      <w:r>
        <w:rPr>
          <w:iCs/>
          <w:i/>
        </w:rPr>
        <w:t xml:space="preserve">DBD</w:t>
      </w:r>
      <w:r>
        <w:t xml:space="preserve"> </w:t>
      </w:r>
      <w:r>
        <w:t xml:space="preserve">was implemented by the company to pair players in a match based on their skill (</w:t>
      </w:r>
      <w:hyperlink r:id="rId28">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 The model has the following form, with each equation repeated three times (i.e. one for each level of experience) :</w:t>
      </w:r>
    </w:p>
    <w:p>
      <w:pPr>
        <w:pStyle w:val="BodyText"/>
      </w:pPr>
      <w:bookmarkStart w:id="29"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d</m:t>
                        </m:r>
                      </m:sub>
                    </m:sSub>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29"/>
    </w:p>
    <w:p>
      <w:pPr>
        <w:pStyle w:val="FirstParagraph"/>
      </w:pPr>
      <w:bookmarkStart w:id="30"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y</m:t>
                        </m:r>
                      </m:sub>
                    </m:sSub>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30"/>
    </w:p>
    <w:p>
      <w:pPr>
        <w:pStyle w:val="FirstParagraph"/>
      </w:pPr>
      <w:bookmarkStart w:id="31"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1"/>
    </w:p>
    <w:p>
      <w:pPr>
        <w:pStyle w:val="FirstParagraph"/>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We assumed that all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 and</w:t>
      </w:r>
      <w:r>
        <w:t xml:space="preserve">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Here, we assume that the residuals vary among individuals where</w:t>
      </w:r>
      <w:r>
        <w:t xml:space="preserve"> </w:t>
      </w:r>
      <m:oMath>
        <m:r>
          <m:t>e</m:t>
        </m:r>
        <m:r>
          <m:rPr>
            <m:sty m:val="p"/>
          </m:rPr>
          <m:t>∼</m:t>
        </m:r>
        <m:r>
          <m:t>N</m:t>
        </m:r>
        <m:d>
          <m:dPr>
            <m:begChr m:val="("/>
            <m:endChr m:val=")"/>
            <m:sepChr m:val=""/>
            <m:grow/>
          </m:dPr>
          <m:e>
            <m:r>
              <m:t>0</m:t>
            </m:r>
            <m:r>
              <m:rPr>
                <m:sty m:val="p"/>
              </m:rPr>
              <m:t>,</m:t>
            </m:r>
            <m:r>
              <m:t> </m:t>
            </m:r>
            <m:r>
              <m:t>D</m:t>
            </m:r>
            <m:r>
              <m:t>i</m:t>
            </m:r>
            <m:r>
              <m:t>a</m:t>
            </m:r>
            <m:r>
              <m:t>g</m:t>
            </m:r>
            <m:r>
              <m:t> </m:t>
            </m:r>
            <m:d>
              <m:dPr>
                <m:begChr m:val="["/>
                <m:endChr m:val="]"/>
                <m:sepChr m:val=""/>
                <m:grow/>
              </m:dPr>
              <m:e>
                <m:sSub>
                  <m:e>
                    <m:r>
                      <m:t>σ</m:t>
                    </m:r>
                  </m:e>
                  <m:sub>
                    <m:r>
                      <m:t>e</m:t>
                    </m:r>
                  </m:sub>
                </m:sSub>
              </m:e>
            </m:d>
          </m:e>
        </m:d>
      </m:oMath>
      <w:r>
        <w:t xml:space="preserve">,</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v</m:t>
                      </m:r>
                    </m:sub>
                  </m:sSub>
                </m:e>
              </m:mr>
            </m:m>
          </m:e>
        </m:d>
        <m:r>
          <m:rPr>
            <m:sty m:val="p"/>
          </m:rPr>
          <m:t>∼</m:t>
        </m:r>
        <m:r>
          <m:t>N</m:t>
        </m:r>
        <m:d>
          <m:dPr>
            <m:begChr m:val="("/>
            <m:endChr m:val=")"/>
            <m:sepChr m:val=""/>
            <m:grow/>
          </m:dPr>
          <m:e>
            <m:m>
              <m:mPr>
                <m:baseJc m:val="center"/>
                <m:plcHide m:val="1"/>
                <m:mcs>
                  <m:mc>
                    <m:mcPr>
                      <m:mcJc m:val="center"/>
                      <m:count m:val="1"/>
                    </m:mcPr>
                  </m:mc>
                </m:mcs>
              </m:mPr>
              <m:mr>
                <m:e>
                  <m:r>
                    <m:t>0</m:t>
                  </m:r>
                </m:e>
              </m:mr>
              <m:mr>
                <m:e/>
              </m:mr>
              <m:mr>
                <m:e>
                  <m:r>
                    <m:t>0</m:t>
                  </m:r>
                </m:e>
              </m:mr>
            </m:m>
            <m:r>
              <m:rPr>
                <m:sty m:val="p"/>
              </m:rPr>
              <m:t>,</m:t>
            </m:r>
            <m:r>
              <m:t> </m:t>
            </m:r>
            <m:sSub>
              <m:e>
                <m:r>
                  <m:t>Σ</m:t>
                </m:r>
              </m:e>
              <m:sub>
                <m:r>
                  <m:t>i</m:t>
                </m:r>
                <m:r>
                  <m:t>d</m:t>
                </m:r>
              </m:sub>
            </m:sSub>
            <m:r>
              <m:rPr>
                <m:sty m:val="p"/>
              </m:rPr>
              <m:t>⊗</m:t>
            </m:r>
            <m:r>
              <m:t> </m:t>
            </m:r>
            <m:r>
              <m:t>I</m:t>
            </m:r>
          </m:e>
        </m:d>
      </m:oMath>
      <w:r>
        <w:t xml:space="preserve">, and</w:t>
      </w:r>
      <w:r>
        <w:t xml:space="preserve"> </w:t>
      </w:r>
      <m:oMath>
        <m:sSub>
          <m:e>
            <m:r>
              <m:t>Σ</m:t>
            </m:r>
          </m:e>
          <m:sub>
            <m:r>
              <m:t>i</m:t>
            </m:r>
            <m:r>
              <m:t>d</m:t>
            </m:r>
          </m:sub>
        </m:sSub>
      </m:oMath>
      <w:r>
        <w:t xml:space="preserve"> </w:t>
      </w:r>
      <w:r>
        <w:t xml:space="preserve">is a variance covariance matrix of the individual identity random effect. Equations (1) and (2) were parametrized with a Gaussian distribution family (predator and prey speed), while equation (3) was parametrized with a beta-binomial distribution family (predator hunting success). We parametrized the model to run four MCMC chains with 1000 posterior samples for each parameter. To do so, we ran 2500 iterations with a thinning set to 8, with the first 500 iterations used as warmups. We explain how we specified the priors of the MDHGLM in the supporting information.</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tactic, or if slower/faster predators had lower/greater hunting success. We also evaluated these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&amp; Lande 1985; Via</w:t>
      </w:r>
      <w:r>
        <w:t xml:space="preserve"> </w:t>
      </w:r>
      <w:r>
        <w:rPr>
          <w:iCs/>
          <w:i/>
        </w:rPr>
        <w:t xml:space="preserve">et al.</w:t>
      </w:r>
      <w:r>
        <w:t xml:space="preserve"> </w:t>
      </w:r>
      <w:r>
        <w:t xml:space="preserve">1995)</w:t>
      </w:r>
      <w:r>
        <w:t xml:space="preserve">, enables us to investigate whether predators express similar behaviours across each developmental stage. The correlations were estimated assuming a multivariate Gaussian distribution. We also report additional analyses, such as variance partitioning, and coefficients of variation, in the supporting information.</w:t>
      </w:r>
    </w:p>
    <w:p>
      <w:r>
        <w:br w:type="page"/>
      </w:r>
    </w:p>
    <w:bookmarkEnd w:id="32"/>
    <w:bookmarkEnd w:id="33"/>
    <w:bookmarkEnd w:id="34"/>
    <w:bookmarkStart w:id="48" w:name="results"/>
    <w:p>
      <w:pPr>
        <w:pStyle w:val="Heading1"/>
      </w:pPr>
      <w:r>
        <w:t xml:space="preserve">RESULTS</w:t>
      </w:r>
    </w:p>
    <w:bookmarkStart w:id="38" w:name="X49e34d012182956988a00f0ff153f675c48b853"/>
    <w:p>
      <w:pPr>
        <w:pStyle w:val="Heading2"/>
      </w:pPr>
      <w:r>
        <w:t xml:space="preserve">Effect of experience on hunting success</w:t>
      </w:r>
    </w:p>
    <w:p>
      <w:pPr>
        <w:pStyle w:val="FirstParagraph"/>
      </w:pPr>
      <w:r>
        <w:t xml:space="preserve">Our results confirm that individual predators displayed important differences in the development of their expertise, as the best model was the one with group-level smoothers exclusively (Table I). For instance, with experience, some predators steadily increased their hunting success while others displayed a decrease in prey capture (Figure 1A-S1). Otherwise, there were players that maintained either a high or low success across their experience (Figure 1A). Another pattern that emerged was that some individuals optimized their success at an experience level that was below what we considered as</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97d680a1-1059-4b17-b509-7f13d32ff501"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7d680a1-1059-4b17-b509-7f13d32ff501"/>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vary among predators because they should differ in the type of prey that they encounter. However, after controlling for prey speed, we did not find evidence confirming our hypothesis, such that differences among predators in the relationship between hunting success and experience remained stable (Figure 1B).</w:t>
      </w:r>
    </w:p>
    <w:p>
      <w:pPr>
        <w:pStyle w:val="CaptionedFigure"/>
      </w:pPr>
      <w:r>
        <w:drawing>
          <wp:inline>
            <wp:extent cx="5969000" cy="238760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 title="" id="36" name="Picture"/>
            <a:graphic>
              <a:graphicData uri="http://schemas.openxmlformats.org/drawingml/2006/picture">
                <pic:pic>
                  <pic:nvPicPr>
                    <pic:cNvPr descr="C:/Users/maxim/OneDrive/Documents/GitHub/Chapter2/outputs/05_outputs_figures/05_figure1.png" id="37" name="Picture"/>
                    <pic:cNvPicPr>
                      <a:picLocks noChangeArrowheads="1" noChangeAspect="1"/>
                    </pic:cNvPicPr>
                  </pic:nvPicPr>
                  <pic:blipFill>
                    <a:blip r:embed="rId35"/>
                    <a:stretch>
                      <a:fillRect/>
                    </a:stretch>
                  </pic:blipFill>
                  <pic:spPr bwMode="auto">
                    <a:xfrm>
                      <a:off x="0" y="0"/>
                      <a:ext cx="5969000" cy="238760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w:t>
      </w:r>
    </w:p>
    <w:bookmarkEnd w:id="38"/>
    <w:bookmarkStart w:id="42" w:name="X6edf630a269e5217c76dd70c0476a389c38d682"/>
    <w:p>
      <w:pPr>
        <w:pStyle w:val="Heading2"/>
      </w:pPr>
      <w:r>
        <w:t xml:space="preserve">Effect of experience on the development of behavioural specialization</w:t>
      </w:r>
    </w:p>
    <w:p>
      <w:pPr>
        <w:pStyle w:val="FirstParagraph"/>
      </w:pPr>
      <w:r>
        <w:t xml:space="preserve">At the population level, we predicted that with experience, predators would become either increasingly flexible or specialized. However, our results do not support our prediction, as the pattern was more complex. In the dispersion part of the model (i.e. sigma predator speed), we indeed found that predators became more flexible with experience at the intermediate stage (</w:t>
      </w:r>
      <m:oMath>
        <m:r>
          <m:t>I</m:t>
        </m:r>
        <m:r>
          <m:t>n</m:t>
        </m:r>
        <m:r>
          <m:t>t</m:t>
        </m:r>
        <m:r>
          <m:t>e</m:t>
        </m:r>
        <m:r>
          <m:t>r</m:t>
        </m:r>
        <m:r>
          <m:t>c</m:t>
        </m:r>
        <m:r>
          <m:t>e</m:t>
        </m:r>
        <m:r>
          <m:t>p</m:t>
        </m:r>
        <m:r>
          <m:t>t</m:t>
        </m:r>
      </m:oMath>
      <w:r>
        <w:t xml:space="preserve">, Table 2 and Figure S4). However, when they became advanced hunters, they expressed a similar level of flexibility to when they were novices (</w:t>
      </w:r>
      <m:oMath>
        <m:r>
          <m:t>I</m:t>
        </m:r>
        <m:r>
          <m:t>n</m:t>
        </m:r>
        <m:r>
          <m:t>t</m:t>
        </m:r>
        <m:r>
          <m:t>e</m:t>
        </m:r>
        <m:r>
          <m:t>r</m:t>
        </m:r>
        <m:r>
          <m:t>c</m:t>
        </m:r>
        <m:r>
          <m:t>e</m:t>
        </m:r>
        <m:r>
          <m:t>p</m:t>
        </m:r>
        <m:r>
          <m:t>t</m:t>
        </m:r>
      </m:oMath>
      <w:r>
        <w:t xml:space="preserve">, Table 2 and Figure S4). Thus, instead of increasing linearly, our results suggest that population-level behavioural specialization changed in a nonlinear (quadratic) fashion with experience.</w:t>
      </w:r>
    </w:p>
    <w:p>
      <w:pPr>
        <w:pStyle w:val="BodyText"/>
      </w:pPr>
      <w:r>
        <w:t xml:space="preserve">At the individual level, we detected differences in the average movement speed among predators (</w:t>
      </w:r>
      <m:oMath>
        <m:r>
          <m:t>S</m:t>
        </m:r>
        <m:r>
          <m:t>D</m:t>
        </m:r>
        <m:r>
          <m:t> </m:t>
        </m:r>
        <m:r>
          <m:t>p</m:t>
        </m:r>
        <m:r>
          <m:t>r</m:t>
        </m:r>
        <m:r>
          <m:t>e</m:t>
        </m:r>
        <m:r>
          <m:t>d</m:t>
        </m:r>
        <m:r>
          <m:t>a</m:t>
        </m:r>
        <m:r>
          <m:t>t</m:t>
        </m:r>
        <m:r>
          <m:t>o</m:t>
        </m:r>
        <m:r>
          <m:t>r</m:t>
        </m:r>
        <m:r>
          <m:t> </m:t>
        </m:r>
        <m:r>
          <m:t>I</m:t>
        </m:r>
        <m:r>
          <m:t>D</m:t>
        </m:r>
      </m:oMath>
      <w:r>
        <w:t xml:space="preserve">, Table 2). These differences remained stable (although they decreased minimally) at the intermediate stage (Table 2 and Figure S4), and increased at the advanced stage to a level higher than when predators were novice (Table 2 and Figure S4). For the dispersion part of the model (i.e. sigma predator speed), predators displayed considerable differences in their degree of hunting specialization, which also increased with experience (</w:t>
      </w:r>
      <m:oMath>
        <m:r>
          <m:t>S</m:t>
        </m:r>
        <m:r>
          <m:t>D</m:t>
        </m:r>
        <m:r>
          <m:t> </m:t>
        </m:r>
        <m:r>
          <m:t>p</m:t>
        </m:r>
        <m:r>
          <m:t>r</m:t>
        </m:r>
        <m:r>
          <m:t>e</m:t>
        </m:r>
        <m:r>
          <m:t>d</m:t>
        </m:r>
        <m:r>
          <m:t>a</m:t>
        </m:r>
        <m:r>
          <m:t>t</m:t>
        </m:r>
        <m:r>
          <m:t>o</m:t>
        </m:r>
        <m:r>
          <m:t>r</m:t>
        </m:r>
        <m:r>
          <m:t> </m:t>
        </m:r>
        <m:r>
          <m:t>I</m:t>
        </m:r>
        <m:r>
          <m:t>D</m:t>
        </m:r>
      </m:oMath>
      <w:r>
        <w:t xml:space="preserve">, Table 2 and Figure S4). Thus, the predator population is composed of both specialist and flexible moving individuals, and they further distinguish themselves as specialist/flexible hunters as they gain experience (Figure 2).</w:t>
      </w:r>
    </w:p>
    <w:p>
      <w:pPr>
        <w:pStyle w:val="TableCaption"/>
      </w:pPr>
      <w:r>
        <w:rPr>
          <w:rFonts/>
          <w:b w:val="true"/>
        </w:rPr>
        <w:t xml:space="preserve">Table </w:t>
      </w:r>
      <w:bookmarkStart w:id="57a66876-b38a-4f55-b6c6-07fd3546cb4c"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7a66876-b38a-4f55-b6c6-07fd3546cb4c"/>
      <w:r>
        <w:t xml:space="preserve">: </w:t>
      </w:r>
      <w:r>
        <w:t xml:space="preserve">Posterior mean estimates and their 95% credible intervals computed from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098"/>
        <w:gridCol w:w="1814"/>
        <w:gridCol w:w="2098"/>
        <w:gridCol w:w="2098"/>
        <w:gridCol w:w="2098"/>
      </w:tblGrid>
      <w:tr>
        <w:trPr>
          <w:cantSplit/>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cantSplit/>
          <w:trHeight w:val="59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cantSplit/>
          <w:trHeight w:val="59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cantSplit/>
          <w:trHeight w:val="59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cantSplit/>
          <w:trHeight w:val="59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cantSplit/>
          <w:trHeight w:val="59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cantSplit/>
          <w:trHeight w:val="59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cantSplit/>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cantSplit/>
          <w:trHeight w:val="59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cantSplit/>
          <w:trHeight w:val="59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cantSplit/>
          <w:trHeight w:val="59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0.307 (0.229, 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 (0.262, 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 (0.270, 0.487)</w:t>
            </w:r>
          </w:p>
        </w:tc>
      </w:tr>
      <w:tr>
        <w:trPr>
          <w:cantSplit/>
          <w:trHeight w:val="59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(0.019,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(0.020,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(0.021, 0.034)</w:t>
            </w:r>
          </w:p>
        </w:tc>
      </w:tr>
      <w:tr>
        <w:trPr>
          <w:cantSplit/>
          <w:trHeight w:val="59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0.158 (0.143,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0.154 (0.138,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0.194 (0.175, 0.213)</w:t>
            </w:r>
          </w:p>
        </w:tc>
      </w:tr>
      <w:tr>
        <w:trPr>
          <w:cantSplit/>
          <w:trHeight w:val="59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1.486 (1.440,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1.521 (1.468, 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1.587 (1.525, 1.649)</w:t>
            </w:r>
          </w:p>
        </w:tc>
      </w:tr>
      <w:tr>
        <w:trPr>
          <w:cantSplit/>
          <w:trHeight w:val="59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(0.036,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(0.044,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(0.045, 0.080)</w:t>
            </w:r>
          </w:p>
        </w:tc>
      </w:tr>
      <w:tr>
        <w:trPr>
          <w:cantSplit/>
          <w:trHeight w:val="59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0.057 (0.043,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(0.042,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(0.042, 0.069)</w:t>
            </w:r>
          </w:p>
        </w:tc>
      </w:tr>
      <w:tr>
        <w:trPr>
          <w:cantSplit/>
          <w:trHeight w:val="59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0.090 (0.081,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 (0.075,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0.109 (0.098, 0.119)</w:t>
            </w:r>
          </w:p>
        </w:tc>
      </w:tr>
      <w:tr>
        <w:trPr>
          <w:cantSplit/>
          <w:trHeight w:val="59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1.058 (1.044, 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1.083 (1.073, 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 (1.088, 1.116)</w:t>
            </w:r>
          </w:p>
        </w:tc>
      </w:tr>
      <w:tr>
        <w:trPr>
          <w:cantSplit/>
          <w:trHeight w:val="592"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0.724 (0.660, 0.786)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0.575 (0.528, 0.622)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0.601 (0.547, 0.655)</w:t>
            </w:r>
          </w:p>
        </w:tc>
      </w:tr>
      <w:tr>
        <w:trPr>
          <w:cantSplit/>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We applied the exponent to the parameter values for sigma (intercepts and predator ID), estimated on a log scale, such that values are mean posterior standard deviations (SD). We back-transformed the hunting success values, estimated on a logit scale, back to a probability scale.</w:t>
            </w:r>
          </w:p>
        </w:tc>
      </w:tr>
    </w:tbl>
    <w:p>
      <w:pPr>
        <w:pStyle w:val="BodyText"/>
      </w:pPr>
      <w:r>
        <w:t xml:space="preserve">As we predicted, predators differed in the speed of the prey that they encountered. Thus, some individuals encountered prey that were on average slower, while others encountered prey that where on average faster throughout the study period (</w:t>
      </w:r>
      <m:oMath>
        <m:r>
          <m:t>S</m:t>
        </m:r>
        <m:r>
          <m:t>D</m:t>
        </m:r>
        <m:r>
          <m:t> </m:t>
        </m:r>
        <m:r>
          <m:t>p</m:t>
        </m:r>
        <m:r>
          <m:t>r</m:t>
        </m:r>
        <m:r>
          <m:t>e</m:t>
        </m:r>
        <m:r>
          <m:t>d</m:t>
        </m:r>
        <m:r>
          <m:t>a</m:t>
        </m:r>
        <m:r>
          <m:t>t</m:t>
        </m:r>
        <m:r>
          <m:t>o</m:t>
        </m:r>
        <m:r>
          <m:t>r</m:t>
        </m:r>
        <m:r>
          <m:t> </m:t>
        </m:r>
        <m:r>
          <m:t>I</m:t>
        </m:r>
        <m:r>
          <m:t>D</m:t>
        </m:r>
      </m:oMath>
      <w:r>
        <w:t xml:space="preserve">, Table 2). These differences were greater when predators reached an advanced level of hunting experience (Table 2 and Figure S4). In addition, individuals experienced largely distinct degrees of variability among their encounters with the prey (</w:t>
      </w:r>
      <m:oMath>
        <m:r>
          <m:t>S</m:t>
        </m:r>
        <m:r>
          <m:t>D</m:t>
        </m:r>
        <m:r>
          <m:t> </m:t>
        </m:r>
        <m:r>
          <m:t>p</m:t>
        </m:r>
        <m:r>
          <m:t>r</m:t>
        </m:r>
        <m:r>
          <m:t>e</m:t>
        </m:r>
        <m:r>
          <m:t>d</m:t>
        </m:r>
        <m:r>
          <m:t>a</m:t>
        </m:r>
        <m:r>
          <m:t>t</m:t>
        </m:r>
        <m:r>
          <m:t>o</m:t>
        </m:r>
        <m:r>
          <m:t>r</m:t>
        </m:r>
        <m:r>
          <m:t> </m:t>
        </m:r>
        <m:r>
          <m:t>I</m:t>
        </m:r>
        <m:r>
          <m:t>D</m:t>
        </m:r>
      </m:oMath>
      <w:r>
        <w:t xml:space="preserve">, Table 2). Hence, some predators experienced stable/predictable encounters with their prey, while others experienced unstable/unpredictable encounters with their prey throughout the study period.</w:t>
      </w:r>
    </w:p>
    <w:p>
      <w:pPr>
        <w:pStyle w:val="CaptionedFigure"/>
      </w:pPr>
      <w:r>
        <w:drawing>
          <wp:inline>
            <wp:extent cx="5969000" cy="3820160"/>
            <wp:effectExtent b="0" l="0" r="0" t="0"/>
            <wp:docPr descr="Figure 2. Distribution of the intra individual behavioural variation (i.e. specialization) of predators when they were (A) novices and then (B) advanced hunters. The red band displays the 95% CI of the intercept for the intra individual standard deviation in predator speed." title="" id="40" name="Picture"/>
            <a:graphic>
              <a:graphicData uri="http://schemas.openxmlformats.org/drawingml/2006/picture">
                <pic:pic>
                  <pic:nvPicPr>
                    <pic:cNvPr descr="C:/Users/maxim/OneDrive/Documents/GitHub/Chapter2/outputs/05_outputs_figures/05_figure2.png" id="41" name="Picture"/>
                    <pic:cNvPicPr>
                      <a:picLocks noChangeArrowheads="1" noChangeAspect="1"/>
                    </pic:cNvPicPr>
                  </pic:nvPicPr>
                  <pic:blipFill>
                    <a:blip r:embed="rId39"/>
                    <a:stretch>
                      <a:fillRect/>
                    </a:stretch>
                  </pic:blipFill>
                  <pic:spPr bwMode="auto">
                    <a:xfrm>
                      <a:off x="0" y="0"/>
                      <a:ext cx="5969000" cy="382016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Distribution of the intra individual behavioural variation (i.e. specialization) of predators when they were (A) novices and then (B) advanced hunters. The red band displays the 95% CI of the intercept for the intra individual standard deviation in predator speed.</w:t>
      </w:r>
    </w:p>
    <w:bookmarkEnd w:id="42"/>
    <w:bookmarkStart w:id="46"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had also a lower intra-individual variability (IIV) across their matches (Figure 3 and Table S1). Thus, faster predators specialized at travelling fast, while slower predators were more flexible in their movement through time. In general, predators that encountered prey that were on average faster (mean) tended to be faster (mean) (Figure 3 and Table S1). At the three experience levels, there were only weak correlations between predator IIV and mean prey speed (Figure 3 and Table S1). However, predators that experienced more predictable encounters with their prey (IIV) specialized in a faster hunting tactic (IIV) (Figure 3 and Table S1). For all the results described above, the correlations became stronger as predators gained experience (Figure 3 and Table S1).</w:t>
      </w:r>
    </w:p>
    <w:p>
      <w:pPr>
        <w:pStyle w:val="BodyText"/>
      </w:pPr>
      <w:r>
        <w:t xml:space="preserve">The foraging strategies of predators, that is, the correlations between the mean and IIV of speed, remained structurally stable among the levels of experience (Figure 3 inside the black circles and Table S1). For instance, novice predators that tended to be faster also kept this strategy as they gained experience (Figure 3 inside the black squares and Table S1). Overall, we detected the same patterns than those from the within-experience state correlations described above. The correlations between trait values were also stronger among novice-intermediate and intermediate-advanced states than between novice-advanced states, indicating that the behavioural tactics of predators were more similar among experience levels closer in time (Figure 3 inside the black circles and Table S1).</w:t>
      </w:r>
    </w:p>
    <w:p>
      <w:pPr>
        <w:pStyle w:val="CaptionedFigure"/>
      </w:pPr>
      <w:r>
        <w:drawing>
          <wp:inline>
            <wp:extent cx="5969000" cy="4986152"/>
            <wp:effectExtent b="0" l="0" r="0" t="0"/>
            <wp:docPr descr="Figure 3. 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title="" id="44" name="Picture"/>
            <a:graphic>
              <a:graphicData uri="http://schemas.openxmlformats.org/drawingml/2006/picture">
                <pic:pic>
                  <pic:nvPicPr>
                    <pic:cNvPr descr="C:/Users/maxim/OneDrive/Documents/GitHub/Chapter2/outputs/05_outputs_figures/05_figure3.png" id="45" name="Picture"/>
                    <pic:cNvPicPr>
                      <a:picLocks noChangeArrowheads="1" noChangeAspect="1"/>
                    </pic:cNvPicPr>
                  </pic:nvPicPr>
                  <pic:blipFill>
                    <a:blip r:embed="rId43"/>
                    <a:stretch>
                      <a:fillRect/>
                    </a:stretch>
                  </pic:blipFill>
                  <pic:spPr bwMode="auto">
                    <a:xfrm>
                      <a:off x="0" y="0"/>
                      <a:ext cx="5969000" cy="4986152"/>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w:t>
      </w:r>
    </w:p>
    <w:bookmarkEnd w:id="46"/>
    <w:bookmarkStart w:id="47"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average speed and their hunting success (Figure 3 and Table S1), nor between the predators’ IIV in speed and their hunting success (Figure 3 and Table S1), suggesting that both slower/flexible and faster/specialist predators were both equally successful. However, when predators were novice, there was a strong negative correlation between the average speed of the prey that they encountered and their hunting success (Figure 3 and Table S1). Hence, novice individuals that encountered faster prey were less successful. This relationship was decoupled at the later experience levels, such that encounters with faster prey at intermediate and advanced stages were not as strongly correlated with hunting success anymore (Figure 3 and Table S1).</w:t>
      </w:r>
    </w:p>
    <w:bookmarkEnd w:id="47"/>
    <w:bookmarkEnd w:id="48"/>
    <w:bookmarkStart w:id="54" w:name="discussion"/>
    <w:p>
      <w:pPr>
        <w:pStyle w:val="Heading1"/>
      </w:pPr>
      <w:r>
        <w:t xml:space="preserve">Discussion</w:t>
      </w:r>
    </w:p>
    <w:p>
      <w:pPr>
        <w:pStyle w:val="FirstParagraph"/>
      </w:pPr>
      <w:r>
        <w:t xml:space="preserve">Outline of the main results</w:t>
      </w:r>
    </w:p>
    <w:bookmarkStart w:id="49" w:name="X6e9ac82226fcf0767b01a493787cbe89e08aaf7"/>
    <w:p>
      <w:pPr>
        <w:pStyle w:val="Heading2"/>
      </w:pPr>
      <w:r>
        <w:t xml:space="preserve">Individuals differ in the development of their expertise</w:t>
      </w:r>
    </w:p>
    <w:bookmarkEnd w:id="49"/>
    <w:bookmarkStart w:id="50" w:name="X3ad7c4d9a75670c313e50b140b8d3f5372018fb"/>
    <w:p>
      <w:pPr>
        <w:pStyle w:val="Heading2"/>
      </w:pPr>
      <w:r>
        <w:t xml:space="preserve">Specialization does not change with experience at the population level</w:t>
      </w:r>
    </w:p>
    <w:bookmarkEnd w:id="50"/>
    <w:bookmarkStart w:id="51" w:name="X1e46da57fd9a03bec8fa4a42b02382394e82a58"/>
    <w:p>
      <w:pPr>
        <w:pStyle w:val="Heading2"/>
      </w:pPr>
      <w:r>
        <w:t xml:space="preserve">Individuals either specialize or increase their flexiblity with experience</w:t>
      </w:r>
    </w:p>
    <w:bookmarkEnd w:id="51"/>
    <w:bookmarkStart w:id="52" w:name="X56f7f8cbecb9975ac25c37c10b77a8ab7675834"/>
    <w:p>
      <w:pPr>
        <w:pStyle w:val="Heading2"/>
      </w:pPr>
      <w:r>
        <w:t xml:space="preserve">Experience strenghtens predator-prey interactions</w:t>
      </w:r>
    </w:p>
    <w:bookmarkEnd w:id="52"/>
    <w:bookmarkStart w:id="53" w:name="X9e729bf2f51243648a18a50b7e2b25124ab6b63"/>
    <w:p>
      <w:pPr>
        <w:pStyle w:val="Heading2"/>
      </w:pPr>
      <w:r>
        <w:t xml:space="preserve">Experience dampens the relationship between behaviour and success</w:t>
      </w:r>
    </w:p>
    <w:p>
      <w:r>
        <w:br w:type="page"/>
      </w:r>
    </w:p>
    <w:bookmarkEnd w:id="53"/>
    <w:bookmarkEnd w:id="54"/>
    <w:bookmarkStart w:id="165" w:name="litterature-cited"/>
    <w:p>
      <w:pPr>
        <w:pStyle w:val="Heading1"/>
      </w:pPr>
      <w:r>
        <w:t xml:space="preserve">LITTERATURE CITED</w:t>
      </w:r>
    </w:p>
    <w:bookmarkStart w:id="164" w:name="refs"/>
    <w:bookmarkStart w:id="56" w:name="ref-Araujo.etal2011"/>
    <w:p>
      <w:pPr>
        <w:pStyle w:val="Bibliography"/>
      </w:pPr>
      <w:r>
        <w:t xml:space="preserve">Araújo, M.S., Bolnick, D.I. &amp; Layman, C.A. (2011).</w:t>
      </w:r>
      <w:r>
        <w:t xml:space="preserve"> </w:t>
      </w:r>
      <w:hyperlink r:id="rId55">
        <w:r>
          <w:rPr>
            <w:rStyle w:val="Hyperlink"/>
          </w:rPr>
          <w:t xml:space="preserve">The ecological causes of individual specialisation</w:t>
        </w:r>
      </w:hyperlink>
      <w:r>
        <w:t xml:space="preserve">.</w:t>
      </w:r>
      <w:r>
        <w:t xml:space="preserve"> </w:t>
      </w:r>
      <w:r>
        <w:rPr>
          <w:iCs/>
          <w:i/>
        </w:rPr>
        <w:t xml:space="preserve">Ecology Letters</w:t>
      </w:r>
      <w:r>
        <w:t xml:space="preserve">, 14, 948–958.</w:t>
      </w:r>
    </w:p>
    <w:bookmarkEnd w:id="56"/>
    <w:bookmarkStart w:id="58" w:name="ref-Beauchamp2020"/>
    <w:p>
      <w:pPr>
        <w:pStyle w:val="Bibliography"/>
      </w:pPr>
      <w:r>
        <w:t xml:space="preserve">Beauchamp, G. (2020).</w:t>
      </w:r>
      <w:r>
        <w:t xml:space="preserve"> </w:t>
      </w:r>
      <w:hyperlink r:id="rId57">
        <w:r>
          <w:rPr>
            <w:rStyle w:val="Hyperlink"/>
          </w:rPr>
          <w:t xml:space="preserve">Predator attack patterns influence vigilance in a virtual experiment</w:t>
        </w:r>
      </w:hyperlink>
      <w:r>
        <w:t xml:space="preserve">.</w:t>
      </w:r>
      <w:r>
        <w:t xml:space="preserve"> </w:t>
      </w:r>
      <w:r>
        <w:rPr>
          <w:iCs/>
          <w:i/>
        </w:rPr>
        <w:t xml:space="preserve">Behavioral Ecology and Sociobiology</w:t>
      </w:r>
      <w:r>
        <w:t xml:space="preserve">, 74, 49.</w:t>
      </w:r>
    </w:p>
    <w:bookmarkEnd w:id="58"/>
    <w:bookmarkStart w:id="60" w:name="ref-Burkner2017"/>
    <w:p>
      <w:pPr>
        <w:pStyle w:val="Bibliography"/>
      </w:pPr>
      <w:r>
        <w:t xml:space="preserve">Bürkner, P.-C. (2017).</w:t>
      </w:r>
      <w:r>
        <w:t xml:space="preserve"> </w:t>
      </w:r>
      <w:hyperlink r:id="rId59">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w:t>
      </w:r>
      <w:r>
        <w:t xml:space="preserve"> </w:t>
      </w:r>
      <w:r>
        <w:rPr>
          <w:iCs/>
          <w:i/>
        </w:rPr>
        <w:t xml:space="preserve">Journal of Statistical Software</w:t>
      </w:r>
      <w:r>
        <w:t xml:space="preserve">, 80, 1–28.</w:t>
      </w:r>
    </w:p>
    <w:bookmarkEnd w:id="60"/>
    <w:bookmarkStart w:id="62" w:name="ref-Cere.etal2021"/>
    <w:p>
      <w:pPr>
        <w:pStyle w:val="Bibliography"/>
      </w:pPr>
      <w:r>
        <w:t xml:space="preserve">Céré, J., Montiglio, P.-O. &amp; Kelly, C.D. (2021).</w:t>
      </w:r>
      <w:r>
        <w:t xml:space="preserve"> </w:t>
      </w:r>
      <w:hyperlink r:id="rId61">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62"/>
    <w:bookmarkStart w:id="64" w:name="ref-Chang.etal2017"/>
    <w:p>
      <w:pPr>
        <w:pStyle w:val="Bibliography"/>
      </w:pPr>
      <w:r>
        <w:t xml:space="preserve">Chang, C., Teo, H.Y., Norma-Rashid, Y. &amp; Li, D. (2017).</w:t>
      </w:r>
      <w:r>
        <w:t xml:space="preserve"> </w:t>
      </w:r>
      <w:hyperlink r:id="rId63">
        <w:r>
          <w:rPr>
            <w:rStyle w:val="Hyperlink"/>
          </w:rPr>
          <w:t xml:space="preserve">Predator personality and prey behavioural predictability jointly determine foraging performance</w:t>
        </w:r>
      </w:hyperlink>
      <w:r>
        <w:t xml:space="preserve">.</w:t>
      </w:r>
      <w:r>
        <w:t xml:space="preserve"> </w:t>
      </w:r>
      <w:r>
        <w:rPr>
          <w:iCs/>
          <w:i/>
        </w:rPr>
        <w:t xml:space="preserve">Scientific Reports</w:t>
      </w:r>
      <w:r>
        <w:t xml:space="preserve">, 7, 40734.</w:t>
      </w:r>
    </w:p>
    <w:bookmarkEnd w:id="64"/>
    <w:bookmarkStart w:id="66" w:name="X8f96d1d7960a4ec81bae6d97ed75b01618a8636"/>
    <w:p>
      <w:pPr>
        <w:pStyle w:val="Bibliography"/>
      </w:pPr>
      <w:r>
        <w:t xml:space="preserve">Cleasby, I.R., Nakagawa, S. &amp; Schielzeth, H. (2015).</w:t>
      </w:r>
      <w:r>
        <w:t xml:space="preserve"> </w:t>
      </w:r>
      <w:hyperlink r:id="rId65">
        <w:r>
          <w:rPr>
            <w:rStyle w:val="Hyperlink"/>
          </w:rPr>
          <w:t xml:space="preserve">Quantifying the predictability of behaviour: Statistical approaches for the study of between-individual variation in the within-individual variance</w:t>
        </w:r>
      </w:hyperlink>
      <w:r>
        <w:t xml:space="preserve">.</w:t>
      </w:r>
      <w:r>
        <w:t xml:space="preserve"> </w:t>
      </w:r>
      <w:r>
        <w:rPr>
          <w:iCs/>
          <w:i/>
        </w:rPr>
        <w:t xml:space="preserve">Methods in Ecology and Evolution</w:t>
      </w:r>
      <w:r>
        <w:t xml:space="preserve">, 6, 27–37.</w:t>
      </w:r>
    </w:p>
    <w:bookmarkEnd w:id="66"/>
    <w:bookmarkStart w:id="68"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67">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Ecology Letters</w:t>
      </w:r>
      <w:r>
        <w:t xml:space="preserve">, 21, 1043–1054.</w:t>
      </w:r>
    </w:p>
    <w:bookmarkEnd w:id="68"/>
    <w:bookmarkStart w:id="70" w:name="ref-Davoren.etal2003"/>
    <w:p>
      <w:pPr>
        <w:pStyle w:val="Bibliography"/>
      </w:pPr>
      <w:r>
        <w:t xml:space="preserve">Davoren, G.K., Montevecchi, W.A. &amp; Anderson, J.T. (2003).</w:t>
      </w:r>
      <w:r>
        <w:t xml:space="preserve"> </w:t>
      </w:r>
      <w:hyperlink r:id="rId69">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Ecological Monographs</w:t>
      </w:r>
      <w:r>
        <w:t xml:space="preserve">, 73, 463–481.</w:t>
      </w:r>
    </w:p>
    <w:bookmarkEnd w:id="70"/>
    <w:bookmarkStart w:id="71" w:name="ref-Dukas1998"/>
    <w:p>
      <w:pPr>
        <w:pStyle w:val="Bibliography"/>
      </w:pPr>
      <w:r>
        <w:t xml:space="preserve">Dukas, R. (1998). Evolutionary ecology of learning. In:</w:t>
      </w:r>
      <w:r>
        <w:t xml:space="preserve"> </w:t>
      </w:r>
      <w:r>
        <w:rPr>
          <w:iCs/>
          <w:i/>
        </w:rPr>
        <w:t xml:space="preserve">Cognitive ecology: The evolutionary ecology of information processing and decision making</w:t>
      </w:r>
      <w:r>
        <w:t xml:space="preserve">.</w:t>
      </w:r>
      <w:r>
        <w:t xml:space="preserve"> </w:t>
      </w:r>
      <w:r>
        <w:t xml:space="preserve">University of Chicago Press</w:t>
      </w:r>
      <w:r>
        <w:t xml:space="preserve">,</w:t>
      </w:r>
      <w:r>
        <w:t xml:space="preserve"> </w:t>
      </w:r>
      <w:r>
        <w:t xml:space="preserve">Chicago</w:t>
      </w:r>
      <w:r>
        <w:t xml:space="preserve">, pp. 129–174.</w:t>
      </w:r>
    </w:p>
    <w:bookmarkEnd w:id="71"/>
    <w:bookmarkStart w:id="73" w:name="ref-Dukas2019"/>
    <w:p>
      <w:pPr>
        <w:pStyle w:val="Bibliography"/>
      </w:pPr>
      <w:r>
        <w:t xml:space="preserve">Dukas, R. (2019).</w:t>
      </w:r>
      <w:r>
        <w:t xml:space="preserve"> </w:t>
      </w:r>
      <w:hyperlink r:id="rId72">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73"/>
    <w:bookmarkStart w:id="75" w:name="ref-Edwards.Jackson1994"/>
    <w:p>
      <w:pPr>
        <w:pStyle w:val="Bibliography"/>
      </w:pPr>
      <w:r>
        <w:t xml:space="preserve">Edwards, G.B. &amp; Jackson, R.R. (1994).</w:t>
      </w:r>
      <w:r>
        <w:t xml:space="preserve"> </w:t>
      </w:r>
      <w:hyperlink r:id="rId74">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New Zealand Journal of Zoology</w:t>
      </w:r>
      <w:r>
        <w:t xml:space="preserve">, 21, 269–277.</w:t>
      </w:r>
    </w:p>
    <w:bookmarkEnd w:id="75"/>
    <w:bookmarkStart w:id="77" w:name="ref-Estes.etal2003"/>
    <w:p>
      <w:pPr>
        <w:pStyle w:val="Bibliography"/>
      </w:pPr>
      <w:r>
        <w:t xml:space="preserve">Estes, J.A., Riedman, M.L., Staedler, M.M., Tinker, M.T. &amp; Lyon, B.E. (2003).</w:t>
      </w:r>
      <w:r>
        <w:t xml:space="preserve"> </w:t>
      </w:r>
      <w:hyperlink r:id="rId76">
        <w:r>
          <w:rPr>
            <w:rStyle w:val="Hyperlink"/>
          </w:rPr>
          <w:t xml:space="preserve">Individual variation in prey selection by sea otters: Patterns, causes and implications</w:t>
        </w:r>
      </w:hyperlink>
      <w:r>
        <w:t xml:space="preserve">.</w:t>
      </w:r>
      <w:r>
        <w:t xml:space="preserve"> </w:t>
      </w:r>
      <w:r>
        <w:rPr>
          <w:iCs/>
          <w:i/>
        </w:rPr>
        <w:t xml:space="preserve">Journal of Animal Ecology</w:t>
      </w:r>
      <w:r>
        <w:t xml:space="preserve">, 72, 144–155.</w:t>
      </w:r>
    </w:p>
    <w:bookmarkEnd w:id="77"/>
    <w:bookmarkStart w:id="79" w:name="ref-FraserFranco.etal2022"/>
    <w:p>
      <w:pPr>
        <w:pStyle w:val="Bibliography"/>
      </w:pPr>
      <w:r>
        <w:t xml:space="preserve">Fraser Franco, M., Santostefano, F., Kelly, C.D. &amp; Montiglio, P.-O. (2022).</w:t>
      </w:r>
      <w:r>
        <w:t xml:space="preserve"> </w:t>
      </w:r>
      <w:hyperlink r:id="rId78">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33, 967–978.</w:t>
      </w:r>
    </w:p>
    <w:bookmarkEnd w:id="79"/>
    <w:bookmarkStart w:id="80" w:name="ref-Gabry.Cesnovar2021"/>
    <w:p>
      <w:pPr>
        <w:pStyle w:val="Bibliography"/>
      </w:pPr>
      <w:r>
        <w:t xml:space="preserve">Gabry, J. &amp; Češnovar, R. (2021). Cmdstanr:</w:t>
      </w:r>
      <w:r>
        <w:t xml:space="preserve"> </w:t>
      </w:r>
      <w:r>
        <w:t xml:space="preserve">R Interface</w:t>
      </w:r>
      <w:r>
        <w:t xml:space="preserve"> </w:t>
      </w:r>
      <w:r>
        <w:t xml:space="preserve">to "</w:t>
      </w:r>
      <w:r>
        <w:t xml:space="preserve">CmdStan</w:t>
      </w:r>
      <w:r>
        <w:t xml:space="preserve">".</w:t>
      </w:r>
    </w:p>
    <w:bookmarkEnd w:id="80"/>
    <w:bookmarkStart w:id="82" w:name="ref-Griffen.etal2012"/>
    <w:p>
      <w:pPr>
        <w:pStyle w:val="Bibliography"/>
      </w:pPr>
      <w:r>
        <w:t xml:space="preserve">Griffen, B.D., Toscano, B.J. &amp; Gatto, J. (2012).</w:t>
      </w:r>
      <w:r>
        <w:t xml:space="preserve"> </w:t>
      </w:r>
      <w:hyperlink r:id="rId81">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82"/>
    <w:bookmarkStart w:id="84" w:name="ref-Heithaus.etal2018"/>
    <w:p>
      <w:pPr>
        <w:pStyle w:val="Bibliography"/>
      </w:pPr>
      <w:r>
        <w:t xml:space="preserve">Heithaus, M.R., Dill, L.M. &amp; Kiszka, J.J. (2018).</w:t>
      </w:r>
      <w:r>
        <w:t xml:space="preserve"> </w:t>
      </w:r>
      <w:hyperlink r:id="rId83">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84"/>
    <w:bookmarkStart w:id="86" w:name="ref-Holm.etal2019"/>
    <w:p>
      <w:pPr>
        <w:pStyle w:val="Bibliography"/>
      </w:pPr>
      <w:r>
        <w:t xml:space="preserve">Holm, M.W., Rodríguez-Torres, R., Hansen, B.W. &amp; Almeda, R. (2019).</w:t>
      </w:r>
      <w:r>
        <w:t xml:space="preserve"> </w:t>
      </w:r>
      <w:hyperlink r:id="rId85">
        <w:r>
          <w:rPr>
            <w:rStyle w:val="Hyperlink"/>
          </w:rPr>
          <w:t xml:space="preserve">Influence of behavioral plasticity and foraging strategy on starvation tolerance of planktonic copepods</w:t>
        </w:r>
      </w:hyperlink>
      <w:r>
        <w:t xml:space="preserve">.</w:t>
      </w:r>
      <w:r>
        <w:t xml:space="preserve"> </w:t>
      </w:r>
      <w:r>
        <w:rPr>
          <w:iCs/>
          <w:i/>
        </w:rPr>
        <w:t xml:space="preserve">Journal of Experimental Marine Biology and Ecology</w:t>
      </w:r>
      <w:r>
        <w:t xml:space="preserve">, 511, 19–27.</w:t>
      </w:r>
    </w:p>
    <w:bookmarkEnd w:id="86"/>
    <w:bookmarkStart w:id="88" w:name="ref-Huey.Pianka1981"/>
    <w:p>
      <w:pPr>
        <w:pStyle w:val="Bibliography"/>
      </w:pPr>
      <w:r>
        <w:t xml:space="preserve">Huey, R.B. &amp; Pianka, E.R. (1981).</w:t>
      </w:r>
      <w:r>
        <w:t xml:space="preserve"> </w:t>
      </w:r>
      <w:hyperlink r:id="rId87">
        <w:r>
          <w:rPr>
            <w:rStyle w:val="Hyperlink"/>
          </w:rPr>
          <w:t xml:space="preserve">Ecological consequences of foraging mode</w:t>
        </w:r>
      </w:hyperlink>
      <w:r>
        <w:t xml:space="preserve">.</w:t>
      </w:r>
      <w:r>
        <w:t xml:space="preserve"> </w:t>
      </w:r>
      <w:r>
        <w:rPr>
          <w:iCs/>
          <w:i/>
        </w:rPr>
        <w:t xml:space="preserve">Ecology</w:t>
      </w:r>
      <w:r>
        <w:t xml:space="preserve">, 62, 991–999.</w:t>
      </w:r>
    </w:p>
    <w:bookmarkEnd w:id="88"/>
    <w:bookmarkStart w:id="90" w:name="ref-Ishii.Shimada2010"/>
    <w:p>
      <w:pPr>
        <w:pStyle w:val="Bibliography"/>
      </w:pPr>
      <w:r>
        <w:t xml:space="preserve">Ishii, Y. &amp; Shimada, M. (2010).</w:t>
      </w:r>
      <w:r>
        <w:t xml:space="preserve"> </w:t>
      </w:r>
      <w:hyperlink r:id="rId89">
        <w:r>
          <w:rPr>
            <w:rStyle w:val="Hyperlink"/>
          </w:rPr>
          <w:t xml:space="preserve">The effect of learning and search images on predator-prey interactions</w:t>
        </w:r>
      </w:hyperlink>
      <w:r>
        <w:t xml:space="preserve">.</w:t>
      </w:r>
      <w:r>
        <w:t xml:space="preserve"> </w:t>
      </w:r>
      <w:r>
        <w:rPr>
          <w:iCs/>
          <w:i/>
        </w:rPr>
        <w:t xml:space="preserve">Population Ecology</w:t>
      </w:r>
      <w:r>
        <w:t xml:space="preserve">, 52, 27.</w:t>
      </w:r>
    </w:p>
    <w:bookmarkEnd w:id="90"/>
    <w:bookmarkStart w:id="92" w:name="ref-Karkarey.etal2017"/>
    <w:p>
      <w:pPr>
        <w:pStyle w:val="Bibliography"/>
      </w:pPr>
      <w:r>
        <w:t xml:space="preserve">Karkarey, R., Alcoverro, T., Kumar, S. &amp; Arthur, R. (2017).</w:t>
      </w:r>
      <w:r>
        <w:t xml:space="preserve"> </w:t>
      </w:r>
      <w:hyperlink r:id="rId91">
        <w:r>
          <w:rPr>
            <w:rStyle w:val="Hyperlink"/>
          </w:rPr>
          <w:t xml:space="preserve">Coping with catastrophe: Foraging plasticity enables a benthic predator to survive in rapidly degrading coral reefs</w:t>
        </w:r>
      </w:hyperlink>
      <w:r>
        <w:t xml:space="preserve">.</w:t>
      </w:r>
      <w:r>
        <w:t xml:space="preserve"> </w:t>
      </w:r>
      <w:r>
        <w:rPr>
          <w:iCs/>
          <w:i/>
        </w:rPr>
        <w:t xml:space="preserve">Animal Behaviour</w:t>
      </w:r>
      <w:r>
        <w:t xml:space="preserve">, 131, 13–22.</w:t>
      </w:r>
    </w:p>
    <w:bookmarkEnd w:id="92"/>
    <w:bookmarkStart w:id="94" w:name="X861472cb300cb4fe47c34b2285e8585ed9d2165"/>
    <w:p>
      <w:pPr>
        <w:pStyle w:val="Bibliography"/>
      </w:pPr>
      <w:r>
        <w:t xml:space="preserve">Kernaléguen, L., Arnould, J.P.Y., Guinet, C. &amp; Cherel, Y. (2015).</w:t>
      </w:r>
      <w:r>
        <w:t xml:space="preserve"> </w:t>
      </w:r>
      <w:hyperlink r:id="rId93">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Journal of Animal Ecology</w:t>
      </w:r>
      <w:r>
        <w:t xml:space="preserve">, 84, 1081–1091.</w:t>
      </w:r>
    </w:p>
    <w:bookmarkEnd w:id="94"/>
    <w:bookmarkStart w:id="96" w:name="ref-Kobler.etal2009"/>
    <w:p>
      <w:pPr>
        <w:pStyle w:val="Bibliography"/>
      </w:pPr>
      <w:r>
        <w:t xml:space="preserve">Kobler, A., Klefoth, T., Mehner, T. &amp; Arlinghaus, R. (2009).</w:t>
      </w:r>
      <w:r>
        <w:t xml:space="preserve"> </w:t>
      </w:r>
      <w:hyperlink r:id="rId95">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96"/>
    <w:bookmarkStart w:id="98" w:name="ref-leeDoubleHierarchicalGeneralized2006"/>
    <w:p>
      <w:pPr>
        <w:pStyle w:val="Bibliography"/>
      </w:pPr>
      <w:r>
        <w:t xml:space="preserve">Lee, Y. &amp; Nelder, J.A. (2006).</w:t>
      </w:r>
      <w:r>
        <w:t xml:space="preserve"> </w:t>
      </w:r>
      <w:hyperlink r:id="rId97">
        <w:r>
          <w:rPr>
            <w:rStyle w:val="Hyperlink"/>
          </w:rPr>
          <w:t xml:space="preserve">Double hierarchical generalized linear models (with discussion)</w:t>
        </w:r>
      </w:hyperlink>
      <w:r>
        <w:t xml:space="preserve">.</w:t>
      </w:r>
      <w:r>
        <w:t xml:space="preserve"> </w:t>
      </w:r>
      <w:r>
        <w:rPr>
          <w:iCs/>
          <w:i/>
        </w:rPr>
        <w:t xml:space="preserve">Journal of the Royal Statistical Society: Series C (Applied Statistics)</w:t>
      </w:r>
      <w:r>
        <w:t xml:space="preserve">, 55, 139–185.</w:t>
      </w:r>
    </w:p>
    <w:bookmarkEnd w:id="98"/>
    <w:bookmarkStart w:id="100" w:name="X6c7e3aeb277c8347e9da059dcf5014bc78fbbe9"/>
    <w:p>
      <w:pPr>
        <w:pStyle w:val="Bibliography"/>
      </w:pPr>
      <w:r>
        <w:t xml:space="preserve">MacDonald, K. (2007).</w:t>
      </w:r>
      <w:r>
        <w:t xml:space="preserve"> </w:t>
      </w:r>
      <w:hyperlink r:id="rId99">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Human Nature</w:t>
      </w:r>
      <w:r>
        <w:t xml:space="preserve">, 18, 386–402.</w:t>
      </w:r>
    </w:p>
    <w:bookmarkEnd w:id="100"/>
    <w:bookmarkStart w:id="102" w:name="ref-Manlick.etal2021"/>
    <w:p>
      <w:pPr>
        <w:pStyle w:val="Bibliography"/>
      </w:pPr>
      <w:r>
        <w:t xml:space="preserve">Manlick, P.J., Maldonado, K. &amp; Newsome, S.D. (2021).</w:t>
      </w:r>
      <w:r>
        <w:t xml:space="preserve"> </w:t>
      </w:r>
      <w:hyperlink r:id="rId101">
        <w:r>
          <w:rPr>
            <w:rStyle w:val="Hyperlink"/>
          </w:rPr>
          <w:t xml:space="preserve">Competition shapes individual foraging and survival in a desert rodent ensemble</w:t>
        </w:r>
      </w:hyperlink>
      <w:r>
        <w:t xml:space="preserve">.</w:t>
      </w:r>
      <w:r>
        <w:t xml:space="preserve"> </w:t>
      </w:r>
      <w:r>
        <w:rPr>
          <w:iCs/>
          <w:i/>
        </w:rPr>
        <w:t xml:space="preserve">Journal of Animal Ecology</w:t>
      </w:r>
      <w:r>
        <w:t xml:space="preserve">, 90, 2806–2818.</w:t>
      </w:r>
    </w:p>
    <w:bookmarkEnd w:id="102"/>
    <w:bookmarkStart w:id="104" w:name="ref-Matsumura.Miyatake2022a"/>
    <w:p>
      <w:pPr>
        <w:pStyle w:val="Bibliography"/>
      </w:pPr>
      <w:r>
        <w:t xml:space="preserve">Matsumura, K. &amp; Miyatake, T. (2022).</w:t>
      </w:r>
      <w:r>
        <w:t xml:space="preserve"> </w:t>
      </w:r>
      <w:hyperlink r:id="rId103">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104"/>
    <w:bookmarkStart w:id="106" w:name="ref-Mery.Burns2010"/>
    <w:p>
      <w:pPr>
        <w:pStyle w:val="Bibliography"/>
      </w:pPr>
      <w:r>
        <w:t xml:space="preserve">Mery, F. &amp; Burns, J.G. (2010).</w:t>
      </w:r>
      <w:r>
        <w:t xml:space="preserve"> </w:t>
      </w:r>
      <w:hyperlink r:id="rId105">
        <w:r>
          <w:rPr>
            <w:rStyle w:val="Hyperlink"/>
          </w:rPr>
          <w:t xml:space="preserve">Behavioural plasticity: An interaction between evolution and experience</w:t>
        </w:r>
      </w:hyperlink>
      <w:r>
        <w:t xml:space="preserve">.</w:t>
      </w:r>
      <w:r>
        <w:t xml:space="preserve"> </w:t>
      </w:r>
      <w:r>
        <w:rPr>
          <w:iCs/>
          <w:i/>
        </w:rPr>
        <w:t xml:space="preserve">Evolutionary Ecology</w:t>
      </w:r>
      <w:r>
        <w:t xml:space="preserve">, 24, 571–583.</w:t>
      </w:r>
    </w:p>
    <w:bookmarkEnd w:id="106"/>
    <w:bookmarkStart w:id="108" w:name="ref-Michalko.etal2021"/>
    <w:p>
      <w:pPr>
        <w:pStyle w:val="Bibliography"/>
      </w:pPr>
      <w:r>
        <w:t xml:space="preserve">Michalko, R., Gibbons, A.T., Goodacre, S.L. &amp; Pekár, S. (2021).</w:t>
      </w:r>
      <w:r>
        <w:t xml:space="preserve"> </w:t>
      </w:r>
      <w:hyperlink r:id="rId107">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108"/>
    <w:bookmarkStart w:id="110" w:name="ref-Michalko.Pekar2016"/>
    <w:p>
      <w:pPr>
        <w:pStyle w:val="Bibliography"/>
      </w:pPr>
      <w:r>
        <w:t xml:space="preserve">Michalko, R. &amp; Pekár, S. (2016).</w:t>
      </w:r>
      <w:r>
        <w:t xml:space="preserve"> </w:t>
      </w:r>
      <w:hyperlink r:id="rId109">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110"/>
    <w:bookmarkStart w:id="112" w:name="ref-Mitchell.etal2016a"/>
    <w:p>
      <w:pPr>
        <w:pStyle w:val="Bibliography"/>
      </w:pPr>
      <w:r>
        <w:t xml:space="preserve">Mitchell, D.J., Fanson, B.G., Beckmann, C. &amp; Biro, P.A. (2016).</w:t>
      </w:r>
      <w:r>
        <w:t xml:space="preserve"> </w:t>
      </w:r>
      <w:hyperlink r:id="rId111">
        <w:r>
          <w:rPr>
            <w:rStyle w:val="Hyperlink"/>
          </w:rPr>
          <w:t xml:space="preserve">Towards powerful experimental and statistical approaches to study intraindividual variability in labile traits</w:t>
        </w:r>
      </w:hyperlink>
      <w:r>
        <w:t xml:space="preserve">.</w:t>
      </w:r>
      <w:r>
        <w:t xml:space="preserve"> </w:t>
      </w:r>
      <w:r>
        <w:rPr>
          <w:iCs/>
          <w:i/>
        </w:rPr>
        <w:t xml:space="preserve">Royal Society Open Science</w:t>
      </w:r>
      <w:r>
        <w:t xml:space="preserve">, 3, 160352.</w:t>
      </w:r>
    </w:p>
    <w:bookmarkEnd w:id="112"/>
    <w:bookmarkStart w:id="114" w:name="ref-Moran.etal2017"/>
    <w:p>
      <w:pPr>
        <w:pStyle w:val="Bibliography"/>
      </w:pPr>
      <w:r>
        <w:t xml:space="preserve">Moran, N.P., Wong, B.B.M. &amp; Thompson, R.M. (2017).</w:t>
      </w:r>
      <w:r>
        <w:t xml:space="preserve"> </w:t>
      </w:r>
      <w:hyperlink r:id="rId113">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114"/>
    <w:bookmarkStart w:id="116" w:name="ref-Morse2000"/>
    <w:p>
      <w:pPr>
        <w:pStyle w:val="Bibliography"/>
      </w:pPr>
      <w:r>
        <w:t xml:space="preserve">Morse, D.H. (2000).</w:t>
      </w:r>
      <w:r>
        <w:t xml:space="preserve"> </w:t>
      </w:r>
      <w:hyperlink r:id="rId115">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116"/>
    <w:bookmarkStart w:id="118" w:name="ref-ODea.etal2022"/>
    <w:p>
      <w:pPr>
        <w:pStyle w:val="Bibliography"/>
      </w:pPr>
      <w:r>
        <w:t xml:space="preserve">O’Dea, R.E., Noble, D.W.A. &amp; Nakagawa, S. (2022).</w:t>
      </w:r>
      <w:r>
        <w:t xml:space="preserve"> </w:t>
      </w:r>
      <w:hyperlink r:id="rId117">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w:t>
      </w:r>
      <w:r>
        <w:t xml:space="preserve"> </w:t>
      </w:r>
      <w:r>
        <w:rPr>
          <w:iCs/>
          <w:i/>
        </w:rPr>
        <w:t xml:space="preserve">Methods in Ecology and Evolution</w:t>
      </w:r>
      <w:r>
        <w:t xml:space="preserve">, 13, 278–293.</w:t>
      </w:r>
    </w:p>
    <w:bookmarkEnd w:id="118"/>
    <w:bookmarkStart w:id="120" w:name="ref-Patrick.Weimerskirch2014a"/>
    <w:p>
      <w:pPr>
        <w:pStyle w:val="Bibliography"/>
      </w:pPr>
      <w:r>
        <w:t xml:space="preserve">Patrick, S.C. &amp; Weimerskirch, H. (2014a).</w:t>
      </w:r>
      <w:r>
        <w:t xml:space="preserve"> </w:t>
      </w:r>
      <w:hyperlink r:id="rId119">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Biology Letters</w:t>
      </w:r>
      <w:r>
        <w:t xml:space="preserve">, 10, 20140630.</w:t>
      </w:r>
    </w:p>
    <w:bookmarkEnd w:id="120"/>
    <w:bookmarkStart w:id="122" w:name="ref-Patrick.Weimerskirch2014"/>
    <w:p>
      <w:pPr>
        <w:pStyle w:val="Bibliography"/>
      </w:pPr>
      <w:r>
        <w:t xml:space="preserve">Patrick, S.C. &amp; Weimerskirch, H. (2014b).</w:t>
      </w:r>
      <w:r>
        <w:t xml:space="preserve"> </w:t>
      </w:r>
      <w:hyperlink r:id="rId121">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122"/>
    <w:bookmarkStart w:id="124" w:name="ref-Paull.etal2012"/>
    <w:p>
      <w:pPr>
        <w:pStyle w:val="Bibliography"/>
      </w:pPr>
      <w:r>
        <w:t xml:space="preserve">Paull, J.S., Martin, R.A. &amp; Pfennig, D.W. (2012).</w:t>
      </w:r>
      <w:r>
        <w:t xml:space="preserve"> </w:t>
      </w:r>
      <w:hyperlink r:id="rId123">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124"/>
    <w:bookmarkStart w:id="126" w:name="ref-Pedersen.etal2019"/>
    <w:p>
      <w:pPr>
        <w:pStyle w:val="Bibliography"/>
      </w:pPr>
      <w:r>
        <w:t xml:space="preserve">Pedersen, E.J., Miller, D.L., Simpson, G.L. &amp; Ross, N. (2019).</w:t>
      </w:r>
      <w:r>
        <w:t xml:space="preserve"> </w:t>
      </w:r>
      <w:hyperlink r:id="rId125">
        <w:r>
          <w:rPr>
            <w:rStyle w:val="Hyperlink"/>
          </w:rPr>
          <w:t xml:space="preserve">Hierarchical generalized additive models in ecology: An introduction with mgcv</w:t>
        </w:r>
      </w:hyperlink>
      <w:r>
        <w:t xml:space="preserve">.</w:t>
      </w:r>
      <w:r>
        <w:t xml:space="preserve"> </w:t>
      </w:r>
      <w:r>
        <w:rPr>
          <w:iCs/>
          <w:i/>
        </w:rPr>
        <w:t xml:space="preserve">PeerJ</w:t>
      </w:r>
      <w:r>
        <w:t xml:space="preserve">, 7, e6876.</w:t>
      </w:r>
    </w:p>
    <w:bookmarkEnd w:id="126"/>
    <w:bookmarkStart w:id="128" w:name="ref-Phillips.etal2017"/>
    <w:p>
      <w:pPr>
        <w:pStyle w:val="Bibliography"/>
      </w:pPr>
      <w:r>
        <w:t xml:space="preserve">Phillips, R.A., Lewis, S., González-Solís, J. &amp; Daunt, F. (2017).</w:t>
      </w:r>
      <w:r>
        <w:t xml:space="preserve"> </w:t>
      </w:r>
      <w:hyperlink r:id="rId127">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Marine Ecology Progress Series</w:t>
      </w:r>
      <w:r>
        <w:t xml:space="preserve">, 578, 117–150.</w:t>
      </w:r>
    </w:p>
    <w:bookmarkEnd w:id="128"/>
    <w:bookmarkStart w:id="130" w:name="ref-Piironen.Vehtari2017"/>
    <w:p>
      <w:pPr>
        <w:pStyle w:val="Bibliography"/>
      </w:pPr>
      <w:r>
        <w:t xml:space="preserve">Piironen, J. &amp; Vehtari, A. (2017).</w:t>
      </w:r>
      <w:r>
        <w:t xml:space="preserve"> </w:t>
      </w:r>
      <w:hyperlink r:id="rId129">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w:t>
      </w:r>
      <w:r>
        <w:t xml:space="preserve"> </w:t>
      </w:r>
      <w:r>
        <w:rPr>
          <w:iCs/>
          <w:i/>
        </w:rPr>
        <w:t xml:space="preserve">Statistics and Computing</w:t>
      </w:r>
      <w:r>
        <w:t xml:space="preserve">, 27, 711–735.</w:t>
      </w:r>
    </w:p>
    <w:bookmarkEnd w:id="130"/>
    <w:bookmarkStart w:id="132" w:name="ref-Potier.etal2015"/>
    <w:p>
      <w:pPr>
        <w:pStyle w:val="Bibliography"/>
      </w:pPr>
      <w:r>
        <w:t xml:space="preserve">Potier, S., Carpentier, A., Grémillet, D., Leroy, B. &amp; Lescroël, A. (2015).</w:t>
      </w:r>
      <w:r>
        <w:t xml:space="preserve"> </w:t>
      </w:r>
      <w:hyperlink r:id="rId131">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132"/>
    <w:bookmarkStart w:id="134" w:name="ref-Reid.etal2010"/>
    <w:p>
      <w:pPr>
        <w:pStyle w:val="Bibliography"/>
      </w:pPr>
      <w:r>
        <w:t xml:space="preserve">Reid, A., Seebacher, F. &amp; Ward, A. (2010).</w:t>
      </w:r>
      <w:r>
        <w:t xml:space="preserve"> </w:t>
      </w:r>
      <w:hyperlink r:id="rId133">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134"/>
    <w:bookmarkStart w:id="136" w:name="ref-Santoro.etal2019"/>
    <w:p>
      <w:pPr>
        <w:pStyle w:val="Bibliography"/>
      </w:pPr>
      <w:r>
        <w:t xml:space="preserve">Santoro, D., Hartley, S. &amp; Lester, P.J. (2019).</w:t>
      </w:r>
      <w:r>
        <w:t xml:space="preserve"> </w:t>
      </w:r>
      <w:hyperlink r:id="rId135">
        <w:r>
          <w:rPr>
            <w:rStyle w:val="Hyperlink"/>
          </w:rPr>
          <w:t xml:space="preserve">Behaviourally specialized foragers are less efficient and live shorter lives than generalists in wasp colonies</w:t>
        </w:r>
      </w:hyperlink>
      <w:r>
        <w:t xml:space="preserve">.</w:t>
      </w:r>
      <w:r>
        <w:t xml:space="preserve"> </w:t>
      </w:r>
      <w:r>
        <w:rPr>
          <w:iCs/>
          <w:i/>
        </w:rPr>
        <w:t xml:space="preserve">Scientific Reports</w:t>
      </w:r>
      <w:r>
        <w:t xml:space="preserve">, 9, 5366.</w:t>
      </w:r>
    </w:p>
    <w:bookmarkEnd w:id="136"/>
    <w:bookmarkStart w:id="138" w:name="ref-Snell-Rood2013"/>
    <w:p>
      <w:pPr>
        <w:pStyle w:val="Bibliography"/>
      </w:pPr>
      <w:r>
        <w:t xml:space="preserve">Snell-Rood, E.C. (2013).</w:t>
      </w:r>
      <w:r>
        <w:t xml:space="preserve"> </w:t>
      </w:r>
      <w:hyperlink r:id="rId137">
        <w:r>
          <w:rPr>
            <w:rStyle w:val="Hyperlink"/>
          </w:rPr>
          <w:t xml:space="preserve">An overview of the evolutionary causes and consequences of behavioural plasticity</w:t>
        </w:r>
      </w:hyperlink>
      <w:r>
        <w:t xml:space="preserve">.</w:t>
      </w:r>
      <w:r>
        <w:t xml:space="preserve"> </w:t>
      </w:r>
      <w:r>
        <w:rPr>
          <w:iCs/>
          <w:i/>
        </w:rPr>
        <w:t xml:space="preserve">Animal Behaviour</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138"/>
    <w:bookmarkStart w:id="140" w:name="ref-Tinker.etal2008"/>
    <w:p>
      <w:pPr>
        <w:pStyle w:val="Bibliography"/>
      </w:pPr>
      <w:r>
        <w:t xml:space="preserve">Tinker, M.T., Bentall, G. &amp; Estes, J.A. (2008).</w:t>
      </w:r>
      <w:r>
        <w:t xml:space="preserve"> </w:t>
      </w:r>
      <w:hyperlink r:id="rId139">
        <w:r>
          <w:rPr>
            <w:rStyle w:val="Hyperlink"/>
          </w:rPr>
          <w:t xml:space="preserve">Food limitation leads to behavioral diversification and dietary specialization in sea otters</w:t>
        </w:r>
      </w:hyperlink>
      <w:r>
        <w:t xml:space="preserve">.</w:t>
      </w:r>
      <w:r>
        <w:t xml:space="preserve"> </w:t>
      </w:r>
      <w:r>
        <w:rPr>
          <w:iCs/>
          <w:i/>
        </w:rPr>
        <w:t xml:space="preserve">Proceedings of the National Academy of Sciences</w:t>
      </w:r>
      <w:r>
        <w:t xml:space="preserve">, 105, 560–565.</w:t>
      </w:r>
    </w:p>
    <w:bookmarkEnd w:id="140"/>
    <w:bookmarkStart w:id="141"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Evolutionary Ecology Research</w:t>
      </w:r>
      <w:r>
        <w:t xml:space="preserve">, 11, 841–869.</w:t>
      </w:r>
    </w:p>
    <w:bookmarkEnd w:id="141"/>
    <w:bookmarkStart w:id="143" w:name="Xa9f710354cc886f3275f2724e3e26c0203e8293"/>
    <w:p>
      <w:pPr>
        <w:pStyle w:val="Bibliography"/>
      </w:pPr>
      <w:r>
        <w:t xml:space="preserve">Toscano, B.J., Gownaris, N.J., Heerhartz, S.M. &amp; Monaco, C.J. (2016).</w:t>
      </w:r>
      <w:r>
        <w:t xml:space="preserve"> </w:t>
      </w:r>
      <w:hyperlink r:id="rId142">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43"/>
    <w:bookmarkStart w:id="145" w:name="X2d34a8037745a9f1e9ed0eb47d31f23e92657a6"/>
    <w:p>
      <w:pPr>
        <w:pStyle w:val="Bibliography"/>
      </w:pPr>
      <w:r>
        <w:t xml:space="preserve">Toscano, B.J. &amp; Griffen, B.D. (2014).</w:t>
      </w:r>
      <w:r>
        <w:t xml:space="preserve"> </w:t>
      </w:r>
      <w:hyperlink r:id="rId144">
        <w:r>
          <w:rPr>
            <w:rStyle w:val="Hyperlink"/>
          </w:rPr>
          <w:t xml:space="preserve">Trait-mediated functional responses: Predator behavioural type mediates prey consumption</w:t>
        </w:r>
      </w:hyperlink>
      <w:r>
        <w:t xml:space="preserve">.</w:t>
      </w:r>
      <w:r>
        <w:t xml:space="preserve"> </w:t>
      </w:r>
      <w:r>
        <w:rPr>
          <w:iCs/>
          <w:i/>
        </w:rPr>
        <w:t xml:space="preserve">Journal of Animal Ecology</w:t>
      </w:r>
      <w:r>
        <w:t xml:space="preserve">, 83, 1469–1477.</w:t>
      </w:r>
    </w:p>
    <w:bookmarkEnd w:id="145"/>
    <w:bookmarkStart w:id="147" w:name="ref-vandenBosch.etal2019"/>
    <w:p>
      <w:pPr>
        <w:pStyle w:val="Bibliography"/>
      </w:pPr>
      <w:r>
        <w:t xml:space="preserve">van den Bosch, M., Baert, J.M., Müller, W., Lens, L. &amp; Stienen, E.W.M. (2019).</w:t>
      </w:r>
      <w:r>
        <w:t xml:space="preserve"> </w:t>
      </w:r>
      <w:hyperlink r:id="rId146">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47"/>
    <w:bookmarkStart w:id="149" w:name="ref-Vehtari.etal2017"/>
    <w:p>
      <w:pPr>
        <w:pStyle w:val="Bibliography"/>
      </w:pPr>
      <w:r>
        <w:t xml:space="preserve">Vehtari, A., Gelman, A. &amp; Gabry, J. (2017).</w:t>
      </w:r>
      <w:r>
        <w:t xml:space="preserve"> </w:t>
      </w:r>
      <w:hyperlink r:id="rId148">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w:t>
      </w:r>
      <w:r>
        <w:t xml:space="preserve"> </w:t>
      </w:r>
      <w:r>
        <w:rPr>
          <w:iCs/>
          <w:i/>
        </w:rPr>
        <w:t xml:space="preserve">Statistics and Computing</w:t>
      </w:r>
      <w:r>
        <w:t xml:space="preserve">, 27, 1413–1432.</w:t>
      </w:r>
    </w:p>
    <w:bookmarkEnd w:id="149"/>
    <w:bookmarkStart w:id="151" w:name="ref-Vehtari.etal2022"/>
    <w:p>
      <w:pPr>
        <w:pStyle w:val="Bibliography"/>
      </w:pPr>
      <w:r>
        <w:t xml:space="preserve">Vehtari, A., Simpson, D., Gelman, A., Yao, Y. &amp; Gabry, J. (2022).</w:t>
      </w:r>
      <w:r>
        <w:t xml:space="preserve"> </w:t>
      </w:r>
      <w:hyperlink r:id="rId150">
        <w:r>
          <w:rPr>
            <w:rStyle w:val="Hyperlink"/>
          </w:rPr>
          <w:t xml:space="preserve">Pareto</w:t>
        </w:r>
        <w:r>
          <w:rPr>
            <w:rStyle w:val="Hyperlink"/>
          </w:rPr>
          <w:t xml:space="preserve"> </w:t>
        </w:r>
        <w:r>
          <w:rPr>
            <w:rStyle w:val="Hyperlink"/>
          </w:rPr>
          <w:t xml:space="preserve">Smoothed Importance Sampling</w:t>
        </w:r>
      </w:hyperlink>
      <w:r>
        <w:t xml:space="preserve">.</w:t>
      </w:r>
    </w:p>
    <w:bookmarkEnd w:id="151"/>
    <w:bookmarkStart w:id="153" w:name="ref-viaAdaptivePhenotypicPlasticity1995"/>
    <w:p>
      <w:pPr>
        <w:pStyle w:val="Bibliography"/>
      </w:pPr>
      <w:r>
        <w:t xml:space="preserve">Via, S., Gomulkiewicz, R., De Jong, G., Scheiner, S.M., Schlichting, C.D. &amp; Van Tienderen, P.H. (1995).</w:t>
      </w:r>
      <w:r>
        <w:t xml:space="preserve"> </w:t>
      </w:r>
      <w:hyperlink r:id="rId152">
        <w:r>
          <w:rPr>
            <w:rStyle w:val="Hyperlink"/>
          </w:rPr>
          <w:t xml:space="preserve">Adaptive phenotypic plasticity: Consensus and controversy</w:t>
        </w:r>
      </w:hyperlink>
      <w:r>
        <w:t xml:space="preserve">.</w:t>
      </w:r>
      <w:r>
        <w:t xml:space="preserve"> </w:t>
      </w:r>
      <w:r>
        <w:rPr>
          <w:iCs/>
          <w:i/>
        </w:rPr>
        <w:t xml:space="preserve">Trends in Ecology &amp; Evolution</w:t>
      </w:r>
      <w:r>
        <w:t xml:space="preserve">, 10, 212–217.</w:t>
      </w:r>
    </w:p>
    <w:bookmarkEnd w:id="153"/>
    <w:bookmarkStart w:id="155" w:name="ref-Via.Lande1985"/>
    <w:p>
      <w:pPr>
        <w:pStyle w:val="Bibliography"/>
      </w:pPr>
      <w:r>
        <w:t xml:space="preserve">Via, S. &amp; Lande, R. (1985).</w:t>
      </w:r>
      <w:r>
        <w:t xml:space="preserve"> </w:t>
      </w:r>
      <w:hyperlink r:id="rId154">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w:t>
      </w:r>
      <w:r>
        <w:t xml:space="preserve"> </w:t>
      </w:r>
      <w:r>
        <w:rPr>
          <w:iCs/>
          <w:i/>
        </w:rPr>
        <w:t xml:space="preserve">Evolution</w:t>
      </w:r>
      <w:r>
        <w:t xml:space="preserve">, 39, 505–522.</w:t>
      </w:r>
    </w:p>
    <w:bookmarkEnd w:id="155"/>
    <w:bookmarkStart w:id="157" w:name="ref-Weimerskirch2007"/>
    <w:p>
      <w:pPr>
        <w:pStyle w:val="Bibliography"/>
      </w:pPr>
      <w:r>
        <w:t xml:space="preserve">Weimerskirch, H. (2007).</w:t>
      </w:r>
      <w:r>
        <w:t xml:space="preserve"> </w:t>
      </w:r>
      <w:hyperlink r:id="rId156">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57"/>
    <w:bookmarkStart w:id="159" w:name="ref-westneatBiologyHiddenResidual2014"/>
    <w:p>
      <w:pPr>
        <w:pStyle w:val="Bibliography"/>
      </w:pPr>
      <w:r>
        <w:t xml:space="preserve">Westneat, D.F., Wright, J. &amp; Dingemanse, N.J. (2014).</w:t>
      </w:r>
      <w:r>
        <w:t xml:space="preserve"> </w:t>
      </w:r>
      <w:hyperlink r:id="rId158">
        <w:r>
          <w:rPr>
            <w:rStyle w:val="Hyperlink"/>
          </w:rPr>
          <w:t xml:space="preserve">The biology hidden inside residual within-individual phenotypic variation</w:t>
        </w:r>
      </w:hyperlink>
      <w:r>
        <w:t xml:space="preserve">.</w:t>
      </w:r>
      <w:r>
        <w:t xml:space="preserve"> </w:t>
      </w:r>
      <w:r>
        <w:rPr>
          <w:iCs/>
          <w:i/>
        </w:rPr>
        <w:t xml:space="preserve">Biological Reviews</w:t>
      </w:r>
      <w:r>
        <w:t xml:space="preserve">, 90, 729–743.</w:t>
      </w:r>
    </w:p>
    <w:bookmarkEnd w:id="159"/>
    <w:bookmarkStart w:id="161" w:name="ref-Wilson-Rankin2015"/>
    <w:p>
      <w:pPr>
        <w:pStyle w:val="Bibliography"/>
      </w:pPr>
      <w:r>
        <w:t xml:space="preserve">Wilson-Rankin, E.E. (2015).</w:t>
      </w:r>
      <w:r>
        <w:t xml:space="preserve"> </w:t>
      </w:r>
      <w:hyperlink r:id="rId160">
        <w:r>
          <w:rPr>
            <w:rStyle w:val="Hyperlink"/>
          </w:rPr>
          <w:t xml:space="preserve">Level of experience modulates individual foraging strategies of an invasive predatory wasp</w:t>
        </w:r>
      </w:hyperlink>
      <w:r>
        <w:t xml:space="preserve">.</w:t>
      </w:r>
      <w:r>
        <w:t xml:space="preserve"> </w:t>
      </w:r>
      <w:r>
        <w:rPr>
          <w:iCs/>
          <w:i/>
        </w:rPr>
        <w:t xml:space="preserve">Behavioral Ecology and Sociobiology</w:t>
      </w:r>
      <w:r>
        <w:t xml:space="preserve">, 69, 491–499.</w:t>
      </w:r>
    </w:p>
    <w:bookmarkEnd w:id="161"/>
    <w:bookmarkStart w:id="163" w:name="ref-Woo.etal2008"/>
    <w:p>
      <w:pPr>
        <w:pStyle w:val="Bibliography"/>
      </w:pPr>
      <w:r>
        <w:t xml:space="preserve">Woo, K.J., Elliott, K.H., Davidson, M., Gaston, A.J. &amp; Davoren, G.K. (2008).</w:t>
      </w:r>
      <w:r>
        <w:t xml:space="preserve"> </w:t>
      </w:r>
      <w:hyperlink r:id="rId162">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Journal of Animal Ecology</w:t>
      </w:r>
      <w:r>
        <w:t xml:space="preserve">, 77, 1082–1091.</w:t>
      </w:r>
    </w:p>
    <w:bookmarkEnd w:id="163"/>
    <w:bookmarkEnd w:id="164"/>
    <w:bookmarkEnd w:id="165"/>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79677F">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24EB4"/>
    <w:pPr>
      <w:spacing w:after="36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pPr>
      <w:spacing w:after="480"/>
    </w:pPr>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28" Target="https://deadbydaylight.fandom.com/wiki/Rank" TargetMode="External" /><Relationship Type="http://schemas.openxmlformats.org/officeDocument/2006/relationships/hyperlink" Id="rId25" Target="https://docs.alliancecan.ca/wiki/Cedar" TargetMode="External" /><Relationship Type="http://schemas.openxmlformats.org/officeDocument/2006/relationships/hyperlink" Id="rId115" Target="https://doi.org/10.1006/anbe.2000.1546" TargetMode="External" /><Relationship Type="http://schemas.openxmlformats.org/officeDocument/2006/relationships/hyperlink" Id="rId160" Target="https://doi.org/10.1007/s00265-014-1861-1" TargetMode="External" /><Relationship Type="http://schemas.openxmlformats.org/officeDocument/2006/relationships/hyperlink" Id="rId57" Target="https://doi.org/10.1007/s00265-020-02833-0" TargetMode="External" /><Relationship Type="http://schemas.openxmlformats.org/officeDocument/2006/relationships/hyperlink" Id="rId95" Target="https://doi.org/10.1007/s00442-009-1415-9" TargetMode="External" /><Relationship Type="http://schemas.openxmlformats.org/officeDocument/2006/relationships/hyperlink" Id="rId109" Target="https://doi.org/10.1007/s00442-016-3631-4" TargetMode="External" /><Relationship Type="http://schemas.openxmlformats.org/officeDocument/2006/relationships/hyperlink" Id="rId142" Target="https://doi.org/10.1007/s00442-016-3648-8" TargetMode="External" /><Relationship Type="http://schemas.openxmlformats.org/officeDocument/2006/relationships/hyperlink" Id="rId89" Target="https://doi.org/10.1007/s10144-009-0185-x" TargetMode="External" /><Relationship Type="http://schemas.openxmlformats.org/officeDocument/2006/relationships/hyperlink" Id="rId105" Target="https://doi.org/10.1007/s10682-009-9336-y" TargetMode="External" /><Relationship Type="http://schemas.openxmlformats.org/officeDocument/2006/relationships/hyperlink" Id="rId129" Target="https://doi.org/10.1007/s11222-016-9649-y" TargetMode="External" /><Relationship Type="http://schemas.openxmlformats.org/officeDocument/2006/relationships/hyperlink" Id="rId148" Target="https://doi.org/10.1007/s11222-016-9696-4" TargetMode="External" /><Relationship Type="http://schemas.openxmlformats.org/officeDocument/2006/relationships/hyperlink" Id="rId99" Target="https://doi.org/10.1007/s12110-007-9019-8" TargetMode="External" /><Relationship Type="http://schemas.openxmlformats.org/officeDocument/2006/relationships/hyperlink" Id="rId83" Target="https://doi.org/10.1016/B978-0-12-804327-1.00126-6" TargetMode="External" /><Relationship Type="http://schemas.openxmlformats.org/officeDocument/2006/relationships/hyperlink" Id="rId152" Target="https://doi.org/10.1016/S0169-5347(00)89061-8" TargetMode="External" /><Relationship Type="http://schemas.openxmlformats.org/officeDocument/2006/relationships/hyperlink" Id="rId137" Target="https://doi.org/10.1016/j.anbehav.2012.12.031" TargetMode="External" /><Relationship Type="http://schemas.openxmlformats.org/officeDocument/2006/relationships/hyperlink" Id="rId131" Target="https://doi.org/10.1016/j.anbehav.2015.02.008" TargetMode="External" /><Relationship Type="http://schemas.openxmlformats.org/officeDocument/2006/relationships/hyperlink" Id="rId91" Target="https://doi.org/10.1016/j.anbehav.2017.07.010" TargetMode="External" /><Relationship Type="http://schemas.openxmlformats.org/officeDocument/2006/relationships/hyperlink" Id="rId72" Target="https://doi.org/10.1016/j.anbehav.2018.05.010" TargetMode="External" /><Relationship Type="http://schemas.openxmlformats.org/officeDocument/2006/relationships/hyperlink" Id="rId61" Target="https://doi.org/10.1016/j.anbehav.2021.06.010" TargetMode="External" /><Relationship Type="http://schemas.openxmlformats.org/officeDocument/2006/relationships/hyperlink" Id="rId156" Target="https://doi.org/10.1016/j.dsr2.2006.11.013" TargetMode="External" /><Relationship Type="http://schemas.openxmlformats.org/officeDocument/2006/relationships/hyperlink" Id="rId85" Target="https://doi.org/10.1016/j.jembe.2018.11.002" TargetMode="External" /><Relationship Type="http://schemas.openxmlformats.org/officeDocument/2006/relationships/hyperlink" Id="rId135" Target="https://doi.org/10.1038/s41598-019-41791-0" TargetMode="External" /><Relationship Type="http://schemas.openxmlformats.org/officeDocument/2006/relationships/hyperlink" Id="rId63" Target="https://doi.org/10.1038/srep40734" TargetMode="External" /><Relationship Type="http://schemas.openxmlformats.org/officeDocument/2006/relationships/hyperlink" Id="rId76" Target="https://doi.org/10.1046/j.1365-2656.2003.00690.x" TargetMode="External" /><Relationship Type="http://schemas.openxmlformats.org/officeDocument/2006/relationships/hyperlink" Id="rId139" Target="https://doi.org/10.1073/pnas.0709263105" TargetMode="External" /><Relationship Type="http://schemas.openxmlformats.org/officeDocument/2006/relationships/hyperlink" Id="rId74" Target="https://doi.org/10.1080/03014223.1994.9517994" TargetMode="External" /><Relationship Type="http://schemas.openxmlformats.org/officeDocument/2006/relationships/hyperlink" Id="rId107" Target="https://doi.org/10.1093/beheco/araa123" TargetMode="External" /><Relationship Type="http://schemas.openxmlformats.org/officeDocument/2006/relationships/hyperlink" Id="rId78" Target="https://doi.org/10.1093/beheco/arac063" TargetMode="External" /><Relationship Type="http://schemas.openxmlformats.org/officeDocument/2006/relationships/hyperlink" Id="rId146" Target="https://doi.org/10.1093/beheco/arz016" TargetMode="External" /><Relationship Type="http://schemas.openxmlformats.org/officeDocument/2006/relationships/hyperlink" Id="rId119" Target="https://doi.org/10.1098/rsbl.2014.0630" TargetMode="External" /><Relationship Type="http://schemas.openxmlformats.org/officeDocument/2006/relationships/hyperlink" Id="rId111" Target="https://doi.org/10.1098/rsos.160352" TargetMode="External" /><Relationship Type="http://schemas.openxmlformats.org/officeDocument/2006/relationships/hyperlink" Id="rId144" Target="https://doi.org/10.1111/1365-2656.12236" TargetMode="External" /><Relationship Type="http://schemas.openxmlformats.org/officeDocument/2006/relationships/hyperlink" Id="rId93" Target="https://doi.org/10.1111/1365-2656.12347" TargetMode="External" /><Relationship Type="http://schemas.openxmlformats.org/officeDocument/2006/relationships/hyperlink" Id="rId101" Target="https://doi.org/10.1111/1365-2656.13583" TargetMode="External" /><Relationship Type="http://schemas.openxmlformats.org/officeDocument/2006/relationships/hyperlink" Id="rId65" Target="https://doi.org/10.1111/2041-210X.12281" TargetMode="External" /><Relationship Type="http://schemas.openxmlformats.org/officeDocument/2006/relationships/hyperlink" Id="rId117" Target="https://doi.org/10.1111/2041-210X.13755" TargetMode="External" /><Relationship Type="http://schemas.openxmlformats.org/officeDocument/2006/relationships/hyperlink" Id="rId158" Target="https://doi.org/10.1111/brv.12131" TargetMode="External" /><Relationship Type="http://schemas.openxmlformats.org/officeDocument/2006/relationships/hyperlink" Id="rId67" Target="https://doi.org/10.1111/ele.12970" TargetMode="External" /><Relationship Type="http://schemas.openxmlformats.org/officeDocument/2006/relationships/hyperlink" Id="rId103" Target="https://doi.org/10.1111/eth.13272" TargetMode="External" /><Relationship Type="http://schemas.openxmlformats.org/officeDocument/2006/relationships/hyperlink" Id="rId123" Target="https://doi.org/10.1111/j.1095-8312.2012.01982.x" TargetMode="External" /><Relationship Type="http://schemas.openxmlformats.org/officeDocument/2006/relationships/hyperlink" Id="rId162" Target="https://doi.org/10.1111/j.1365-2656.2008.01429.x" TargetMode="External" /><Relationship Type="http://schemas.openxmlformats.org/officeDocument/2006/relationships/hyperlink" Id="rId55" Target="https://doi.org/10.1111/j.1461-0248.2011.01662.x" TargetMode="External" /><Relationship Type="http://schemas.openxmlformats.org/officeDocument/2006/relationships/hyperlink" Id="rId97" Target="https://doi.org/10.1111/j.1467-9876.2006.00538.x" TargetMode="External" /><Relationship Type="http://schemas.openxmlformats.org/officeDocument/2006/relationships/hyperlink" Id="rId154" Target="https://doi.org/10.1111/j.1558-5646.1985.tb00391.x" TargetMode="External" /><Relationship Type="http://schemas.openxmlformats.org/officeDocument/2006/relationships/hyperlink" Id="rId113" Target="https://doi.org/10.1111/oik.03642" TargetMode="External" /><Relationship Type="http://schemas.openxmlformats.org/officeDocument/2006/relationships/hyperlink" Id="rId133" Target="https://doi.org/10.1163/000579509X12512871386137" TargetMode="External" /><Relationship Type="http://schemas.openxmlformats.org/officeDocument/2006/relationships/hyperlink" Id="rId121" Target="https://doi.org/10.1371/journal.pone.0087269" TargetMode="External" /><Relationship Type="http://schemas.openxmlformats.org/officeDocument/2006/relationships/hyperlink" Id="rId59" Target="https://doi.org/10.18637/jss.v080.i01" TargetMode="External" /><Relationship Type="http://schemas.openxmlformats.org/officeDocument/2006/relationships/hyperlink" Id="rId69" Target="https://doi.org/10.1890/02-0208" TargetMode="External" /><Relationship Type="http://schemas.openxmlformats.org/officeDocument/2006/relationships/hyperlink" Id="rId81" Target="https://doi.org/10.1890/11-2153.1" TargetMode="External" /><Relationship Type="http://schemas.openxmlformats.org/officeDocument/2006/relationships/hyperlink" Id="rId87" Target="https://doi.org/10.2307/1936998" TargetMode="External" /><Relationship Type="http://schemas.openxmlformats.org/officeDocument/2006/relationships/hyperlink" Id="rId127" Target="https://doi.org/10.3354/meps12217" TargetMode="External" /><Relationship Type="http://schemas.openxmlformats.org/officeDocument/2006/relationships/hyperlink" Id="rId150" Target="https://doi.org/10.48550/arXiv.1507.02646" TargetMode="External" /><Relationship Type="http://schemas.openxmlformats.org/officeDocument/2006/relationships/hyperlink" Id="rId125" Target="https://doi.org/10.7717/peerj.6876" TargetMode="External" /></Relationships>
</file>

<file path=word/_rels/footnotes.xml.rels><?xml version="1.0" encoding="UTF-8"?><Relationships xmlns="http://schemas.openxmlformats.org/package/2006/relationships"><Relationship Type="http://schemas.openxmlformats.org/officeDocument/2006/relationships/hyperlink" Id="rId28" Target="https://deadbydaylight.fandom.com/wiki/Rank" TargetMode="External" /><Relationship Type="http://schemas.openxmlformats.org/officeDocument/2006/relationships/hyperlink" Id="rId25" Target="https://docs.alliancecan.ca/wiki/Cedar" TargetMode="External" /><Relationship Type="http://schemas.openxmlformats.org/officeDocument/2006/relationships/hyperlink" Id="rId115" Target="https://doi.org/10.1006/anbe.2000.1546" TargetMode="External" /><Relationship Type="http://schemas.openxmlformats.org/officeDocument/2006/relationships/hyperlink" Id="rId160" Target="https://doi.org/10.1007/s00265-014-1861-1" TargetMode="External" /><Relationship Type="http://schemas.openxmlformats.org/officeDocument/2006/relationships/hyperlink" Id="rId57" Target="https://doi.org/10.1007/s00265-020-02833-0" TargetMode="External" /><Relationship Type="http://schemas.openxmlformats.org/officeDocument/2006/relationships/hyperlink" Id="rId95" Target="https://doi.org/10.1007/s00442-009-1415-9" TargetMode="External" /><Relationship Type="http://schemas.openxmlformats.org/officeDocument/2006/relationships/hyperlink" Id="rId109" Target="https://doi.org/10.1007/s00442-016-3631-4" TargetMode="External" /><Relationship Type="http://schemas.openxmlformats.org/officeDocument/2006/relationships/hyperlink" Id="rId142" Target="https://doi.org/10.1007/s00442-016-3648-8" TargetMode="External" /><Relationship Type="http://schemas.openxmlformats.org/officeDocument/2006/relationships/hyperlink" Id="rId89" Target="https://doi.org/10.1007/s10144-009-0185-x" TargetMode="External" /><Relationship Type="http://schemas.openxmlformats.org/officeDocument/2006/relationships/hyperlink" Id="rId105" Target="https://doi.org/10.1007/s10682-009-9336-y" TargetMode="External" /><Relationship Type="http://schemas.openxmlformats.org/officeDocument/2006/relationships/hyperlink" Id="rId129" Target="https://doi.org/10.1007/s11222-016-9649-y" TargetMode="External" /><Relationship Type="http://schemas.openxmlformats.org/officeDocument/2006/relationships/hyperlink" Id="rId148" Target="https://doi.org/10.1007/s11222-016-9696-4" TargetMode="External" /><Relationship Type="http://schemas.openxmlformats.org/officeDocument/2006/relationships/hyperlink" Id="rId99" Target="https://doi.org/10.1007/s12110-007-9019-8" TargetMode="External" /><Relationship Type="http://schemas.openxmlformats.org/officeDocument/2006/relationships/hyperlink" Id="rId83" Target="https://doi.org/10.1016/B978-0-12-804327-1.00126-6" TargetMode="External" /><Relationship Type="http://schemas.openxmlformats.org/officeDocument/2006/relationships/hyperlink" Id="rId152" Target="https://doi.org/10.1016/S0169-5347(00)89061-8" TargetMode="External" /><Relationship Type="http://schemas.openxmlformats.org/officeDocument/2006/relationships/hyperlink" Id="rId137" Target="https://doi.org/10.1016/j.anbehav.2012.12.031" TargetMode="External" /><Relationship Type="http://schemas.openxmlformats.org/officeDocument/2006/relationships/hyperlink" Id="rId131" Target="https://doi.org/10.1016/j.anbehav.2015.02.008" TargetMode="External" /><Relationship Type="http://schemas.openxmlformats.org/officeDocument/2006/relationships/hyperlink" Id="rId91" Target="https://doi.org/10.1016/j.anbehav.2017.07.010" TargetMode="External" /><Relationship Type="http://schemas.openxmlformats.org/officeDocument/2006/relationships/hyperlink" Id="rId72" Target="https://doi.org/10.1016/j.anbehav.2018.05.010" TargetMode="External" /><Relationship Type="http://schemas.openxmlformats.org/officeDocument/2006/relationships/hyperlink" Id="rId61" Target="https://doi.org/10.1016/j.anbehav.2021.06.010" TargetMode="External" /><Relationship Type="http://schemas.openxmlformats.org/officeDocument/2006/relationships/hyperlink" Id="rId156" Target="https://doi.org/10.1016/j.dsr2.2006.11.013" TargetMode="External" /><Relationship Type="http://schemas.openxmlformats.org/officeDocument/2006/relationships/hyperlink" Id="rId85" Target="https://doi.org/10.1016/j.jembe.2018.11.002" TargetMode="External" /><Relationship Type="http://schemas.openxmlformats.org/officeDocument/2006/relationships/hyperlink" Id="rId135" Target="https://doi.org/10.1038/s41598-019-41791-0" TargetMode="External" /><Relationship Type="http://schemas.openxmlformats.org/officeDocument/2006/relationships/hyperlink" Id="rId63" Target="https://doi.org/10.1038/srep40734" TargetMode="External" /><Relationship Type="http://schemas.openxmlformats.org/officeDocument/2006/relationships/hyperlink" Id="rId76" Target="https://doi.org/10.1046/j.1365-2656.2003.00690.x" TargetMode="External" /><Relationship Type="http://schemas.openxmlformats.org/officeDocument/2006/relationships/hyperlink" Id="rId139" Target="https://doi.org/10.1073/pnas.0709263105" TargetMode="External" /><Relationship Type="http://schemas.openxmlformats.org/officeDocument/2006/relationships/hyperlink" Id="rId74" Target="https://doi.org/10.1080/03014223.1994.9517994" TargetMode="External" /><Relationship Type="http://schemas.openxmlformats.org/officeDocument/2006/relationships/hyperlink" Id="rId107" Target="https://doi.org/10.1093/beheco/araa123" TargetMode="External" /><Relationship Type="http://schemas.openxmlformats.org/officeDocument/2006/relationships/hyperlink" Id="rId78" Target="https://doi.org/10.1093/beheco/arac063" TargetMode="External" /><Relationship Type="http://schemas.openxmlformats.org/officeDocument/2006/relationships/hyperlink" Id="rId146" Target="https://doi.org/10.1093/beheco/arz016" TargetMode="External" /><Relationship Type="http://schemas.openxmlformats.org/officeDocument/2006/relationships/hyperlink" Id="rId119" Target="https://doi.org/10.1098/rsbl.2014.0630" TargetMode="External" /><Relationship Type="http://schemas.openxmlformats.org/officeDocument/2006/relationships/hyperlink" Id="rId111" Target="https://doi.org/10.1098/rsos.160352" TargetMode="External" /><Relationship Type="http://schemas.openxmlformats.org/officeDocument/2006/relationships/hyperlink" Id="rId144" Target="https://doi.org/10.1111/1365-2656.12236" TargetMode="External" /><Relationship Type="http://schemas.openxmlformats.org/officeDocument/2006/relationships/hyperlink" Id="rId93" Target="https://doi.org/10.1111/1365-2656.12347" TargetMode="External" /><Relationship Type="http://schemas.openxmlformats.org/officeDocument/2006/relationships/hyperlink" Id="rId101" Target="https://doi.org/10.1111/1365-2656.13583" TargetMode="External" /><Relationship Type="http://schemas.openxmlformats.org/officeDocument/2006/relationships/hyperlink" Id="rId65" Target="https://doi.org/10.1111/2041-210X.12281" TargetMode="External" /><Relationship Type="http://schemas.openxmlformats.org/officeDocument/2006/relationships/hyperlink" Id="rId117" Target="https://doi.org/10.1111/2041-210X.13755" TargetMode="External" /><Relationship Type="http://schemas.openxmlformats.org/officeDocument/2006/relationships/hyperlink" Id="rId158" Target="https://doi.org/10.1111/brv.12131" TargetMode="External" /><Relationship Type="http://schemas.openxmlformats.org/officeDocument/2006/relationships/hyperlink" Id="rId67" Target="https://doi.org/10.1111/ele.12970" TargetMode="External" /><Relationship Type="http://schemas.openxmlformats.org/officeDocument/2006/relationships/hyperlink" Id="rId103" Target="https://doi.org/10.1111/eth.13272" TargetMode="External" /><Relationship Type="http://schemas.openxmlformats.org/officeDocument/2006/relationships/hyperlink" Id="rId123" Target="https://doi.org/10.1111/j.1095-8312.2012.01982.x" TargetMode="External" /><Relationship Type="http://schemas.openxmlformats.org/officeDocument/2006/relationships/hyperlink" Id="rId162" Target="https://doi.org/10.1111/j.1365-2656.2008.01429.x" TargetMode="External" /><Relationship Type="http://schemas.openxmlformats.org/officeDocument/2006/relationships/hyperlink" Id="rId55" Target="https://doi.org/10.1111/j.1461-0248.2011.01662.x" TargetMode="External" /><Relationship Type="http://schemas.openxmlformats.org/officeDocument/2006/relationships/hyperlink" Id="rId97" Target="https://doi.org/10.1111/j.1467-9876.2006.00538.x" TargetMode="External" /><Relationship Type="http://schemas.openxmlformats.org/officeDocument/2006/relationships/hyperlink" Id="rId154" Target="https://doi.org/10.1111/j.1558-5646.1985.tb00391.x" TargetMode="External" /><Relationship Type="http://schemas.openxmlformats.org/officeDocument/2006/relationships/hyperlink" Id="rId113" Target="https://doi.org/10.1111/oik.03642" TargetMode="External" /><Relationship Type="http://schemas.openxmlformats.org/officeDocument/2006/relationships/hyperlink" Id="rId133" Target="https://doi.org/10.1163/000579509X12512871386137" TargetMode="External" /><Relationship Type="http://schemas.openxmlformats.org/officeDocument/2006/relationships/hyperlink" Id="rId121" Target="https://doi.org/10.1371/journal.pone.0087269" TargetMode="External" /><Relationship Type="http://schemas.openxmlformats.org/officeDocument/2006/relationships/hyperlink" Id="rId59" Target="https://doi.org/10.18637/jss.v080.i01" TargetMode="External" /><Relationship Type="http://schemas.openxmlformats.org/officeDocument/2006/relationships/hyperlink" Id="rId69" Target="https://doi.org/10.1890/02-0208" TargetMode="External" /><Relationship Type="http://schemas.openxmlformats.org/officeDocument/2006/relationships/hyperlink" Id="rId81" Target="https://doi.org/10.1890/11-2153.1" TargetMode="External" /><Relationship Type="http://schemas.openxmlformats.org/officeDocument/2006/relationships/hyperlink" Id="rId87" Target="https://doi.org/10.2307/1936998" TargetMode="External" /><Relationship Type="http://schemas.openxmlformats.org/officeDocument/2006/relationships/hyperlink" Id="rId127" Target="https://doi.org/10.3354/meps12217" TargetMode="External" /><Relationship Type="http://schemas.openxmlformats.org/officeDocument/2006/relationships/hyperlink" Id="rId150" Target="https://doi.org/10.48550/arXiv.1507.02646" TargetMode="External" /><Relationship Type="http://schemas.openxmlformats.org/officeDocument/2006/relationships/hyperlink" Id="rId125" Target="https://doi.org/10.7717/peerj.6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dc:title>
  <dc:creator/>
  <cp:keywords/>
  <dcterms:created xsi:type="dcterms:W3CDTF">2023-02-09T00:01:45Z</dcterms:created>
  <dcterms:modified xsi:type="dcterms:W3CDTF">2023-02-09T00:01:45Z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e-letters.csl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