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60"/>
        <w:jc w:val="center"/>
      </w:pPr>
      <w:r>
        <w:rPr>
          <w:b/>
          <w:color w:val="1F497D"/>
          <w:sz w:val="36"/>
        </w:rPr>
        <w:t>Nükleer Momentlerin Makine Öğrenimi ve ANFIS ile Tahmini</w:t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Ön Sunum Raporu</w:t>
      </w:r>
    </w:p>
    <w:p>
      <w:pPr>
        <w:spacing w:after="80"/>
      </w:pPr>
      <w:r>
        <w:rPr>
          <w:b/>
          <w:sz w:val="22"/>
        </w:rPr>
        <w:t>Kurum:</w:t>
      </w:r>
      <w:r>
        <w:rPr>
          <w:sz w:val="22"/>
        </w:rPr>
        <w:t xml:space="preserve"> Sakarya Üniversitesi  </w:t>
      </w:r>
    </w:p>
    <w:p>
      <w:pPr>
        <w:spacing w:after="80"/>
      </w:pPr>
      <w:r>
        <w:rPr>
          <w:b/>
          <w:sz w:val="22"/>
        </w:rPr>
        <w:t>Program:</w:t>
      </w:r>
      <w:r>
        <w:rPr>
          <w:sz w:val="22"/>
        </w:rPr>
        <w:t xml:space="preserve"> Fizik / Yüksek Lisans  </w:t>
      </w:r>
    </w:p>
    <w:p>
      <w:pPr>
        <w:spacing w:after="80"/>
      </w:pPr>
      <w:r>
        <w:rPr>
          <w:b/>
          <w:sz w:val="22"/>
        </w:rPr>
        <w:t>Konu:</w:t>
      </w:r>
      <w:r>
        <w:rPr>
          <w:sz w:val="22"/>
        </w:rPr>
        <w:t xml:space="preserve"> 267 Çekirdek için Manyetik ve Kuadrupol Moment Tahmini  </w:t>
      </w:r>
    </w:p>
    <w:p>
      <w:pPr>
        <w:spacing w:after="80"/>
      </w:pPr>
      <w:r>
        <w:rPr>
          <w:b/>
          <w:sz w:val="22"/>
        </w:rPr>
        <w:t>Sistem Adı:</w:t>
      </w:r>
      <w:r>
        <w:rPr>
          <w:sz w:val="22"/>
        </w:rPr>
        <w:t xml:space="preserve"> nucdatav1 — PFAZ Pipeline v7.0  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İÇİNDEKİLER</w:t>
      </w:r>
    </w:p>
    <w:p>
      <w:pPr>
        <w:pStyle w:val="ListNumber"/>
        <w:spacing w:after="40"/>
      </w:pPr>
      <w:r>
        <w:rPr>
          <w:sz w:val="21"/>
        </w:rPr>
        <w:t>Projenin Amacı ve Bilimsel Önemi</w:t>
      </w:r>
    </w:p>
    <w:p>
      <w:pPr>
        <w:pStyle w:val="ListNumber"/>
        <w:spacing w:after="40"/>
      </w:pPr>
      <w:r>
        <w:rPr>
          <w:sz w:val="21"/>
        </w:rPr>
        <w:t>Veri Seti</w:t>
      </w:r>
    </w:p>
    <w:p>
      <w:pPr>
        <w:pStyle w:val="ListNumber"/>
        <w:spacing w:after="40"/>
      </w:pPr>
      <w:r>
        <w:rPr>
          <w:sz w:val="21"/>
        </w:rPr>
        <w:t>Sistem Mimarisi: 13 Fazlı Pipeline</w:t>
      </w:r>
    </w:p>
    <w:p>
      <w:pPr>
        <w:pStyle w:val="ListNumber"/>
        <w:spacing w:after="40"/>
      </w:pPr>
      <w:r>
        <w:rPr>
          <w:sz w:val="21"/>
        </w:rPr>
        <w:t>PFAZ 1 — Veri Seti Üretimi</w:t>
      </w:r>
    </w:p>
    <w:p>
      <w:pPr>
        <w:pStyle w:val="ListNumber"/>
        <w:spacing w:after="40"/>
      </w:pPr>
      <w:r>
        <w:rPr>
          <w:sz w:val="21"/>
        </w:rPr>
        <w:t>PFAZ 2 — AI Model Eğitimi</w:t>
      </w:r>
    </w:p>
    <w:p>
      <w:pPr>
        <w:pStyle w:val="ListNumber"/>
        <w:spacing w:after="40"/>
      </w:pPr>
      <w:r>
        <w:rPr>
          <w:sz w:val="21"/>
        </w:rPr>
        <w:t>PFAZ 3 — ANFIS Eğitimi</w:t>
      </w:r>
    </w:p>
    <w:p>
      <w:pPr>
        <w:pStyle w:val="ListNumber"/>
        <w:spacing w:after="40"/>
      </w:pPr>
      <w:r>
        <w:rPr>
          <w:sz w:val="21"/>
        </w:rPr>
        <w:t>PFAZ 4 — Bilinmeyen Çekirdek Tahminleri</w:t>
      </w:r>
    </w:p>
    <w:p>
      <w:pPr>
        <w:pStyle w:val="ListNumber"/>
        <w:spacing w:after="40"/>
      </w:pPr>
      <w:r>
        <w:rPr>
          <w:sz w:val="21"/>
        </w:rPr>
        <w:t>PFAZ 5 — Çapraz Model Analizi</w:t>
      </w:r>
    </w:p>
    <w:p>
      <w:pPr>
        <w:pStyle w:val="ListNumber"/>
        <w:spacing w:after="40"/>
      </w:pPr>
      <w:r>
        <w:rPr>
          <w:sz w:val="21"/>
        </w:rPr>
        <w:t>PFAZ 6 — Nihai Raporlama</w:t>
      </w:r>
    </w:p>
    <w:p>
      <w:pPr>
        <w:pStyle w:val="ListNumber"/>
        <w:spacing w:after="40"/>
      </w:pPr>
      <w:r>
        <w:rPr>
          <w:sz w:val="21"/>
        </w:rPr>
        <w:t>PFAZ 7 — Ensemble Meta-Öğrenme</w:t>
      </w:r>
    </w:p>
    <w:p>
      <w:pPr>
        <w:pStyle w:val="ListNumber"/>
        <w:spacing w:after="40"/>
      </w:pPr>
      <w:r>
        <w:rPr>
          <w:sz w:val="21"/>
        </w:rPr>
        <w:t>PFAZ 8 — Görselleştirme</w:t>
      </w:r>
    </w:p>
    <w:p>
      <w:pPr>
        <w:pStyle w:val="ListNumber"/>
        <w:spacing w:after="40"/>
      </w:pPr>
      <w:r>
        <w:rPr>
          <w:sz w:val="21"/>
        </w:rPr>
        <w:t>PFAZ 9 — Monte Carlo ve Kontrol Grubu Analizi</w:t>
      </w:r>
    </w:p>
    <w:p>
      <w:pPr>
        <w:pStyle w:val="ListNumber"/>
        <w:spacing w:after="40"/>
      </w:pPr>
      <w:r>
        <w:rPr>
          <w:sz w:val="21"/>
        </w:rPr>
        <w:t>PFAZ 10 — Tez Derleme</w:t>
      </w:r>
    </w:p>
    <w:p>
      <w:pPr>
        <w:pStyle w:val="ListNumber"/>
        <w:spacing w:after="40"/>
      </w:pPr>
      <w:r>
        <w:rPr>
          <w:sz w:val="21"/>
        </w:rPr>
        <w:t>PFAZ 12 — İleri İstatistiksel Analiz</w:t>
      </w:r>
    </w:p>
    <w:p>
      <w:pPr>
        <w:pStyle w:val="ListNumber"/>
        <w:spacing w:after="40"/>
      </w:pPr>
      <w:r>
        <w:rPr>
          <w:sz w:val="21"/>
        </w:rPr>
        <w:t>PFAZ 13 — AutoML</w:t>
      </w:r>
    </w:p>
    <w:p>
      <w:pPr>
        <w:pStyle w:val="ListNumber"/>
        <w:spacing w:after="40"/>
      </w:pPr>
      <w:r>
        <w:rPr>
          <w:sz w:val="21"/>
        </w:rPr>
        <w:t>Metodoloji Özeti</w:t>
      </w:r>
    </w:p>
    <w:p>
      <w:pPr>
        <w:pStyle w:val="ListNumber"/>
        <w:spacing w:after="40"/>
      </w:pPr>
      <w:r>
        <w:rPr>
          <w:sz w:val="21"/>
        </w:rPr>
        <w:t>Çıktı ve Raporlar</w:t>
      </w:r>
    </w:p>
    <w:p>
      <w:pPr>
        <w:pStyle w:val="ListNumber"/>
        <w:spacing w:after="40"/>
      </w:pPr>
      <w:r>
        <w:rPr>
          <w:sz w:val="21"/>
        </w:rPr>
        <w:t>Teknik Altyapı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1. PROJENİN AMACI VE BİLİMSEL ÖNEMİ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Temel Soru</w:t>
      </w:r>
    </w:p>
    <w:p>
      <w:pPr>
        <w:spacing w:after="80"/>
      </w:pPr>
      <w:r>
        <w:rPr>
          <w:sz w:val="22"/>
        </w:rPr>
        <w:t xml:space="preserve">Atomik çekirdeğin </w:t>
      </w:r>
      <w:r>
        <w:rPr>
          <w:b/>
          <w:sz w:val="22"/>
        </w:rPr>
        <w:t>manyetik momenti (MM)</w:t>
      </w:r>
      <w:r>
        <w:rPr>
          <w:sz w:val="22"/>
        </w:rPr>
        <w:t xml:space="preserve"> ve </w:t>
      </w:r>
      <w:r>
        <w:rPr>
          <w:b/>
          <w:sz w:val="22"/>
        </w:rPr>
        <w:t>kuadrupol momenti (QM)</w:t>
      </w:r>
      <w:r>
        <w:rPr>
          <w:sz w:val="22"/>
        </w:rPr>
        <w:t xml:space="preserve"> nükleer yapının en hassas göstergelerindendir. Ancak:</w:t>
      </w:r>
    </w:p>
    <w:p>
      <w:pPr>
        <w:pStyle w:val="ListBullet"/>
        <w:spacing w:after="40"/>
      </w:pPr>
      <w:r>
        <w:rPr>
          <w:sz w:val="21"/>
        </w:rPr>
        <w:t>Kararsız ve egzotik çekirdeklerde deneysel ölçüm mümkün değil ya da son derece güç.</w:t>
      </w:r>
    </w:p>
    <w:p>
      <w:pPr>
        <w:pStyle w:val="ListBullet"/>
        <w:spacing w:after="40"/>
      </w:pPr>
      <w:r>
        <w:rPr>
          <w:sz w:val="21"/>
        </w:rPr>
        <w:t>Klasik teorik modeller (Kabuk Modeli, SEMF) ağır ve deformasyonlu çekirdeklerde yetersiz kalıyor.</w:t>
      </w:r>
    </w:p>
    <w:p>
      <w:pPr>
        <w:pStyle w:val="ListBullet"/>
        <w:spacing w:after="40"/>
      </w:pPr>
      <w:r>
        <w:rPr>
          <w:sz w:val="21"/>
        </w:rPr>
        <w:t>Veri tabanında yalnızca 267 çekirdek için güvenilir ölçüm mevcut.</w:t>
      </w:r>
    </w:p>
    <w:p>
      <w:pPr>
        <w:spacing w:after="80"/>
      </w:pPr>
      <w:r>
        <w:rPr>
          <w:b/>
          <w:sz w:val="22"/>
        </w:rPr>
        <w:t>Bu çalışma:</w:t>
      </w:r>
      <w:r>
        <w:rPr>
          <w:sz w:val="22"/>
        </w:rPr>
        <w:t xml:space="preserve"> mevcut 267 çekirdeğin deneysel verilerini kullanarak makine öğrenimi modelleri ve ANFIS sistemi eğitir; ardından bu modelleri deneysel verisi olmayan çekirdeklere uygular.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Hedef Değişkenler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Sembol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Ad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Birim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Kapsam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MM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Manyetik Moment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μN (nükleer magneton)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267 çekirdek</w:t>
            </w:r>
          </w:p>
        </w:tc>
      </w:tr>
      <w:tr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QM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Kuadrupol Moment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barn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219 çekirdek (QM ölçümü olan)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Beta_2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Deformasyon Parametresi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boyutsuz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267 çekirdek</w:t>
            </w:r>
          </w:p>
        </w:tc>
      </w:tr>
      <w:tr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MM_QM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Kombine (çok-çıktılı)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219 çekirdek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E74B5"/>
          <w:sz w:val="24"/>
        </w:rPr>
        <w:t>Projenin Özgün Katkıları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Katkı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848 özgün veri seti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5 boyutta sistematik kombinasyon fabrikası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Gerçek Takagi-Sugeno ANFIS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Hibrit LSE+L-BFGS-B öğrenme, 8 MF konfigürasyonu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Gerçek model ensemble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Kayıtlı PKL modellerini yükleyen voting+stacking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Monte Carlo belirsizlik analizi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5 MC yöntemi, %95 GA, 1000+ simülasyon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Otomatik tez üretimi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17 LaTeX bölümü + 4 ek, tüm figürler dahil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AutoML yeniden eğitim döngüsü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Düşük R² modelleri otomatik iyileştirme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2. VERİ SETİ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2.1 Ham Veri: aaa2.txt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Dosya     : data/aaa2.txt</w:t>
        <w:br/>
        <w:t>Çekirdek  : 267 (1H2'den 83Bi209'a kadar)</w:t>
        <w:br/>
        <w:t>Ham sütun : 12</w:t>
        <w:br/>
        <w:t>Türetilmiş: 35+</w:t>
        <w:br/>
        <w:t>Toplam    : 44+ özellik</w:t>
      </w:r>
    </w:p>
    <w:p>
      <w:pPr>
        <w:spacing w:after="80"/>
      </w:pPr>
      <w:r>
        <w:rPr>
          <w:sz w:val="22"/>
        </w:rPr>
        <w:t>Ham sütunlar: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Açıklama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Örnek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NUCLEUS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Çekirdek adı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"26 Fe 56", "82 Pb 208"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Kütle numarası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2 — 209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Z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Proton sayısı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1 — 83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Nötron sayısı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1 — 126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SPIN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Nükleer spin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0, 0.5, 1, 1.5, 2...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PARITY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Parite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+1 / -1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P-factor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 faktörü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0.5, 0.75, 1.5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Beta_2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Deneysel deformasyon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-0.3 ... +1.0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MAGNETIC MOMENT [µ]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Hedef: MM (μN)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-3.0 ... +6.0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QUADRUPOLE MOMENT [Q]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Hedef: QM (barn)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-2.0 ... +4.0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Nn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Valans nötron sayısı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1, 3, 5...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Np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Valans proton sayısı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1, 3, 5...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E74B5"/>
          <w:sz w:val="24"/>
        </w:rPr>
        <w:t>2.2 Türetilen Teorik Özellikler</w:t>
      </w:r>
    </w:p>
    <w:p>
      <w:pPr>
        <w:spacing w:after="80"/>
      </w:pPr>
      <w:r>
        <w:rPr>
          <w:b/>
          <w:sz w:val="22"/>
        </w:rPr>
        <w:t>SEMF (Semi-Empirical Mass Formula):</w:t>
      </w:r>
    </w:p>
    <w:p>
      <w:pPr>
        <w:pStyle w:val="ListBullet"/>
        <w:spacing w:after="40"/>
      </w:pPr>
      <w:r>
        <w:rPr>
          <w:sz w:val="21"/>
        </w:rPr>
        <w:t>Bağlanma enerjisi / nükleon (BE_per_A)</w:t>
      </w:r>
    </w:p>
    <w:p>
      <w:pPr>
        <w:pStyle w:val="ListBullet"/>
        <w:spacing w:after="40"/>
      </w:pPr>
      <w:r>
        <w:rPr>
          <w:sz w:val="21"/>
        </w:rPr>
        <w:t>Toplam bağlanma enerjisi (BE_total)</w:t>
      </w:r>
    </w:p>
    <w:p>
      <w:pPr>
        <w:pStyle w:val="ListBullet"/>
        <w:spacing w:after="40"/>
      </w:pPr>
      <w:r>
        <w:rPr>
          <w:sz w:val="21"/>
        </w:rPr>
        <w:t>Asimetri enerjisi (BE_asymmetry)</w:t>
      </w:r>
    </w:p>
    <w:p>
      <w:pPr>
        <w:pStyle w:val="ListBullet"/>
        <w:spacing w:after="40"/>
      </w:pPr>
      <w:r>
        <w:rPr>
          <w:sz w:val="21"/>
        </w:rPr>
        <w:t>Pairing enerjisi (BE_pairing)</w:t>
      </w:r>
    </w:p>
    <w:p>
      <w:pPr>
        <w:spacing w:after="80"/>
      </w:pPr>
      <w:r>
        <w:rPr>
          <w:b/>
          <w:sz w:val="22"/>
        </w:rPr>
        <w:t>Woods-Saxon Potansiyeli</w:t>
      </w:r>
      <w:r>
        <w:rPr>
          <w:sz w:val="22"/>
        </w:rPr>
        <w:t xml:space="preserve"> (V₀=-51 MeV, r₀=1.25 fm, a=0.65 fm):</w:t>
      </w:r>
    </w:p>
    <w:p>
      <w:pPr>
        <w:pStyle w:val="ListBullet"/>
        <w:spacing w:after="40"/>
      </w:pPr>
      <w:r>
        <w:rPr>
          <w:sz w:val="21"/>
        </w:rPr>
        <w:t>Z/N kabuk boşluğu enerjisi (Z_shell_gap, N_shell_gap)</w:t>
      </w:r>
    </w:p>
    <w:p>
      <w:pPr>
        <w:pStyle w:val="ListBullet"/>
        <w:spacing w:after="40"/>
      </w:pPr>
      <w:r>
        <w:rPr>
          <w:sz w:val="21"/>
        </w:rPr>
        <w:t>Valans sayıları (Z_valence, N_valence)</w:t>
      </w:r>
    </w:p>
    <w:p>
      <w:pPr>
        <w:pStyle w:val="ListBullet"/>
        <w:spacing w:after="40"/>
      </w:pPr>
      <w:r>
        <w:rPr>
          <w:sz w:val="21"/>
        </w:rPr>
        <w:t>Nötron/proton ayrılma enerjisi (Sn, Sp)</w:t>
      </w:r>
    </w:p>
    <w:p>
      <w:pPr>
        <w:spacing w:after="80"/>
      </w:pPr>
      <w:r>
        <w:rPr>
          <w:b/>
          <w:sz w:val="22"/>
        </w:rPr>
        <w:t>Nilsson Modeli:</w:t>
      </w:r>
    </w:p>
    <w:p>
      <w:pPr>
        <w:pStyle w:val="ListBullet"/>
        <w:spacing w:after="40"/>
      </w:pPr>
      <w:r>
        <w:rPr>
          <w:sz w:val="21"/>
        </w:rPr>
        <w:t>Hesaplanan deformasyon (Beta_2_estimated)</w:t>
      </w:r>
    </w:p>
    <w:p>
      <w:pPr>
        <w:pStyle w:val="ListBullet"/>
        <w:spacing w:after="40"/>
      </w:pPr>
      <w:r>
        <w:rPr>
          <w:sz w:val="21"/>
        </w:rPr>
        <w:t>Sferiklik indeksi (spherical_index)</w:t>
      </w:r>
    </w:p>
    <w:p>
      <w:pPr>
        <w:pStyle w:val="ListBullet"/>
        <w:spacing w:after="40"/>
      </w:pPr>
      <w:r>
        <w:rPr>
          <w:sz w:val="21"/>
        </w:rPr>
        <w:t>İntrinsik kuadrupol (Q0_intrinsic)</w:t>
      </w:r>
    </w:p>
    <w:p>
      <w:pPr>
        <w:spacing w:after="80"/>
      </w:pPr>
      <w:r>
        <w:rPr>
          <w:b/>
          <w:sz w:val="22"/>
        </w:rPr>
        <w:t>Kabuk Modeli</w:t>
      </w:r>
      <w:r>
        <w:rPr>
          <w:sz w:val="22"/>
        </w:rPr>
        <w:t xml:space="preserve"> (büyü sayıları: 2, 8, 20, 28, 50, 82, 126):</w:t>
      </w:r>
    </w:p>
    <w:p>
      <w:pPr>
        <w:pStyle w:val="ListBullet"/>
        <w:spacing w:after="40"/>
      </w:pPr>
      <w:r>
        <w:rPr>
          <w:sz w:val="21"/>
        </w:rPr>
        <w:t>magic_character (0-1 arası kabuk yapısı skoru)</w:t>
      </w:r>
    </w:p>
    <w:p>
      <w:pPr>
        <w:pStyle w:val="ListBullet"/>
        <w:spacing w:after="40"/>
      </w:pPr>
      <w:r>
        <w:rPr>
          <w:sz w:val="21"/>
        </w:rPr>
        <w:t>Z_magic_dist, N_magic_dist (büyü sayısına uzaklık)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2.3 SHAP Tabanlı Özellik Önemi</w:t>
      </w:r>
    </w:p>
    <w:p>
      <w:pPr>
        <w:spacing w:after="80"/>
      </w:pPr>
      <w:r>
        <w:rPr>
          <w:sz w:val="22"/>
        </w:rPr>
        <w:t>SHAP analizi her hedef için hangi özelliklerin en bilgilendirici olduğunu gösterir: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Hedef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İlk 5 Özellik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MM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A (%19.2) &gt; Z (%17.5) &gt; SPIN (%12.8) &gt; magic_char (%9.7) &gt; BE/A (%8.3)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QM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Z (%21.5) &gt; Beta_2_est (%18.3) &gt; A (%15.7) &gt; magic_char (%10.2) &gt; SPIN (%8.9)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Beta_2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magic_char (%22.1) &gt; Z_mag_dist (%18.7) &gt; N_mag_dist (%17.3) &gt; A (%12.9) &gt; Z_val (%8.4)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3. SİSTEM MİMARİSİ: 13 FAZLI PIPELINE</w:t>
      </w:r>
    </w:p>
    <w:p>
      <w:pPr>
        <w:spacing w:after="80"/>
      </w:pPr>
      <w:r>
        <w:rPr>
          <w:sz w:val="22"/>
        </w:rPr>
        <w:t xml:space="preserve">Her faz önceki fazın çıktısını tüketir. Durum </w:t>
      </w:r>
      <w:r>
        <w:rPr>
          <w:rFonts w:ascii="Courier New" w:hAnsi="Courier New"/>
          <w:color w:val="246A3E"/>
          <w:sz w:val="19"/>
        </w:rPr>
        <w:t>pfaz_status.json</w:t>
      </w:r>
      <w:r>
        <w:rPr>
          <w:sz w:val="22"/>
        </w:rPr>
        <w:t>'da izlenir.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aaa2.txt (267 çekirdek)</w:t>
        <w:br/>
        <w:t xml:space="preserve">    │</w:t>
        <w:br/>
        <w:t xml:space="preserve">    ▼</w:t>
        <w:br/>
        <w:t>PFAZ 1 ──→ 848 veri seti (CSV/XLSX/MAT + metadata.json)</w:t>
        <w:br/>
        <w:t xml:space="preserve">    │</w:t>
        <w:br/>
        <w:t xml:space="preserve">    ▼</w:t>
        <w:br/>
        <w:t>PFAZ 2 ──→ ~85.000 AI model (RF/XGB/LGB/CB/SVR/DNN × 50 config)</w:t>
        <w:br/>
        <w:t xml:space="preserve">    │</w:t>
        <w:br/>
        <w:t>PFAZ 3 ──→ ~6.800 ANFIS model (8 MF config × veri seti)</w:t>
        <w:br/>
        <w:t xml:space="preserve">    │</w:t>
        <w:br/>
        <w:t xml:space="preserve">    ▼</w:t>
        <w:br/>
        <w:t>PFAZ 4 ──→ Bilinmeyen çekirdek tahmini + degradasyon analizi</w:t>
        <w:br/>
        <w:t xml:space="preserve">    │</w:t>
        <w:br/>
        <w:t>PFAZ 5 ──→ AI vs ANFIS çapraz model analizi</w:t>
        <w:br/>
        <w:t xml:space="preserve">    │</w:t>
        <w:br/>
        <w:t>PFAZ 6 ──→ THESIS_COMPLETE_RESULTS.xlsx (20+ sayfa) + LaTeX</w:t>
        <w:br/>
        <w:t xml:space="preserve">    │</w:t>
        <w:br/>
        <w:t>PFAZ 7 ──→ Ensemble (voting + stacking) → iyileştirilmiş R²</w:t>
        <w:br/>
        <w:t xml:space="preserve">    │</w:t>
        <w:br/>
        <w:t>PFAZ 8 ──→ 80+ grafik (PNG 300 dpi + HTML/Plotly)</w:t>
        <w:br/>
        <w:t xml:space="preserve">    │</w:t>
        <w:br/>
        <w:t>PFAZ 9 ──→ Top-50 model × 267 çekirdek + Monte Carlo CI</w:t>
        <w:br/>
        <w:t xml:space="preserve">    │</w:t>
        <w:br/>
        <w:t>PFAZ 10 ──→ Otomatik LaTeX tezi (17 bölüm + 4 ek)</w:t>
        <w:br/>
        <w:t xml:space="preserve">    │</w:t>
        <w:br/>
        <w:t>PFAZ 11 ──→ [ATLANIR — üretim dağıtımı, tasarım gereği devre dışı]</w:t>
        <w:br/>
        <w:t xml:space="preserve">    │</w:t>
        <w:br/>
        <w:t>PFAZ 12 ──→ İstatistiksel testler + duyarlılık + nükleer örüntü</w:t>
        <w:br/>
        <w:t xml:space="preserve">    │</w:t>
        <w:br/>
        <w:t>PFAZ 13 ──→ AutoML yeniden eğitim → automl_improvement_report.xlsx</w:t>
      </w:r>
    </w:p>
    <w:p>
      <w:pPr>
        <w:spacing w:after="80"/>
      </w:pPr>
      <w:r>
        <w:rPr>
          <w:b/>
          <w:sz w:val="22"/>
        </w:rPr>
        <w:t>Çalıştırma: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python main.py --run-all           # tüm fazlar sırayla</w:t>
        <w:br/>
        <w:t>python main.py --pfaz 3 --mode run # tek faz</w:t>
        <w:br/>
        <w:t>python main.py --predict "Z=26 N=30 A=56"  # tek çekirdek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4. PFAZ 1 — VERİ SETİ ÜRETİMİ</w:t>
      </w:r>
    </w:p>
    <w:p>
      <w:pPr>
        <w:spacing w:after="80"/>
      </w:pPr>
      <w:r>
        <w:rPr>
          <w:b/>
          <w:sz w:val="22"/>
        </w:rPr>
        <w:t>Amaç:</w:t>
      </w:r>
      <w:r>
        <w:rPr>
          <w:sz w:val="22"/>
        </w:rPr>
        <w:t xml:space="preserve"> Ham aaa2.txt'i sistematik eğitim/doğrulama/test veri setlerine dönüştürmek.</w:t>
      </w:r>
    </w:p>
    <w:p>
      <w:pPr>
        <w:spacing w:after="80"/>
      </w:pPr>
      <w:r>
        <w:rPr>
          <w:b/>
          <w:sz w:val="22"/>
        </w:rPr>
        <w:t>Ana Sınıf:</w:t>
      </w:r>
      <w:r>
        <w:rPr>
          <w:sz w:val="22"/>
        </w:rPr>
        <w:t xml:space="preserve"> </w:t>
      </w:r>
      <w:r>
        <w:rPr>
          <w:rFonts w:ascii="Courier New" w:hAnsi="Courier New"/>
          <w:color w:val="246A3E"/>
          <w:sz w:val="19"/>
        </w:rPr>
        <w:t>DatasetGenerationPipelineV2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Adımlar</w:t>
      </w:r>
    </w:p>
    <w:p>
      <w:pPr>
        <w:pStyle w:val="ListNumber"/>
        <w:spacing w:after="40"/>
      </w:pPr>
      <w:r>
        <w:rPr>
          <w:b/>
          <w:sz w:val="21"/>
        </w:rPr>
        <w:t>Veri Yükleme</w:t>
      </w:r>
      <w:r>
        <w:rPr>
          <w:sz w:val="21"/>
        </w:rPr>
        <w:t xml:space="preserve"> — CSV/XLSX/TXT otomatik format tespiti, sütun standardizasyonu</w:t>
      </w:r>
    </w:p>
    <w:p>
      <w:pPr>
        <w:pStyle w:val="ListNumber"/>
        <w:spacing w:after="40"/>
      </w:pPr>
      <w:r>
        <w:rPr>
          <w:b/>
          <w:sz w:val="21"/>
        </w:rPr>
        <w:t>Teorik Özellik Hesaplama</w:t>
      </w:r>
      <w:r>
        <w:rPr>
          <w:sz w:val="21"/>
        </w:rPr>
        <w:t xml:space="preserve"> — TheoreticalCalculationsManager ile 35+ yeni sütun</w:t>
      </w:r>
    </w:p>
    <w:p>
      <w:pPr>
        <w:pStyle w:val="ListNumber"/>
        <w:spacing w:after="40"/>
      </w:pPr>
      <w:r>
        <w:rPr>
          <w:b/>
          <w:sz w:val="21"/>
        </w:rPr>
        <w:t>QM Filtreleme</w:t>
      </w:r>
      <w:r>
        <w:rPr>
          <w:sz w:val="21"/>
        </w:rPr>
        <w:t xml:space="preserve"> — QM hedefi için QM=NaN satırları elenir (267→219 çekirdek)</w:t>
      </w:r>
    </w:p>
    <w:p>
      <w:pPr>
        <w:pStyle w:val="ListNumber"/>
        <w:spacing w:after="40"/>
      </w:pPr>
      <w:r>
        <w:rPr>
          <w:b/>
          <w:sz w:val="21"/>
        </w:rPr>
        <w:t>Kalite Kontrolü</w:t>
      </w:r>
      <w:r>
        <w:rPr>
          <w:sz w:val="21"/>
        </w:rPr>
        <w:t xml:space="preserve"> — IQR aykırı değer tespiti (eşik=3.0), çekirdek bazlı açıklama</w:t>
      </w:r>
    </w:p>
    <w:p>
      <w:pPr>
        <w:pStyle w:val="ListNumber"/>
        <w:spacing w:after="40"/>
      </w:pPr>
      <w:r>
        <w:rPr>
          <w:b/>
          <w:sz w:val="21"/>
        </w:rPr>
        <w:t>Veri Seti Üretimi</w:t>
      </w:r>
      <w:r>
        <w:rPr>
          <w:sz w:val="21"/>
        </w:rPr>
        <w:t xml:space="preserve"> — 5 boyut × 2 senaryo × 4 hedef × 60+ özellik seti</w:t>
      </w:r>
    </w:p>
    <w:p>
      <w:pPr>
        <w:pStyle w:val="ListNumber"/>
        <w:spacing w:after="40"/>
      </w:pPr>
      <w:r>
        <w:rPr>
          <w:b/>
          <w:sz w:val="21"/>
        </w:rPr>
        <w:t>Metadata ve Raporlar</w:t>
      </w:r>
      <w:r>
        <w:rPr>
          <w:sz w:val="21"/>
        </w:rPr>
        <w:t xml:space="preserve"> — metadata.json, datasets_summary.xlsx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İsimlendirme Sistemi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{HEDEF}_{BOYUT}_{SENARYO}_{ÖZELLIK_KODU}_{ÖLÇEKLEME}_{ÖRNEKLEME}[_NoAnomaly]</w:t>
        <w:br/>
        <w:br/>
        <w:t>HEDEF   : MM | QM | Beta_2 | MM_QM</w:t>
        <w:br/>
        <w:t>BOYUT   : 75 | 100 | 150 | 200 | ALL</w:t>
        <w:br/>
        <w:t>SENARYO : S70 (70/15/15) | S80 (80/10/10)</w:t>
      </w:r>
    </w:p>
    <w:p>
      <w:pPr>
        <w:spacing w:after="80"/>
      </w:pPr>
      <w:r>
        <w:rPr>
          <w:sz w:val="22"/>
        </w:rPr>
        <w:t xml:space="preserve">Örnek: </w:t>
      </w:r>
      <w:r>
        <w:rPr>
          <w:rFonts w:ascii="Courier New" w:hAnsi="Courier New"/>
          <w:color w:val="246A3E"/>
          <w:sz w:val="19"/>
        </w:rPr>
        <w:t>MM_150_S70_AZSMC_NoScaling_Random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NoAnomaly Varyantları</w:t>
      </w:r>
    </w:p>
    <w:p>
      <w:pPr>
        <w:spacing w:after="80"/>
      </w:pPr>
      <w:r>
        <w:rPr>
          <w:sz w:val="22"/>
        </w:rPr>
        <w:t>Yalnızca 150/200/ALL boyutlarında üretilir. IQR eşiği=3.0 ile aykırı değerler çıkarılan veri seti versiyonları.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Özellik Setleri (60+ kombinasyon, hedef bazlı)</w:t>
      </w:r>
    </w:p>
    <w:p>
      <w:pPr>
        <w:spacing w:after="80"/>
      </w:pPr>
      <w:r>
        <w:rPr>
          <w:sz w:val="22"/>
        </w:rPr>
        <w:t>SHAP analizinden seçilmiş, 3–5 girdi sayısı: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Hedef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Örnek Setler (kısaltma → sütunlar)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MM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AZS = A+Z+SPIN, AZSMC = A+Z+SPIN+magic_char, AZSMCBEPA = +BE/A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QM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AZB2EMC = A+Z+Beta_2_est+magic_char, ZB2EMCS = Z+B2E+MC+SPIN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Beta_2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MCZMNM = MC+Z_mag_dist+N_mag_dist, MCZMNMZV = +Z_valence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MM_QM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AZSMC, AZB2EMC, AZSMCB2E</w:t>
            </w:r>
          </w:p>
        </w:tc>
      </w:tr>
    </w:tbl>
    <w:p/>
    <w:p>
      <w:pPr>
        <w:spacing w:after="80"/>
      </w:pPr>
      <w:r>
        <w:rPr>
          <w:b/>
          <w:sz w:val="22"/>
        </w:rPr>
        <w:t>Neden 3-5 girdi?</w:t>
      </w:r>
      <w:r>
        <w:rPr>
          <w:sz w:val="22"/>
        </w:rPr>
        <w:t xml:space="preserve"> 267 çekirdeklik veri seti küçük — daha fazla girdi overfitting riski yaratır. SHAP, ilk 3-5 özelliğin toplam varyansın %70-80'ini açıkladığını gösteriyor. ANFIS için kural sayısı: 3 girdi × 2MF = 8 kural (yönetilebilir).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Ölçekleme</w:t>
      </w:r>
    </w:p>
    <w:p>
      <w:pPr>
        <w:spacing w:after="80"/>
      </w:pPr>
      <w:r>
        <w:rPr>
          <w:sz w:val="22"/>
        </w:rPr>
        <w:t xml:space="preserve">Ayrık değerler (A, Z, N, SPIN, PARITY, magic_character) </w:t>
      </w:r>
      <w:r>
        <w:rPr>
          <w:b/>
          <w:sz w:val="22"/>
        </w:rPr>
        <w:t>hiçbir zaman ölçeklenmez.</w:t>
      </w:r>
      <w:r>
        <w:rPr>
          <w:sz w:val="22"/>
        </w:rPr>
        <w:t xml:space="preserve"> Ölçekleme yalnızca train split üzerinde fit edilir.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Çıktı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outputs/generated_datasets/</w:t>
        <w:br/>
        <w:t>└── MM_150_S70_AZSMC_NoScaling_Random/</w:t>
        <w:br/>
        <w:t xml:space="preserve">    ├── train.csv       (başlıksız, sayısal)</w:t>
        <w:br/>
        <w:t xml:space="preserve">    ├── val.csv</w:t>
        <w:br/>
        <w:t xml:space="preserve">    ├── test.csv</w:t>
        <w:br/>
        <w:t xml:space="preserve">    ├── train.xlsx      (NUCLEUS+özellikler+hedef)</w:t>
        <w:br/>
        <w:t xml:space="preserve">    ├── val.xlsx / test.xlsx</w:t>
        <w:br/>
        <w:t xml:space="preserve">    └── metadata.json   (feature_names, split_ratios, scaling...)</w:t>
      </w:r>
    </w:p>
    <w:p>
      <w:pPr>
        <w:spacing w:after="80"/>
      </w:pPr>
      <w:r>
        <w:rPr>
          <w:b/>
          <w:sz w:val="22"/>
        </w:rPr>
        <w:t>Toplam: 848 veri seti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Hedef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Standart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NoAnomaly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Toplam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MM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140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84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224</w:t>
            </w:r>
          </w:p>
        </w:tc>
      </w:tr>
      <w:tr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QM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150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240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Beta_2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130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208</w:t>
            </w:r>
          </w:p>
        </w:tc>
      </w:tr>
      <w:tr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MM_QM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110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66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176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**TOPLAM**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**530**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**318**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**848**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5. PFAZ 2 — AI MODEL EĞİTİMİ</w:t>
      </w:r>
    </w:p>
    <w:p>
      <w:pPr>
        <w:spacing w:after="80"/>
      </w:pPr>
      <w:r>
        <w:rPr>
          <w:b/>
          <w:sz w:val="22"/>
        </w:rPr>
        <w:t>Amaç:</w:t>
      </w:r>
      <w:r>
        <w:rPr>
          <w:sz w:val="22"/>
        </w:rPr>
        <w:t xml:space="preserve"> 848 veri seti üzerinde 6 model türünü, 50 konfigürasyonla paralel eğitmek.</w:t>
      </w:r>
    </w:p>
    <w:p>
      <w:pPr>
        <w:spacing w:after="80"/>
      </w:pPr>
      <w:r>
        <w:rPr>
          <w:b/>
          <w:sz w:val="22"/>
        </w:rPr>
        <w:t>Ana Sınıf:</w:t>
      </w:r>
      <w:r>
        <w:rPr>
          <w:sz w:val="22"/>
        </w:rPr>
        <w:t xml:space="preserve"> </w:t>
      </w:r>
      <w:r>
        <w:rPr>
          <w:rFonts w:ascii="Courier New" w:hAnsi="Courier New"/>
          <w:color w:val="246A3E"/>
          <w:sz w:val="19"/>
        </w:rPr>
        <w:t>ParallelAITrainer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Model Türleri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Kütüphane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Özellikler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Random Forest (RF)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scikit-learn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Karar ağacı topluluk, küçük dataset'te n_estimators adaptif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XGBoost (XGB)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xgboost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Gradient boosting, early stopping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LightGBM (LGB)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lightgbm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Hızlı gradient boosting, MultiOutputRegressor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CatBoost (CB)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catboost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Kategorik özellik desteği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SVR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scikit-learn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Kernel SVM, dahili StandardScaler, rbf kernel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DNN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TensorFlow/Keras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BatchNorm+Dropout+L2, Huber loss, EarlyStopping</w:t>
            </w:r>
          </w:p>
        </w:tc>
      </w:tr>
    </w:tbl>
    <w:p/>
    <w:p>
      <w:pPr>
        <w:spacing w:after="80"/>
      </w:pPr>
      <w:r>
        <w:rPr>
          <w:b/>
          <w:sz w:val="22"/>
        </w:rPr>
        <w:t>DNN Detayları:</w:t>
      </w:r>
    </w:p>
    <w:p>
      <w:pPr>
        <w:pStyle w:val="ListBullet"/>
        <w:spacing w:after="40"/>
      </w:pPr>
      <w:r>
        <w:rPr>
          <w:sz w:val="21"/>
        </w:rPr>
        <w:t>Katmanlar: [128, 64, 32], Dropout: [0.2, 0.2, 0.1]</w:t>
      </w:r>
    </w:p>
    <w:p>
      <w:pPr>
        <w:pStyle w:val="ListBullet"/>
        <w:spacing w:after="40"/>
      </w:pPr>
      <w:r>
        <w:rPr>
          <w:sz w:val="21"/>
        </w:rPr>
        <w:t>Optimizer: Adam (clipnorm=1.0), Loss: Huber</w:t>
      </w:r>
    </w:p>
    <w:p>
      <w:pPr>
        <w:pStyle w:val="ListBullet"/>
        <w:spacing w:after="40"/>
      </w:pPr>
      <w:r>
        <w:rPr>
          <w:sz w:val="21"/>
        </w:rPr>
        <w:t>Hem özellikler hem hedef StandardScaler ile ölçeklenir</w:t>
      </w:r>
    </w:p>
    <w:p>
      <w:pPr>
        <w:pStyle w:val="ListBullet"/>
        <w:spacing w:after="40"/>
      </w:pPr>
      <w:r>
        <w:rPr>
          <w:rFonts w:ascii="Courier New" w:hAnsi="Courier New"/>
          <w:color w:val="246A3E"/>
          <w:sz w:val="18"/>
        </w:rPr>
        <w:t>DNN_MIN_SAMPLES = 80</w:t>
      </w:r>
      <w:r>
        <w:rPr>
          <w:sz w:val="21"/>
        </w:rPr>
        <w:t xml:space="preserve"> — daha az veri varsa atlanır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50 Konfigürasyon</w:t>
      </w:r>
    </w:p>
    <w:p>
      <w:pPr>
        <w:spacing w:after="80"/>
      </w:pPr>
      <w:r>
        <w:rPr>
          <w:sz w:val="22"/>
        </w:rPr>
        <w:t>RF_001–RF_020, XGB_021–XGB_035, DNN_036–DNN_050 — her biri farklı hiperparametre kombinasyonu.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Paralel Çalışma</w:t>
      </w:r>
    </w:p>
    <w:p>
      <w:pPr>
        <w:spacing w:after="80"/>
      </w:pPr>
      <w:r>
        <w:rPr>
          <w:rFonts w:ascii="Courier New" w:hAnsi="Courier New"/>
          <w:color w:val="246A3E"/>
          <w:sz w:val="19"/>
        </w:rPr>
        <w:t>ThreadPoolExecutor</w:t>
      </w:r>
      <w:r>
        <w:rPr>
          <w:sz w:val="22"/>
        </w:rPr>
        <w:t xml:space="preserve"> ile n_workers=os.cpu_count() varsayılan. Her job:</w:t>
      </w:r>
    </w:p>
    <w:p>
      <w:pPr>
        <w:pStyle w:val="ListBullet"/>
        <w:spacing w:after="40"/>
      </w:pPr>
      <w:r>
        <w:rPr>
          <w:sz w:val="21"/>
        </w:rPr>
        <w:t>metadata.json'dan feature_names oku</w:t>
      </w:r>
    </w:p>
    <w:p>
      <w:pPr>
        <w:pStyle w:val="ListBullet"/>
        <w:spacing w:after="40"/>
      </w:pPr>
      <w:r>
        <w:rPr>
          <w:sz w:val="21"/>
        </w:rPr>
        <w:t>train.csv / val.csv / test.csv yükle</w:t>
      </w:r>
    </w:p>
    <w:p>
      <w:pPr>
        <w:pStyle w:val="ListBullet"/>
        <w:spacing w:after="40"/>
      </w:pPr>
      <w:r>
        <w:rPr>
          <w:sz w:val="21"/>
        </w:rPr>
        <w:t>Model eğit → R², RMSE, MAE hesapla → .pkl kaydet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5-Katlı Çapraz Doğrulama</w:t>
      </w:r>
    </w:p>
    <w:p>
      <w:pPr>
        <w:spacing w:after="80"/>
      </w:pPr>
      <w:r>
        <w:rPr>
          <w:sz w:val="22"/>
        </w:rPr>
        <w:t>Opsiyonel (</w:t>
      </w:r>
      <w:r>
        <w:rPr>
          <w:rFonts w:ascii="Courier New" w:hAnsi="Courier New"/>
          <w:color w:val="246A3E"/>
          <w:sz w:val="19"/>
        </w:rPr>
        <w:t>use_model_validation=True</w:t>
      </w:r>
      <w:r>
        <w:rPr>
          <w:sz w:val="22"/>
        </w:rPr>
        <w:t xml:space="preserve">). </w:t>
      </w:r>
      <w:r>
        <w:rPr>
          <w:rFonts w:ascii="Courier New" w:hAnsi="Courier New"/>
          <w:color w:val="246A3E"/>
          <w:sz w:val="19"/>
        </w:rPr>
        <w:t>CrossValidationAnalyzer</w:t>
      </w:r>
      <w:r>
        <w:rPr>
          <w:sz w:val="22"/>
        </w:rPr>
        <w:t xml:space="preserve"> ile her model için 5 katlı CV, stabilitesi ölçülür.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Çıktı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outputs/trained_models/</w:t>
        <w:br/>
        <w:t>└── {dataset}/</w:t>
        <w:br/>
        <w:t xml:space="preserve">    └── {model_turu}/</w:t>
        <w:br/>
        <w:t xml:space="preserve">        └── {config_id}/</w:t>
        <w:br/>
        <w:t xml:space="preserve">            ├── model_{model}_{config}.pkl</w:t>
        <w:br/>
        <w:t xml:space="preserve">            ├── metrics_{config}.json      (R2, RMSE, MAE — train/val/test)</w:t>
        <w:br/>
        <w:t xml:space="preserve">            └── cv_results_{config}.json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6. PFAZ 3 — ANFIS EĞİTİMİ</w:t>
      </w:r>
    </w:p>
    <w:p>
      <w:pPr>
        <w:spacing w:after="80"/>
      </w:pPr>
      <w:r>
        <w:rPr>
          <w:b/>
          <w:sz w:val="22"/>
        </w:rPr>
        <w:t>Amaç:</w:t>
      </w:r>
      <w:r>
        <w:rPr>
          <w:sz w:val="22"/>
        </w:rPr>
        <w:t xml:space="preserve"> Gerçek Takagi-Sugeno ANFIS'i 8 üyelik fonksiyonu konfigürasyonunda eğitmek.</w:t>
      </w:r>
    </w:p>
    <w:p>
      <w:pPr>
        <w:spacing w:after="80"/>
      </w:pPr>
      <w:r>
        <w:rPr>
          <w:b/>
          <w:sz w:val="22"/>
        </w:rPr>
        <w:t>Ana Sınıf:</w:t>
      </w:r>
      <w:r>
        <w:rPr>
          <w:sz w:val="22"/>
        </w:rPr>
        <w:t xml:space="preserve"> </w:t>
      </w:r>
      <w:r>
        <w:rPr>
          <w:rFonts w:ascii="Courier New" w:hAnsi="Courier New"/>
          <w:color w:val="246A3E"/>
          <w:sz w:val="19"/>
        </w:rPr>
        <w:t>ANFISParallelTrainerV2</w:t>
      </w:r>
      <w:r>
        <w:rPr>
          <w:sz w:val="22"/>
        </w:rPr>
        <w:t xml:space="preserve">  </w:t>
      </w:r>
    </w:p>
    <w:p>
      <w:pPr>
        <w:spacing w:after="80"/>
      </w:pPr>
      <w:r>
        <w:rPr>
          <w:b/>
          <w:sz w:val="22"/>
        </w:rPr>
        <w:t>ANFIS Sınıfı:</w:t>
      </w:r>
      <w:r>
        <w:rPr>
          <w:sz w:val="22"/>
        </w:rPr>
        <w:t xml:space="preserve"> </w:t>
      </w:r>
      <w:r>
        <w:rPr>
          <w:rFonts w:ascii="Courier New" w:hAnsi="Courier New"/>
          <w:color w:val="246A3E"/>
          <w:sz w:val="19"/>
        </w:rPr>
        <w:t>TakagiSugenoANFIS</w:t>
      </w:r>
      <w:r>
        <w:rPr>
          <w:sz w:val="22"/>
        </w:rPr>
        <w:t xml:space="preserve"> (MATLAB gerekmez)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ANFIS Nedir?</w:t>
      </w:r>
    </w:p>
    <w:p>
      <w:pPr>
        <w:spacing w:after="80"/>
      </w:pPr>
      <w:r>
        <w:rPr>
          <w:sz w:val="22"/>
        </w:rPr>
        <w:t>ANFIS (Adaptive Neuro-Fuzzy Inference System) — bulanık mantık kurallarını sinir ağı optimizasyonuyla birleştirir: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x₁, x₂, x₃ → Fuzzy-leştirme (MF)</w:t>
        <w:br/>
        <w:t xml:space="preserve">             → Kural Ağırlıkları (ürün/min t-normu)</w:t>
        <w:br/>
        <w:t xml:space="preserve">             → Normalizasyon</w:t>
        <w:br/>
        <w:t xml:space="preserve">             → Lineer Sonuç (p_r·[1, x₁, x₂, x₃])</w:t>
        <w:br/>
        <w:t xml:space="preserve">             → Ağırlıklı toplam → çıkış ŷ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Hibrit Öğrenme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Geçiş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Parametreler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İleri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LSE (Ridge regresyon)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Sonuç parametreleri p_r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Geri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L-BFGS-B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MF merkezleri ve genişlikleri</w:t>
            </w:r>
          </w:p>
        </w:tc>
      </w:tr>
    </w:tbl>
    <w:p/>
    <w:p>
      <w:pPr>
        <w:spacing w:after="80"/>
      </w:pPr>
      <w:r>
        <w:rPr>
          <w:sz w:val="22"/>
        </w:rPr>
        <w:t>EarlyStopping: val loss bazlı, patience=30. Dahili StandardScaler normalizasyonu.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8 Konfigürasyon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Konfigürasyon</w:t>
            </w:r>
          </w:p>
        </w:tc>
        <w:tc>
          <w:tcPr>
            <w:tcW w:type="dxa" w:w="1824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1824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MF Tipi</w:t>
            </w:r>
          </w:p>
        </w:tc>
        <w:tc>
          <w:tcPr>
            <w:tcW w:type="dxa" w:w="1824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n_mfs</w:t>
            </w:r>
          </w:p>
        </w:tc>
        <w:tc>
          <w:tcPr>
            <w:tcW w:type="dxa" w:w="1824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Kural (3 girdi)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CFG_Grid_2MF_Gauss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Grid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Gaussian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CFG_Grid_2MF_Bell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Grid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Gen. Bell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CFG_Grid_2MF_Tri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Grid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Üçgen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CFG_Grid_2MF_Trap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Grid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Trapezoid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CFG_Grid_3MF_Gauss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Grid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Gaussian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27</w:t>
            </w:r>
          </w:p>
        </w:tc>
      </w:tr>
      <w:tr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CFG_Grid_3MF_Bell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Grid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Gen. Bell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27</w:t>
            </w:r>
          </w:p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CFG_SubClust_5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SubClust (KMeans)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Gaussian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5 küme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CFG_SubClust_8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SubClust (KMeans)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Gaussian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8 küme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8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E74B5"/>
          <w:sz w:val="24"/>
        </w:rPr>
        <w:t>Kural Patlaması Koruması</w:t>
      </w:r>
    </w:p>
    <w:p>
      <w:pPr>
        <w:spacing w:after="80"/>
      </w:pPr>
      <w:r>
        <w:rPr>
          <w:rFonts w:ascii="Courier New" w:hAnsi="Courier New"/>
          <w:color w:val="246A3E"/>
          <w:sz w:val="19"/>
        </w:rPr>
        <w:t>_adaptive_n_mfs()</w:t>
      </w:r>
      <w:r>
        <w:rPr>
          <w:sz w:val="22"/>
        </w:rPr>
        <w:t xml:space="preserve">: kural sayısı </w:t>
      </w:r>
      <w:r>
        <w:rPr>
          <w:rFonts w:ascii="Courier New" w:hAnsi="Courier New"/>
          <w:color w:val="246A3E"/>
          <w:sz w:val="19"/>
        </w:rPr>
        <w:t>n_kural &lt; n_eğitim / 3</w:t>
      </w:r>
      <w:r>
        <w:rPr>
          <w:sz w:val="22"/>
        </w:rPr>
        <w:t xml:space="preserve"> sağlanana kadar n_mfs düşürülür.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Girdi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n_eğitim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n_mfs</w:t>
            </w:r>
          </w:p>
        </w:tc>
        <w:tc>
          <w:tcPr>
            <w:tcW w:type="dxa" w:w="2280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Kural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~52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8 ✓</w:t>
            </w:r>
          </w:p>
        </w:tc>
      </w:tr>
      <w:tr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~52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80"/>
            <w:shd w:val="clear" w:color="auto" w:fill="D6E4F0"/>
          </w:tcPr>
          <w:p>
            <w:r/>
            <w:r>
              <w:rPr>
                <w:sz w:val="18"/>
              </w:rPr>
              <w:t>16 ✓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~52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32 → düşürülür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E74B5"/>
          <w:sz w:val="24"/>
        </w:rPr>
        <w:t>Eğitim Sonrası Anomali Temizleme</w:t>
      </w:r>
    </w:p>
    <w:p>
      <w:pPr>
        <w:spacing w:after="80"/>
      </w:pPr>
      <w:r>
        <w:rPr>
          <w:rFonts w:ascii="Courier New" w:hAnsi="Courier New"/>
          <w:color w:val="246A3E"/>
          <w:sz w:val="19"/>
        </w:rPr>
        <w:t>OutlierDetector</w:t>
      </w:r>
      <w:r>
        <w:rPr>
          <w:sz w:val="22"/>
        </w:rPr>
        <w:t>: IQR (multiplier=2.5) + Z-score (threshold=2.5) artık analizi.</w:t>
      </w:r>
    </w:p>
    <w:p>
      <w:pPr>
        <w:spacing w:after="80"/>
      </w:pPr>
      <w:r>
        <w:rPr>
          <w:sz w:val="22"/>
        </w:rPr>
        <w:t>Aykırı örnekler çıkarılır → model yeniden eğitilir → Val R² karşılaştırması → daha iyi model seçilir.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Çıktı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outputs/anfis_models/</w:t>
        <w:br/>
        <w:t>└── {dataset}/</w:t>
        <w:br/>
        <w:t xml:space="preserve">    └── {config_id}/</w:t>
        <w:br/>
        <w:t xml:space="preserve">        ├── model_{config}.pkl</w:t>
        <w:br/>
        <w:t xml:space="preserve">        └── metrics_{config}.json   (R2, RMSE, MAE, n_rules, mf_type, n_outliers)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7. PFAZ 4 — BİLİNMEYEN ÇEKİRDEK TAHMİNLERİ</w:t>
      </w:r>
    </w:p>
    <w:p>
      <w:pPr>
        <w:spacing w:after="80"/>
      </w:pPr>
      <w:r>
        <w:rPr>
          <w:b/>
          <w:sz w:val="22"/>
        </w:rPr>
        <w:t>Amaç:</w:t>
      </w:r>
      <w:r>
        <w:rPr>
          <w:sz w:val="22"/>
        </w:rPr>
        <w:t xml:space="preserve"> Test split'teki (eğitimde görülmeyen) çekirdeklere tahmin yapmak ve genelleme kalitesini ölçmek.</w:t>
      </w:r>
    </w:p>
    <w:p>
      <w:pPr>
        <w:spacing w:after="80"/>
      </w:pPr>
      <w:r>
        <w:rPr>
          <w:b/>
          <w:sz w:val="22"/>
        </w:rPr>
        <w:t>Ana Sınıf:</w:t>
      </w:r>
      <w:r>
        <w:rPr>
          <w:sz w:val="22"/>
        </w:rPr>
        <w:t xml:space="preserve"> </w:t>
      </w:r>
      <w:r>
        <w:rPr>
          <w:rFonts w:ascii="Courier New" w:hAnsi="Courier New"/>
          <w:color w:val="246A3E"/>
          <w:sz w:val="19"/>
        </w:rPr>
        <w:t>UnknownNucleiPredictor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Çalışma Mantığı</w:t>
      </w:r>
    </w:p>
    <w:p>
      <w:pPr>
        <w:spacing w:after="80"/>
      </w:pPr>
      <w:r>
        <w:rPr>
          <w:sz w:val="22"/>
        </w:rPr>
        <w:t>Her veri setinin test.csv'si "bilinmeyen çekirdek" kümesidir (eğitimde hiç görülmedi). Tüm AI ve ANFIS modelleri bu kümeye uygulanır: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Degradasyon = Val_R² - Test_R²</w:t>
      </w:r>
    </w:p>
    <w:p>
      <w:pPr>
        <w:spacing w:after="80"/>
      </w:pPr>
      <w:r>
        <w:rPr>
          <w:sz w:val="22"/>
        </w:rPr>
        <w:t>Degradasyon düşükse model gerçekten genelleşiyor; yüksekse overfit.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Excel Çıktısı (8 sayfa)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Sayfa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All_Results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Tüm model sonuçları (Dataset, Target, Model_Type, Train/Val/Test R²)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Best_Per_Dataset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Dataset × Target × Kategori başına en iyi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Degradation_Analysis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Val-Test farkı sıralaması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AI_vs_ANFIS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Yan yana + kazanan sütunu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Pivot_By_Target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Hedef bazlı ortalama Test R²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Per_Nucleus_Predictions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Bireysel çekirdek hataları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8. PFAZ 5 — ÇAPRAZ MODEL ANALİZİ</w:t>
      </w:r>
    </w:p>
    <w:p>
      <w:pPr>
        <w:spacing w:after="80"/>
      </w:pPr>
      <w:r>
        <w:rPr>
          <w:b/>
          <w:sz w:val="22"/>
        </w:rPr>
        <w:t>Amaç:</w:t>
      </w:r>
      <w:r>
        <w:rPr>
          <w:sz w:val="22"/>
        </w:rPr>
        <w:t xml:space="preserve"> AI ve ANFIS modellerinin aynı çekirdekler üzerindeki tahminlerini karşılaştırmak.</w:t>
      </w:r>
    </w:p>
    <w:p>
      <w:pPr>
        <w:spacing w:after="80"/>
      </w:pPr>
      <w:r>
        <w:rPr>
          <w:b/>
          <w:sz w:val="22"/>
        </w:rPr>
        <w:t>Ana Sınıf:</w:t>
      </w:r>
      <w:r>
        <w:rPr>
          <w:sz w:val="22"/>
        </w:rPr>
        <w:t xml:space="preserve"> </w:t>
      </w:r>
      <w:r>
        <w:rPr>
          <w:rFonts w:ascii="Courier New" w:hAnsi="Courier New"/>
          <w:color w:val="246A3E"/>
          <w:sz w:val="19"/>
        </w:rPr>
        <w:t>CrossModelAnalysisPipeline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Analiz</w:t>
      </w:r>
    </w:p>
    <w:p>
      <w:pPr>
        <w:spacing w:after="80"/>
      </w:pPr>
      <w:r>
        <w:rPr>
          <w:sz w:val="22"/>
        </w:rPr>
        <w:t>Tüm modellerin test.csv tahminleri ortak çekirdek ID'leri üzerinde iç birleştirme (inner merge) ile hizalanır.</w:t>
      </w:r>
    </w:p>
    <w:p>
      <w:pPr>
        <w:spacing w:after="80"/>
      </w:pPr>
      <w:r>
        <w:rPr>
          <w:b/>
          <w:sz w:val="22"/>
        </w:rPr>
        <w:t>Çekirdek Sınıflandırması: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Sınıf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Kriter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Good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R² &gt; 0.90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0.70 ≤ R² ≤ 0.90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Poor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R² &lt; 0.70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E74B5"/>
          <w:sz w:val="24"/>
        </w:rPr>
        <w:t>Çıktı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outputs/cross_model_analysis/</w:t>
        <w:br/>
        <w:t>├── MM/MM_cross_model_report.xlsx</w:t>
        <w:br/>
        <w:t>├── QM/QM_cross_model_report.xlsx</w:t>
        <w:br/>
        <w:t>├── Beta_2/Beta_2_cross_model_report.xlsx</w:t>
        <w:br/>
        <w:t>├── MASTER_CROSS_MODEL_REPORT.xlsx    (8 sayfa: Good/Med/Poor × target)</w:t>
        <w:br/>
        <w:t>└── cross_model_analysis_summary.json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9. PFAZ 6 — NİHAİ RAPORLAMA</w:t>
      </w:r>
    </w:p>
    <w:p>
      <w:pPr>
        <w:spacing w:after="80"/>
      </w:pPr>
      <w:r>
        <w:rPr>
          <w:b/>
          <w:sz w:val="22"/>
        </w:rPr>
        <w:t>Amaç:</w:t>
      </w:r>
      <w:r>
        <w:rPr>
          <w:sz w:val="22"/>
        </w:rPr>
        <w:t xml:space="preserve"> PFAZ 2–5 JSON metriklerini toplayıp 20+ sayfalık yayın kalitesinde Excel ve LaTeX üretmek.</w:t>
      </w:r>
    </w:p>
    <w:p>
      <w:pPr>
        <w:spacing w:after="80"/>
      </w:pPr>
      <w:r>
        <w:rPr>
          <w:b/>
          <w:sz w:val="22"/>
        </w:rPr>
        <w:t>Ana Sınıf:</w:t>
      </w:r>
      <w:r>
        <w:rPr>
          <w:sz w:val="22"/>
        </w:rPr>
        <w:t xml:space="preserve"> </w:t>
      </w:r>
      <w:r>
        <w:rPr>
          <w:rFonts w:ascii="Courier New" w:hAnsi="Courier New"/>
          <w:color w:val="246A3E"/>
          <w:sz w:val="19"/>
        </w:rPr>
        <w:t>FinalReportingPipeline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Veri Toplama Kaynakları</w:t>
      </w:r>
    </w:p>
    <w:p>
      <w:pPr>
        <w:pStyle w:val="ListBullet"/>
        <w:spacing w:after="40"/>
      </w:pPr>
      <w:r>
        <w:rPr>
          <w:sz w:val="21"/>
        </w:rPr>
        <w:t xml:space="preserve">PFAZ 2: </w:t>
      </w:r>
      <w:r>
        <w:rPr>
          <w:rFonts w:ascii="Courier New" w:hAnsi="Courier New"/>
          <w:color w:val="246A3E"/>
          <w:sz w:val="18"/>
        </w:rPr>
        <w:t>metrics_{config}.json</w:t>
      </w:r>
      <w:r>
        <w:rPr>
          <w:sz w:val="21"/>
        </w:rPr>
        <w:t xml:space="preserve"> — AI modeller</w:t>
      </w:r>
    </w:p>
    <w:p>
      <w:pPr>
        <w:pStyle w:val="ListBullet"/>
        <w:spacing w:after="40"/>
      </w:pPr>
      <w:r>
        <w:rPr>
          <w:sz w:val="21"/>
        </w:rPr>
        <w:t xml:space="preserve">PFAZ 3: </w:t>
      </w:r>
      <w:r>
        <w:rPr>
          <w:rFonts w:ascii="Courier New" w:hAnsi="Courier New"/>
          <w:color w:val="246A3E"/>
          <w:sz w:val="18"/>
        </w:rPr>
        <w:t>metrics_{config}.json</w:t>
      </w:r>
      <w:r>
        <w:rPr>
          <w:sz w:val="21"/>
        </w:rPr>
        <w:t xml:space="preserve"> — ANFIS (+ mf_type, n_rules)</w:t>
      </w:r>
    </w:p>
    <w:p>
      <w:pPr>
        <w:pStyle w:val="ListBullet"/>
        <w:spacing w:after="40"/>
      </w:pPr>
      <w:r>
        <w:rPr>
          <w:sz w:val="21"/>
        </w:rPr>
        <w:t xml:space="preserve">PFAZ 4: </w:t>
      </w:r>
      <w:r>
        <w:rPr>
          <w:rFonts w:ascii="Courier New" w:hAnsi="Courier New"/>
          <w:color w:val="246A3E"/>
          <w:sz w:val="18"/>
        </w:rPr>
        <w:t>Unknown_Nuclei_Results.xlsx</w:t>
      </w:r>
    </w:p>
    <w:p>
      <w:pPr>
        <w:pStyle w:val="ListBullet"/>
        <w:spacing w:after="40"/>
      </w:pPr>
      <w:r>
        <w:rPr>
          <w:sz w:val="21"/>
        </w:rPr>
        <w:t xml:space="preserve">PFAZ 5: </w:t>
      </w:r>
      <w:r>
        <w:rPr>
          <w:rFonts w:ascii="Courier New" w:hAnsi="Courier New"/>
          <w:color w:val="246A3E"/>
          <w:sz w:val="18"/>
        </w:rPr>
        <w:t>cross_model_analysis_summary.json</w:t>
      </w:r>
    </w:p>
    <w:p>
      <w:pPr>
        <w:pStyle w:val="ListBullet"/>
        <w:spacing w:after="40"/>
      </w:pPr>
      <w:r>
        <w:rPr>
          <w:sz w:val="21"/>
        </w:rPr>
        <w:t>PFAZ 9 (varsa): MC robustluk verileri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Excel: THESIS_COMPLETE_RESULTS.xlsx</w:t>
      </w:r>
    </w:p>
    <w:p>
      <w:pPr>
        <w:spacing w:after="80"/>
      </w:pPr>
      <w:r>
        <w:rPr>
          <w:sz w:val="22"/>
        </w:rPr>
        <w:t>20+ sayfa, büyük tablolar (&gt;50.000 satır) chunked yazılır: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Sayfa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Overview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Dashboard özet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All_AI_Models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Tüm AI model sonuçları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RF_Models / XGB_Models / ...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Model türü bazlı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AI_vs_ANFIS_Comparison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Karşılaştırma, kazanan sütunu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Best_Models_Per_Target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Her hedef için en iyi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Anomaly_vs_NoAnomaly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Anomali temizlemenin etkisi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Robustness_CV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Çapraz doğrulama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Feature_Abbreviations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Özellik kısaltma tablosu</w:t>
            </w:r>
          </w:p>
        </w:tc>
      </w:tr>
    </w:tbl>
    <w:p/>
    <w:p>
      <w:pPr>
        <w:spacing w:after="80"/>
      </w:pPr>
      <w:r>
        <w:rPr>
          <w:sz w:val="22"/>
        </w:rPr>
        <w:t>Renk kodlaması: Excellent (R²≥0.95) / Good (≥0.90) / Medium (≥0.70) / Poor (&lt;0.70)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LaTeX Raporu</w:t>
      </w:r>
    </w:p>
    <w:p>
      <w:pPr>
        <w:spacing w:after="80"/>
      </w:pPr>
      <w:r>
        <w:rPr>
          <w:rFonts w:ascii="Courier New" w:hAnsi="Courier New"/>
          <w:color w:val="246A3E"/>
          <w:sz w:val="19"/>
        </w:rPr>
        <w:t>LaTeXReportGenerator</w:t>
      </w:r>
      <w:r>
        <w:rPr>
          <w:sz w:val="22"/>
        </w:rPr>
        <w:t xml:space="preserve"> — 8 bölüm: giriş, metodoloji, sonuçlar, tartışma, sonuç + appendix'ler. pdflatex varsa otomatik derleme.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10. PFAZ 7 — ENSEMBLE META-ÖĞRENME</w:t>
      </w:r>
    </w:p>
    <w:p>
      <w:pPr>
        <w:spacing w:after="80"/>
      </w:pPr>
      <w:r>
        <w:rPr>
          <w:b/>
          <w:sz w:val="22"/>
        </w:rPr>
        <w:t>Amaç:</w:t>
      </w:r>
      <w:r>
        <w:rPr>
          <w:sz w:val="22"/>
        </w:rPr>
        <w:t xml:space="preserve"> Kayıtlı AI ve ANFIS modellerini birleştirerek tek modelin ötesine geçmek.</w:t>
      </w:r>
    </w:p>
    <w:p>
      <w:pPr>
        <w:spacing w:after="80"/>
      </w:pPr>
      <w:r>
        <w:rPr>
          <w:b/>
          <w:sz w:val="22"/>
        </w:rPr>
        <w:t>Ana Fonksiyon:</w:t>
      </w:r>
      <w:r>
        <w:rPr>
          <w:sz w:val="22"/>
        </w:rPr>
        <w:t xml:space="preserve"> </w:t>
      </w:r>
      <w:r>
        <w:rPr>
          <w:rFonts w:ascii="Courier New" w:hAnsi="Courier New"/>
          <w:color w:val="246A3E"/>
          <w:sz w:val="19"/>
        </w:rPr>
        <w:t>pfaz7_complete_pipeline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Gerçek Model Entegrasyonu</w:t>
      </w:r>
    </w:p>
    <w:p>
      <w:pPr>
        <w:spacing w:after="80"/>
      </w:pPr>
      <w:r>
        <w:rPr>
          <w:rFonts w:ascii="Courier New" w:hAnsi="Courier New"/>
          <w:color w:val="246A3E"/>
          <w:sz w:val="19"/>
        </w:rPr>
        <w:t>RealModelLoader</w:t>
      </w:r>
      <w:r>
        <w:rPr>
          <w:sz w:val="22"/>
        </w:rPr>
        <w:t xml:space="preserve"> — trained_models/ ve anfis_models/ dizinlerini tarar, her modelin metadata.json'ından feature_names okur, val_R²'ye göre top-N seçer.</w:t>
      </w:r>
    </w:p>
    <w:p>
      <w:pPr>
        <w:spacing w:after="80"/>
      </w:pPr>
      <w:r>
        <w:rPr>
          <w:rFonts w:ascii="Courier New" w:hAnsi="Courier New"/>
          <w:color w:val="246A3E"/>
          <w:sz w:val="19"/>
        </w:rPr>
        <w:t>RealPredictionCollector</w:t>
      </w:r>
      <w:r>
        <w:rPr>
          <w:sz w:val="22"/>
        </w:rPr>
        <w:t xml:space="preserve"> — her model kendi özellik setiyle test/val.csv'yi yükler, NUCLEUS ID'leri üzerinde inner merge ile hizalar. Sonuç: (n_çekirdek × n_model) tahmin matrisi.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Voting Yöntemleri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Ağırlık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Simple Voting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Eşit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Weighted R²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val_R² oranında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Weighted Inv-RMSE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1/RMSE oranında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Rank-based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Sıralama dönüşümü sonrası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Dynamic Weight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10 iterasyonla optimize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E74B5"/>
          <w:sz w:val="24"/>
        </w:rPr>
        <w:t>Stacking (2 Seviye)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Seviye 0: RF + XGB + GBM + DNN + BNN + ANFIS  (base models)</w:t>
        <w:br/>
        <w:t xml:space="preserve">    ↓ Out-of-fold (5-fold CV) tahminler</w:t>
        <w:br/>
        <w:t>Seviye 1: Ridge / Lasso / ElasticNet / RF_meta / GBM_meta / MLP  (meta-model)</w:t>
      </w:r>
    </w:p>
    <w:p>
      <w:pPr>
        <w:spacing w:after="80"/>
      </w:pPr>
      <w:r>
        <w:rPr>
          <w:sz w:val="22"/>
        </w:rPr>
        <w:t>Meta-model val tahminleri üzerinde eğitilir, test üzerinde değerlendirilir.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Çıktı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outputs/ensemble_results/</w:t>
        <w:br/>
        <w:t>├── ensemble_report_{timestamp}.xlsx   (per-target sayfalar + tahminler)</w:t>
        <w:br/>
        <w:t>└── ensemble_summary.json              (best_method, best_r2, improvement)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11. PFAZ 8 — GÖRSELLEŞTİRME</w:t>
      </w:r>
    </w:p>
    <w:p>
      <w:pPr>
        <w:spacing w:after="80"/>
      </w:pPr>
      <w:r>
        <w:rPr>
          <w:b/>
          <w:sz w:val="22"/>
        </w:rPr>
        <w:t>Amaç:</w:t>
      </w:r>
      <w:r>
        <w:rPr>
          <w:sz w:val="22"/>
        </w:rPr>
        <w:t xml:space="preserve"> 80+ bilimsel grafik ve interaktif görsel üretmek.</w:t>
      </w:r>
    </w:p>
    <w:p>
      <w:pPr>
        <w:spacing w:after="80"/>
      </w:pPr>
      <w:r>
        <w:rPr>
          <w:b/>
          <w:sz w:val="22"/>
        </w:rPr>
        <w:t>Ana Sınıf:</w:t>
      </w:r>
      <w:r>
        <w:rPr>
          <w:sz w:val="22"/>
        </w:rPr>
        <w:t xml:space="preserve"> </w:t>
      </w:r>
      <w:r>
        <w:rPr>
          <w:rFonts w:ascii="Courier New" w:hAnsi="Courier New"/>
          <w:color w:val="246A3E"/>
          <w:sz w:val="19"/>
        </w:rPr>
        <w:t>MasterVisualizationSystem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Grafik Türleri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Adet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Araç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Tahmin vs Gerçek (scatter)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~20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matplotlib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Korelasyon/Hata ısı haritası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~15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seaborn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3D yüzey (Z-N-MM)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~10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matplotlib 3D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Hata dağılım grafikleri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~15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matplotlib/KDE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Model karşılaştırma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~12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matplotlib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SHAP grafikleri (beeswarm, force)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~5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shap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İnteraktif HTML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~8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Plotly</w:t>
            </w:r>
          </w:p>
        </w:tc>
      </w:tr>
    </w:tbl>
    <w:p/>
    <w:p>
      <w:pPr>
        <w:spacing w:after="80"/>
      </w:pPr>
      <w:r>
        <w:rPr>
          <w:sz w:val="22"/>
        </w:rPr>
        <w:t>Tüm PNG: 300 dpi. Tez uyumlu font ve kenar boşlukları.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İki Geçişli Sistem</w:t>
      </w:r>
    </w:p>
    <w:p>
      <w:pPr>
        <w:spacing w:after="80"/>
      </w:pPr>
      <w:r>
        <w:rPr>
          <w:b/>
          <w:sz w:val="22"/>
        </w:rPr>
        <w:t>Geçiş 1 — Standart:</w:t>
      </w:r>
      <w:r>
        <w:rPr>
          <w:sz w:val="22"/>
        </w:rPr>
        <w:t xml:space="preserve"> PFAZ 6 çıktılarından temel grafikler  </w:t>
      </w:r>
    </w:p>
    <w:p>
      <w:pPr>
        <w:spacing w:after="80"/>
      </w:pPr>
      <w:r>
        <w:rPr>
          <w:b/>
          <w:sz w:val="22"/>
        </w:rPr>
        <w:t>Geçiş 2 — Tamamlayıcı:</w:t>
      </w:r>
      <w:r>
        <w:rPr>
          <w:sz w:val="22"/>
        </w:rPr>
        <w:t xml:space="preserve"> PFAZ 9 MC grafikleri, PFAZ 12 istatistik, PFAZ 13 AutoML grafikleri eklenir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Öne Çıkan Görselleştirmeler</w:t>
      </w:r>
    </w:p>
    <w:p>
      <w:pPr>
        <w:pStyle w:val="ListBullet"/>
        <w:spacing w:after="40"/>
      </w:pPr>
      <w:r>
        <w:rPr>
          <w:b/>
          <w:sz w:val="21"/>
        </w:rPr>
        <w:t>Nükleer harita üzerinde hata ısı haritası</w:t>
      </w:r>
      <w:r>
        <w:rPr>
          <w:sz w:val="21"/>
        </w:rPr>
        <w:t xml:space="preserve"> — Z × N grid, hangi çekirdek bölgelerinde hata yüksek?</w:t>
      </w:r>
    </w:p>
    <w:p>
      <w:pPr>
        <w:pStyle w:val="ListBullet"/>
        <w:spacing w:after="40"/>
      </w:pPr>
      <w:r>
        <w:rPr>
          <w:b/>
          <w:sz w:val="21"/>
        </w:rPr>
        <w:t>İzotop zinciri grafikleri</w:t>
      </w:r>
      <w:r>
        <w:rPr>
          <w:sz w:val="21"/>
        </w:rPr>
        <w:t xml:space="preserve"> — Z=50 (Sn), Z=82 (Pb) izotopları boyunca tahmin vs deneysel</w:t>
      </w:r>
    </w:p>
    <w:p>
      <w:pPr>
        <w:pStyle w:val="ListBullet"/>
        <w:spacing w:after="40"/>
      </w:pPr>
      <w:r>
        <w:rPr>
          <w:b/>
          <w:sz w:val="21"/>
        </w:rPr>
        <w:t>SHAP beeswarm</w:t>
      </w:r>
      <w:r>
        <w:rPr>
          <w:sz w:val="21"/>
        </w:rPr>
        <w:t xml:space="preserve"> — her özelliğin MM/QM üzerindeki etki yönü ve büyüklüğü</w:t>
      </w:r>
    </w:p>
    <w:p>
      <w:pPr>
        <w:pStyle w:val="ListBullet"/>
        <w:spacing w:after="40"/>
      </w:pPr>
      <w:r>
        <w:rPr>
          <w:b/>
          <w:sz w:val="21"/>
        </w:rPr>
        <w:t>Monte Carlo CI bantları</w:t>
      </w:r>
      <w:r>
        <w:rPr>
          <w:sz w:val="21"/>
        </w:rPr>
        <w:t xml:space="preserve"> — 267 çekirdek için %95 güven aralığı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12. PFAZ 9 — MONTE CARLO VE KONTROL GRUBU ANALİZİ</w:t>
      </w:r>
    </w:p>
    <w:p>
      <w:pPr>
        <w:spacing w:after="80"/>
      </w:pPr>
      <w:r>
        <w:rPr>
          <w:b/>
          <w:sz w:val="22"/>
        </w:rPr>
        <w:t>Amaç:</w:t>
      </w:r>
      <w:r>
        <w:rPr>
          <w:sz w:val="22"/>
        </w:rPr>
        <w:t xml:space="preserve"> Top-50 modeli tüm 267 çekirdeğe uygulamak; Monte Carlo ile tahmin belirsizliğini ölçmek.</w:t>
      </w:r>
    </w:p>
    <w:p>
      <w:pPr>
        <w:spacing w:after="80"/>
      </w:pPr>
      <w:r>
        <w:rPr>
          <w:b/>
          <w:sz w:val="22"/>
        </w:rPr>
        <w:t>Ana Sınıf:</w:t>
      </w:r>
      <w:r>
        <w:rPr>
          <w:sz w:val="22"/>
        </w:rPr>
        <w:t xml:space="preserve"> </w:t>
      </w:r>
      <w:r>
        <w:rPr>
          <w:rFonts w:ascii="Courier New" w:hAnsi="Courier New"/>
          <w:color w:val="246A3E"/>
          <w:sz w:val="19"/>
        </w:rPr>
        <w:t>AAA2ControlGroupAnalyzerComplete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4 Aşamalı Pipeline</w:t>
      </w:r>
    </w:p>
    <w:p>
      <w:pPr>
        <w:spacing w:after="80"/>
      </w:pPr>
      <w:r>
        <w:rPr>
          <w:b/>
          <w:sz w:val="22"/>
        </w:rPr>
        <w:t>Aşama 1: Zenginleştirme</w:t>
      </w:r>
      <w:r>
        <w:rPr>
          <w:sz w:val="22"/>
        </w:rPr>
        <w:t xml:space="preserve">  </w:t>
      </w:r>
    </w:p>
    <w:p>
      <w:pPr>
        <w:spacing w:after="80"/>
      </w:pPr>
      <w:r>
        <w:rPr>
          <w:sz w:val="22"/>
        </w:rPr>
        <w:t>aaa2.txt yüklenir + Woods-Saxon, Nilsson, Kabuk modeli teorik özellikleri hesaplanır (14 yeni özellik).</w:t>
      </w:r>
    </w:p>
    <w:p>
      <w:pPr>
        <w:spacing w:after="80"/>
      </w:pPr>
      <w:r>
        <w:rPr>
          <w:b/>
          <w:sz w:val="22"/>
        </w:rPr>
        <w:t>Aşama 2: Top-50 Model Seçimi</w:t>
      </w:r>
      <w:r>
        <w:rPr>
          <w:sz w:val="22"/>
        </w:rPr>
        <w:t xml:space="preserve">  </w:t>
      </w:r>
    </w:p>
    <w:p>
      <w:pPr>
        <w:spacing w:after="80"/>
      </w:pPr>
      <w:r>
        <w:rPr>
          <w:sz w:val="22"/>
        </w:rPr>
        <w:t>trained_models/ ve anfis_models/ taranır, test_R²'ye göre en iyi 50 model seçilir.</w:t>
      </w:r>
    </w:p>
    <w:p>
      <w:pPr>
        <w:spacing w:after="80"/>
      </w:pPr>
      <w:r>
        <w:rPr>
          <w:b/>
          <w:sz w:val="22"/>
        </w:rPr>
        <w:t>Aşama 3: Tüm Çekirdeklere Tahmin</w:t>
      </w:r>
      <w:r>
        <w:rPr>
          <w:sz w:val="22"/>
        </w:rPr>
        <w:t xml:space="preserve">  </w:t>
      </w:r>
    </w:p>
    <w:p>
      <w:pPr>
        <w:spacing w:after="80"/>
      </w:pPr>
      <w:r>
        <w:rPr>
          <w:sz w:val="22"/>
        </w:rPr>
        <w:t xml:space="preserve">Her model kendi metadata.json'ından feature_names okur, 267 çekirdeğe tahmin yapar.  </w:t>
      </w:r>
    </w:p>
    <w:p>
      <w:pPr>
        <w:spacing w:after="80"/>
      </w:pPr>
      <w:r>
        <w:rPr>
          <w:sz w:val="22"/>
        </w:rPr>
        <w:t>Sonuç: (50 model × 267 çekirdek) tahmin matrisi.</w:t>
      </w:r>
    </w:p>
    <w:p>
      <w:pPr>
        <w:spacing w:after="80"/>
      </w:pPr>
      <w:r>
        <w:rPr>
          <w:b/>
          <w:sz w:val="22"/>
        </w:rPr>
        <w:t>Aşama 4: Belirsizlik Ölçümü</w:t>
      </w:r>
      <w:r>
        <w:rPr>
          <w:sz w:val="22"/>
        </w:rPr>
        <w:t xml:space="preserve">  </w:t>
      </w:r>
    </w:p>
    <w:p>
      <w:pPr>
        <w:spacing w:after="80"/>
      </w:pPr>
      <w:r>
        <w:rPr>
          <w:rFonts w:ascii="Courier New" w:hAnsi="Courier New"/>
          <w:color w:val="246A3E"/>
          <w:sz w:val="19"/>
        </w:rPr>
        <w:t>MonteCarloUncertaintyQuantifier</w:t>
      </w:r>
      <w:r>
        <w:rPr>
          <w:sz w:val="22"/>
        </w:rPr>
        <w:t>:</w:t>
      </w:r>
    </w:p>
    <w:p>
      <w:pPr>
        <w:pStyle w:val="ListBullet"/>
        <w:spacing w:after="40"/>
      </w:pPr>
      <w:r>
        <w:rPr>
          <w:sz w:val="21"/>
        </w:rPr>
        <w:t>Her çekirdek için: ortalama, std, %95 CI, entropi, varyasyon katsayısı</w:t>
      </w:r>
    </w:p>
    <w:p>
      <w:pPr>
        <w:pStyle w:val="ListBullet"/>
        <w:spacing w:after="40"/>
      </w:pPr>
      <w:r>
        <w:rPr>
          <w:sz w:val="21"/>
        </w:rPr>
        <w:t>Yüksek belirsizlik: std &gt; 0.3</w:t>
      </w:r>
    </w:p>
    <w:p>
      <w:pPr>
        <w:pStyle w:val="ListBullet"/>
        <w:spacing w:after="40"/>
      </w:pPr>
      <w:r>
        <w:rPr>
          <w:sz w:val="21"/>
        </w:rPr>
        <w:t>Düşük belirsizlik: std &lt; 0.05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5 Monte Carlo Yöntemi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Açıklama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MC Dropout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DNN için 100 ileri geçiş (training=True)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Bootstrap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Stratified resample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Noise Sensitivity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%1–20 gürültü seviyesi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5 seviye × 100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Feature Dropout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%10/%20/%30 özellik silme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500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Ensemble Uncertainty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Modeller arası std ve korelasyon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E74B5"/>
          <w:sz w:val="24"/>
        </w:rPr>
        <w:t>8 Pivot Tablo (Excel'de)</w:t>
      </w:r>
    </w:p>
    <w:p>
      <w:pPr>
        <w:spacing w:after="80"/>
      </w:pPr>
      <w:r>
        <w:rPr>
          <w:sz w:val="22"/>
        </w:rPr>
        <w:t>Model Performansı / Çekirdek Kategorisi / Kütle Bölgesi / Magic Sayı Etkisi / Kabuk Kapanması / QM Boş Çekirdekler / Çekirdek Başına En İyi / En Kötü Performans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Çıktı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outputs/aaa2_pfaz9_complete_results/</w:t>
        <w:br/>
        <w:t>├── aaa2_enriched_with_theory.csv</w:t>
        <w:br/>
        <w:t>├── AAA2_Complete_MM.xlsx         (15 sayfa)</w:t>
        <w:br/>
        <w:t>├── AAA2_Complete_QM.xlsx</w:t>
        <w:br/>
        <w:t>├── AAA2_Complete_Beta_2.xlsx</w:t>
        <w:br/>
        <w:t>└── monte_carlo_analysis/</w:t>
        <w:br/>
        <w:t xml:space="preserve">    ├── visualizations/{TARGET}/  (chart_01 – chart_13.png)</w:t>
        <w:br/>
        <w:t xml:space="preserve">    └── excel_reports/MC_Analysis_{TARGET}_{timestamp}.xlsx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13. PFAZ 10 — TEZ DERLEMESİ</w:t>
      </w:r>
    </w:p>
    <w:p>
      <w:pPr>
        <w:spacing w:after="80"/>
      </w:pPr>
      <w:r>
        <w:rPr>
          <w:b/>
          <w:sz w:val="22"/>
        </w:rPr>
        <w:t>Amaç:</w:t>
      </w:r>
      <w:r>
        <w:rPr>
          <w:sz w:val="22"/>
        </w:rPr>
        <w:t xml:space="preserve"> Tüm PFAZ çıktılarından otomatik LaTeX tezi oluşturmak.</w:t>
      </w:r>
    </w:p>
    <w:p>
      <w:pPr>
        <w:spacing w:after="80"/>
      </w:pPr>
      <w:r>
        <w:rPr>
          <w:b/>
          <w:sz w:val="22"/>
        </w:rPr>
        <w:t>Ana Sınıf:</w:t>
      </w:r>
      <w:r>
        <w:rPr>
          <w:sz w:val="22"/>
        </w:rPr>
        <w:t xml:space="preserve"> </w:t>
      </w:r>
      <w:r>
        <w:rPr>
          <w:rFonts w:ascii="Courier New" w:hAnsi="Courier New"/>
          <w:color w:val="246A3E"/>
          <w:sz w:val="19"/>
        </w:rPr>
        <w:t>MasterThesisIntegration</w:t>
      </w:r>
      <w:r>
        <w:rPr>
          <w:sz w:val="22"/>
        </w:rPr>
        <w:t xml:space="preserve"> (</w:t>
      </w:r>
      <w:r>
        <w:rPr>
          <w:rFonts w:ascii="Courier New" w:hAnsi="Courier New"/>
          <w:color w:val="246A3E"/>
          <w:sz w:val="19"/>
        </w:rPr>
        <w:t>execute_full_pipeline</w:t>
      </w:r>
      <w:r>
        <w:rPr>
          <w:sz w:val="22"/>
        </w:rPr>
        <w:t>)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8 Adımlı Pipeline</w:t>
      </w:r>
    </w:p>
    <w:p>
      <w:pPr>
        <w:pStyle w:val="ListNumber"/>
        <w:spacing w:after="40"/>
      </w:pPr>
      <w:r>
        <w:rPr>
          <w:sz w:val="21"/>
        </w:rPr>
        <w:t>Tüm PFAZ çıktılarını tara (figürler, Excel, JSON)</w:t>
      </w:r>
    </w:p>
    <w:p>
      <w:pPr>
        <w:pStyle w:val="ListNumber"/>
        <w:spacing w:after="40"/>
      </w:pPr>
      <w:r>
        <w:rPr>
          <w:sz w:val="21"/>
        </w:rPr>
        <w:t>17 LaTeX bölümü üret (.tex dosyaları)</w:t>
      </w:r>
    </w:p>
    <w:p>
      <w:pPr>
        <w:pStyle w:val="ListNumber"/>
        <w:spacing w:after="40"/>
      </w:pPr>
      <w:r>
        <w:rPr>
          <w:sz w:val="21"/>
        </w:rPr>
        <w:t>PFAZ 8 PNG'lerini figures/ dizinine kopyala</w:t>
      </w:r>
    </w:p>
    <w:p>
      <w:pPr>
        <w:pStyle w:val="ListNumber"/>
        <w:spacing w:after="40"/>
      </w:pPr>
      <w:r>
        <w:rPr>
          <w:sz w:val="21"/>
        </w:rPr>
        <w:t>Excel tablolarını LaTeX booktabs formatına dönüştür</w:t>
      </w:r>
    </w:p>
    <w:p>
      <w:pPr>
        <w:pStyle w:val="ListNumber"/>
        <w:spacing w:after="40"/>
      </w:pPr>
      <w:r>
        <w:rPr>
          <w:sz w:val="21"/>
        </w:rPr>
        <w:t>BibTeX kaynakça oluştur</w:t>
      </w:r>
    </w:p>
    <w:p>
      <w:pPr>
        <w:pStyle w:val="ListNumber"/>
        <w:spacing w:after="40"/>
      </w:pPr>
      <w:r>
        <w:rPr>
          <w:sz w:val="21"/>
        </w:rPr>
        <w:t>main.tex ana belgesini birleştir (\include{chapters/*})</w:t>
      </w:r>
    </w:p>
    <w:p>
      <w:pPr>
        <w:pStyle w:val="ListNumber"/>
        <w:spacing w:after="40"/>
      </w:pPr>
      <w:r>
        <w:rPr>
          <w:sz w:val="21"/>
        </w:rPr>
        <w:t>Kalite kontrolü (eksik figür/bölüm tespiti)</w:t>
      </w:r>
    </w:p>
    <w:p>
      <w:pPr>
        <w:pStyle w:val="ListNumber"/>
        <w:spacing w:after="40"/>
      </w:pPr>
      <w:r>
        <w:rPr>
          <w:sz w:val="21"/>
        </w:rPr>
        <w:t>pdflatex ile derleme (compile_pdf=True ise)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Tez Bölümleri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Bölüm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Kısaltmalar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40+ kısaltma tablosu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Semboller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Nükleer fizik + ML + ANFIS sembolleri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Özet / Abstract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TR + EN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Nükleer Teori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Kabuk modeli, SEMF, β₂, büyü sayıları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Giriş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Motivasyon, 11 hedef, bölüm planı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Metodoloji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13 PFAZ, metrikler, CV, IQR, MC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Veri Seti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PFAZ1 — aaa2.txt, 848 veri seti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AI Eğitimi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PFAZ2 — 6 model türü, 50 konfigürasyon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ANFIS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PFAZ3 — 8 MF konfigürasyonu, hibrit öğrenme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Sonuçlar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PFAZ2/3 toplu karşılaştırma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Bilinmeyen Tahminler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PFAZ4 — genelleme analizi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Çapraz Model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PFAZ5 — AI vs ANFIS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Ensemble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PFAZ7 — voting + stacking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İstatistiksel Analizler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PFAZ12 — Friedman, Wilcoxon, Sobol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AutoML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PFAZ13 — Optuna iyileştirme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Tartışma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Yorum ve karşılaştırma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Sonuç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Özet + gelecek çalışmalar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Ekler (4)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Hiperparametreler, veri seti detayları, özellikler, Excel referansları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14. PFAZ 12 — İLERİ İSTATİSTİKSEL ANALİZ</w:t>
      </w:r>
    </w:p>
    <w:p>
      <w:pPr>
        <w:spacing w:after="80"/>
      </w:pPr>
      <w:r>
        <w:rPr>
          <w:b/>
          <w:sz w:val="22"/>
        </w:rPr>
        <w:t>Amaç:</w:t>
      </w:r>
      <w:r>
        <w:rPr>
          <w:sz w:val="22"/>
        </w:rPr>
        <w:t xml:space="preserve"> Model farklılıklarını istatistiksel olarak kanıtlamak; fiziksel örüntüleri tespit etmek.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İstatistiksel Testler (`StatisticalTestingSuite`)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Kullanım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Etki Büyüklüğü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Eşleştirilmiş t-testi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2 model karşılaştırma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Cohen's d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Wilcoxon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Parametrik olmayan 2 model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Cliff's delta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Tek yönlü ANOVA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3+ model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Eta-squared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Friedman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Parametrik olmayan 3+ model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Tukey HSD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ANOVA sonrası pairwise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Pairwise Wilcoxon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Bonferroni/Holm düzeltmeli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E74B5"/>
          <w:sz w:val="24"/>
        </w:rPr>
        <w:t>Duyarlılık Analizi (`AdvancedSensitivityAnalysis`)</w:t>
      </w:r>
    </w:p>
    <w:p>
      <w:pPr>
        <w:pStyle w:val="ListBullet"/>
        <w:spacing w:after="40"/>
      </w:pPr>
      <w:r>
        <w:rPr>
          <w:b/>
          <w:sz w:val="21"/>
        </w:rPr>
        <w:t>Sobol Endeksleri</w:t>
      </w:r>
      <w:r>
        <w:rPr>
          <w:sz w:val="21"/>
        </w:rPr>
        <w:t xml:space="preserve"> — birinci ve toplam dereceden varyans katkısı (S1, ST)</w:t>
      </w:r>
    </w:p>
    <w:p>
      <w:pPr>
        <w:pStyle w:val="ListBullet"/>
        <w:spacing w:after="40"/>
      </w:pPr>
      <w:r>
        <w:rPr>
          <w:b/>
          <w:sz w:val="21"/>
        </w:rPr>
        <w:t>Morris Tarama</w:t>
      </w:r>
      <w:r>
        <w:rPr>
          <w:sz w:val="21"/>
        </w:rPr>
        <w:t xml:space="preserve"> — hangi özellikler en etkili? (μ, μ*, σ)</w:t>
      </w:r>
    </w:p>
    <w:p>
      <w:pPr>
        <w:pStyle w:val="ListBullet"/>
        <w:spacing w:after="40"/>
      </w:pPr>
      <w:r>
        <w:rPr>
          <w:b/>
          <w:sz w:val="21"/>
        </w:rPr>
        <w:t>Tornado Diyagramı</w:t>
      </w:r>
      <w:r>
        <w:rPr>
          <w:sz w:val="21"/>
        </w:rPr>
        <w:t xml:space="preserve"> — ±%10 tek-seferde girdi değişimi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Nükleer Örüntü Analizi (`NuclearPatternAnalyzer`)</w:t>
      </w:r>
    </w:p>
    <w:p>
      <w:pPr>
        <w:spacing w:after="80"/>
      </w:pPr>
      <w:r>
        <w:rPr>
          <w:sz w:val="22"/>
        </w:rPr>
        <w:t>İzotop/izotone/izobar zincirlerinde sıçrama tespiti, magic sayı etkisi, kabuk kapanması analizi. Türkçe sayfa başlıklı çok-sayfalı Excel çıktısı.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15. PFAZ 13 — AutoML</w:t>
      </w:r>
    </w:p>
    <w:p>
      <w:pPr>
        <w:spacing w:after="80"/>
      </w:pPr>
      <w:r>
        <w:rPr>
          <w:b/>
          <w:sz w:val="22"/>
        </w:rPr>
        <w:t>Amaç:</w:t>
      </w:r>
      <w:r>
        <w:rPr>
          <w:sz w:val="22"/>
        </w:rPr>
        <w:t xml:space="preserve"> Düşük R² (&lt; 0.80) PFAZ 2 modellerini otomatik tespit edip Optuna ile iyileştirmek.</w:t>
      </w:r>
    </w:p>
    <w:p>
      <w:pPr>
        <w:spacing w:after="80"/>
      </w:pPr>
      <w:r>
        <w:rPr>
          <w:b/>
          <w:sz w:val="22"/>
        </w:rPr>
        <w:t>Ana Sınıf:</w:t>
      </w:r>
      <w:r>
        <w:rPr>
          <w:sz w:val="22"/>
        </w:rPr>
        <w:t xml:space="preserve"> </w:t>
      </w:r>
      <w:r>
        <w:rPr>
          <w:rFonts w:ascii="Courier New" w:hAnsi="Courier New"/>
          <w:color w:val="246A3E"/>
          <w:sz w:val="19"/>
        </w:rPr>
        <w:t>AutoMLRetrainingLoop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Çalışma Akışı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1. PFAZ 2 metrics_*.json tara → val_R² &lt; 0.80 olanları bul</w:t>
        <w:br/>
        <w:t>2. Her aday için AutoMLOptimizer çalıştır (30 Optuna denemesi)</w:t>
        <w:br/>
        <w:t>3. before_r2 vs after_r2 karşılaştır</w:t>
        <w:br/>
        <w:t>4. 3 sayfalık improvement Excel + JSON log üret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Optimizer: Optuna TPE</w:t>
      </w:r>
    </w:p>
    <w:p>
      <w:pPr>
        <w:pStyle w:val="ListBullet"/>
        <w:spacing w:after="40"/>
      </w:pPr>
      <w:r>
        <w:rPr>
          <w:sz w:val="21"/>
        </w:rPr>
        <w:t>Sampler: TPE (Tree-structured Parzen Estimator)</w:t>
      </w:r>
    </w:p>
    <w:p>
      <w:pPr>
        <w:pStyle w:val="ListBullet"/>
        <w:spacing w:after="40"/>
      </w:pPr>
      <w:r>
        <w:rPr>
          <w:sz w:val="21"/>
        </w:rPr>
        <w:t>Pruner: MedianPruner (verimsiz deneyleri erken durdur)</w:t>
      </w:r>
    </w:p>
    <w:p>
      <w:pPr>
        <w:pStyle w:val="ListBullet"/>
        <w:spacing w:after="40"/>
      </w:pPr>
      <w:r>
        <w:rPr>
          <w:sz w:val="21"/>
        </w:rPr>
        <w:t>7 model türü: RF, XGB, GBM, LGB, CatBoost, SVR, DNN</w:t>
      </w:r>
    </w:p>
    <w:p>
      <w:pPr>
        <w:pStyle w:val="ListBullet"/>
        <w:spacing w:after="40"/>
      </w:pPr>
      <w:r>
        <w:rPr>
          <w:sz w:val="21"/>
        </w:rPr>
        <w:t>R² &lt; -2.0 → ceza puanı (diverjans koruması)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Arama Uzayı (Örnek: XGBoost)</w:t>
      </w:r>
    </w:p>
    <w:p>
      <w:pPr>
        <w:spacing w:after="80"/>
      </w:pPr>
      <w:r>
        <w:rPr>
          <w:sz w:val="22"/>
        </w:rPr>
        <w:t>n_estimators (50–500), max_depth (3–10), learning_rate (0.01–0.3), subsample (0.6–1.0), colsample_bytree, reg_alpha, reg_lambda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Çıktı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outputs/automl_results/</w:t>
        <w:br/>
        <w:t>├── automl_improvement_report.xlsx   (Summary / Best_Params / Overview)</w:t>
        <w:br/>
        <w:t>├── automl_retraining_log.json</w:t>
        <w:br/>
        <w:t>└── automl_summary.json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16. METODOLOJİ ÖZETİ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Genel Yaklaşım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Deneysel Veri → Özellik Mühendisliği → Veri Seti Fabrikası</w:t>
        <w:br/>
        <w:t xml:space="preserve">  → Paralel Model Eğitimi (AI + ANFIS)</w:t>
        <w:br/>
        <w:t xml:space="preserve">  → Ensemble Meta-Öğrenme</w:t>
        <w:br/>
        <w:t xml:space="preserve">  → Belirsizlik Analizi (Monte Carlo)</w:t>
        <w:br/>
        <w:t xml:space="preserve">  → İstatistiksel Doğrulama</w:t>
        <w:br/>
        <w:t xml:space="preserve">  → Otomatik Raporlama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Değerlendirme Metrikleri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1824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Formül</w:t>
            </w:r>
          </w:p>
        </w:tc>
        <w:tc>
          <w:tcPr>
            <w:tcW w:type="dxa" w:w="1824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İyi Eşik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R²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1 − SS_res/SS_tot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≥ 0.90 (iyi), ≥ 0.95 (çok iyi)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RMSE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√(Σ(y−ŷ)²/n)</w:t>
            </w:r>
          </w:p>
        </w:tc>
        <w:tc>
          <w:tcPr>
            <w:tcW w:type="dxa" w:w="1824"/>
            <w:shd w:val="clear" w:color="auto" w:fill="D6E4F0"/>
          </w:tcPr>
          <w:p>
            <w:r/>
            <w:r>
              <w:rPr>
                <w:sz w:val="18"/>
              </w:rPr>
              <w:t>Hedef bağımlı</w:t>
            </w:r>
          </w:p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/>
            <w:r>
              <w:rPr>
                <w:sz w:val="18"/>
              </w:rPr>
              <w:t>MAE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Σ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y−ŷ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/n</w:t>
            </w:r>
          </w:p>
        </w:tc>
        <w:tc>
          <w:tcPr>
            <w:tcW w:type="dxa" w:w="1824"/>
          </w:tcPr>
          <w:p>
            <w:r/>
            <w:r>
              <w:rPr>
                <w:sz w:val="18"/>
              </w:rPr>
              <w:t>Hedef bağımlı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E74B5"/>
          <w:sz w:val="24"/>
        </w:rPr>
        <w:t>Overfitting Kontrolü</w:t>
      </w:r>
    </w:p>
    <w:p>
      <w:pPr>
        <w:pStyle w:val="ListBullet"/>
        <w:spacing w:after="40"/>
      </w:pPr>
      <w:r>
        <w:rPr>
          <w:sz w:val="21"/>
        </w:rPr>
        <w:t>5-katlı çapraz doğrulama tüm AI modellerinde</w:t>
      </w:r>
    </w:p>
    <w:p>
      <w:pPr>
        <w:pStyle w:val="ListBullet"/>
        <w:spacing w:after="40"/>
      </w:pPr>
      <w:r>
        <w:rPr>
          <w:sz w:val="21"/>
        </w:rPr>
        <w:t>Train-Val-Test ayrı split (veri sızıntısı yok)</w:t>
      </w:r>
    </w:p>
    <w:p>
      <w:pPr>
        <w:pStyle w:val="ListBullet"/>
        <w:spacing w:after="40"/>
      </w:pPr>
      <w:r>
        <w:rPr>
          <w:sz w:val="21"/>
        </w:rPr>
        <w:t>DNN_MIN_SAMPLES = 80 (küçük veri koruması)</w:t>
      </w:r>
    </w:p>
    <w:p>
      <w:pPr>
        <w:pStyle w:val="ListBullet"/>
        <w:spacing w:after="40"/>
      </w:pPr>
      <w:r>
        <w:rPr>
          <w:sz w:val="21"/>
        </w:rPr>
        <w:t>Anomali tespiti ile veri kalitesi güvencesi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Belirsizlik Nicelendirme</w:t>
      </w:r>
    </w:p>
    <w:p>
      <w:pPr>
        <w:spacing w:after="80"/>
      </w:pPr>
      <w:r>
        <w:rPr>
          <w:sz w:val="22"/>
        </w:rPr>
        <w:t>Her tahmin için %95 güven aralığı, 5 farklı Monte Carlo yöntemiyle.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17. ÇIKTI VE RAPORLAR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Üretilen Çıktı Özeti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Tür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Adet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Yer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Eğitim veri seti (CSV+XLSX+MAT)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848 × 3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outputs/generated_datasets/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AI eğitilmiş model (.pkl)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~85.000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outputs/trained_models/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ANFIS eğitilmiş model (.pkl)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~6.800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outputs/anfis_models/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20+ sayfa Excel raporları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5+ dosya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outputs/reports/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Görselleştirme (PNG 300dpi)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80+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outputs/visualizations/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İnteraktif HTML grafikler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8+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outputs/visualizations/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LaTeX tez dosyaları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17 bölüm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outputs/thesis/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Monte Carlo Excel/JSON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3 hedef × 2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outputs/aaa2_pfaz9_complete_results/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E74B5"/>
          <w:sz w:val="24"/>
        </w:rPr>
        <w:t>Ana Rapor Dosyaları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Dosya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Faz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THESIS_COMPLETE_RESULTS.xlsx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PFAZ 6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20+ sayfa, tüm model metrikleri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MASTER_CROSS_MODEL_REPORT.xlsx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 5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AI vs ANFIS çapraz analizi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Unknown_Nuclei_Results.xlsx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PFAZ 4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Genelleme ve degradasyon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ensemble_report_{ts}.xlsx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 7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Voting+Stacking karşılaştırma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AAA2_Complete_MM/QM/Beta_2.xlsx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PFAZ 9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267 çekirdek tam tahmin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pfaz12_statistical_tests.xlsx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 12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İstatistiksel test sonuçları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automl_improvement_report.xlsx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PFAZ 13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AutoML iyileştirme özeti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thesis.pdf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 10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Tamamlanmış tez (pdflatex ile)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18. TEKNİK ALTYAPI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Sistem Gereksinimleri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Önerilen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3.8+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3.10+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RAM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16 GB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32 GB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Disk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50 GB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100 GB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GPU (opsiyonel)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CUDA 11.0+, 8 GB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CUDA 12.0+, 16 GB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MATLAB (opsiyonel)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R2020a+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R2023a+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E74B5"/>
          <w:sz w:val="24"/>
        </w:rPr>
        <w:t>Ana Python Kütüphaneleri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Kütüphane</w:t>
            </w:r>
          </w:p>
        </w:tc>
        <w:tc>
          <w:tcPr>
            <w:tcW w:type="dxa" w:w="456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Kullanım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scikit-learn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RF, GBM, CVA, ölçekleme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xgboost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XGBoost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lightgbm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LightGBM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catboost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CatBoost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TensorFlow/Keras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DNN, BNN, PINN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optuna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AutoML (TPE + MedianPruner)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shap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Özellik önemi yorumlanabilirliği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scipy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İstatistiksel testler, L-BFGS-B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pandas, numpy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Veri işleme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matplotlib, seaborn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Statik görselleştirme (300 dpi)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plotly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İnteraktif HTML grafikleri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openpyxl, xlsxwriter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sz w:val="18"/>
              </w:rPr>
              <w:t>Excel rapor üretimi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E74B5"/>
          <w:sz w:val="24"/>
        </w:rPr>
        <w:t>Pipeline Komutları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pip install -r requirements.txt</w:t>
        <w:br/>
        <w:br/>
        <w:t># Tüm fazları sırayla çalıştır</w:t>
        <w:br/>
        <w:t>python main.py --run-all</w:t>
        <w:br/>
        <w:br/>
        <w:t># Tek faz</w:t>
        <w:br/>
        <w:t>python main.py --pfaz 2 --mode run</w:t>
        <w:br/>
        <w:t>python main.py --pfaz 2 --mode resume   # kesintiden devam</w:t>
        <w:br/>
        <w:t>python main.py --pfaz 2 --mode pass     # önbellek kullan, atla</w:t>
        <w:br/>
        <w:br/>
        <w:t># Tek çekirdek tahmini (CLI)</w:t>
        <w:br/>
        <w:t>python main.py --predict "Z=26 N=30 A=56"</w:t>
        <w:br/>
        <w:br/>
        <w:t># İnteraktif mod</w:t>
        <w:br/>
        <w:t>python main.py --interactive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Log ve İzleme</w:t>
      </w:r>
    </w:p>
    <w:p>
      <w:pPr>
        <w:pStyle w:val="ListBullet"/>
        <w:spacing w:after="40"/>
      </w:pPr>
      <w:r>
        <w:rPr>
          <w:rFonts w:ascii="Courier New" w:hAnsi="Courier New"/>
          <w:color w:val="246A3E"/>
          <w:sz w:val="18"/>
        </w:rPr>
        <w:t>logs/main_*.log</w:t>
      </w:r>
      <w:r>
        <w:rPr>
          <w:sz w:val="21"/>
        </w:rPr>
        <w:t xml:space="preserve"> — 200 MB × 5 döngüsel log dosyası</w:t>
      </w:r>
    </w:p>
    <w:p>
      <w:pPr>
        <w:pStyle w:val="ListBullet"/>
        <w:spacing w:after="40"/>
      </w:pPr>
      <w:r>
        <w:rPr>
          <w:rFonts w:ascii="Courier New" w:hAnsi="Courier New"/>
          <w:color w:val="246A3E"/>
          <w:sz w:val="18"/>
        </w:rPr>
        <w:t>pfaz_status.json</w:t>
      </w:r>
      <w:r>
        <w:rPr>
          <w:sz w:val="21"/>
        </w:rPr>
        <w:t xml:space="preserve"> — faz durumu (pending/running/completed/failed/skipped)</w:t>
      </w:r>
    </w:p>
    <w:p>
      <w:pPr>
        <w:pStyle w:val="ListBullet"/>
        <w:spacing w:after="40"/>
      </w:pPr>
      <w:r>
        <w:rPr>
          <w:rFonts w:ascii="Courier New" w:hAnsi="Courier New"/>
          <w:color w:val="246A3E"/>
          <w:sz w:val="18"/>
        </w:rPr>
        <w:t>outputs/pipeline_warnings.json</w:t>
      </w:r>
      <w:r>
        <w:rPr>
          <w:sz w:val="21"/>
        </w:rPr>
        <w:t xml:space="preserve"> — gerçek zamanlı uyarı biriktiricisi</w:t>
      </w:r>
    </w:p>
    <w:p>
      <w:pPr>
        <w:pStyle w:val="ListBullet"/>
        <w:spacing w:after="40"/>
      </w:pPr>
      <w:r>
        <w:rPr>
          <w:rFonts w:ascii="Courier New" w:hAnsi="Courier New"/>
          <w:color w:val="246A3E"/>
          <w:sz w:val="18"/>
        </w:rPr>
        <w:t>outputs/pipeline_warnings_report.xlsx</w:t>
      </w:r>
      <w:r>
        <w:rPr>
          <w:sz w:val="21"/>
        </w:rPr>
        <w:t xml:space="preserve"> — uyarı raporu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pStyle w:val="Heading2"/>
        <w:spacing w:before="280" w:after="100"/>
      </w:pPr>
      <w:r>
        <w:rPr>
          <w:b/>
          <w:color w:val="2E74B5"/>
          <w:sz w:val="28"/>
        </w:rPr>
        <w:t>EKLER</w:t>
      </w:r>
    </w:p>
    <w:p>
      <w:pPr>
        <w:pStyle w:val="Heading3"/>
        <w:spacing w:before="200" w:after="80"/>
      </w:pPr>
      <w:r>
        <w:rPr>
          <w:b/>
          <w:color w:val="2E74B5"/>
          <w:sz w:val="24"/>
        </w:rPr>
        <w:t>Ek A: PFAZ Tamamlanma Durumu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Faz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Modül Klasörü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Durum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PFAZ 0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core_modules/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Tamamlandı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 1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pfaz01_dataset_generation/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Tamamlandı (848 veri seti)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PFAZ 2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pfaz02_ai_training/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Tamamlandı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 3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pfaz03_anfis_training/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Tamamlandı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PFAZ 4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pfaz04_unknown_predictions/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Tamamlandı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 5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pfaz05_cross_model/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Tamamlandı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PFAZ 6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pfaz06_final_reporting/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Tamamlandı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 7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pfaz07_ensemble/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Tamamlandı (gerçek model yükleme)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PFAZ 8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pfaz08_visualization/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Tamamlandı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 9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pfaz09_aaa2_monte_carlo/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Tamamlandı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PFAZ 10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pfaz10_thesis_compilation/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Tamamlandı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 11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pfaz11_production/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ATLANIR (tasarım gereği)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PFAZ 12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pfaz12_advanced_analytics/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Tamamlandı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 13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pfaz13_automl/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Tamamlandı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E74B5"/>
          <w:sz w:val="24"/>
        </w:rPr>
        <w:t>Ek B: Özellik Kısaltma Tablosu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Kısaltma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3041"/>
            <w:shd w:val="clear" w:color="auto" w:fill="1F497D"/>
          </w:tcPr>
          <w:p>
            <w:r/>
            <w:r>
              <w:rPr>
                <w:b/>
                <w:color w:val="FFFFFF"/>
                <w:sz w:val="18"/>
              </w:rPr>
              <w:t>Kaynak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Ham veri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Z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Z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Ham veri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Ham veri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SPIN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Ham veri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PAR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PARITY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Ham veri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PF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P_FACTOR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Ham veri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MC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magic_character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Kabuk modeli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BEPA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BE_per_A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SEMF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B2E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Beta_2_estimated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Nilsson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ZMD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Z_magic_dist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Kabuk modeli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NMD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N_magic_dist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Kabuk modeli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BEA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BE_asymmetry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SEMF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ZV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Z_valence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Woods-Saxon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NV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N_valence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Woods-Saxon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ZSG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Z_shell_gap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Woods-Saxon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NSG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N_shell_gap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Woods-Saxon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BEP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BE_pairing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SEMF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SPHI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spherical_index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Nilsson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CP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Q0_intrinsic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Nilsson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BET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BE_total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SEMF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SN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S_n_approx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SEMF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SP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S_p_approx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SEMF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NN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Nn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Ham veri</w:t>
            </w:r>
          </w:p>
        </w:tc>
      </w:tr>
      <w:tr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NP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Np</w:t>
            </w:r>
          </w:p>
        </w:tc>
        <w:tc>
          <w:tcPr>
            <w:tcW w:type="dxa" w:w="3041"/>
            <w:shd w:val="clear" w:color="auto" w:fill="D6E4F0"/>
          </w:tcPr>
          <w:p>
            <w:r/>
            <w:r>
              <w:rPr>
                <w:sz w:val="18"/>
              </w:rPr>
              <w:t>Ham veri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E74B5"/>
          <w:sz w:val="24"/>
        </w:rPr>
        <w:t>Ek C: Veri Seti Üretim Sayıları</w:t>
      </w:r>
    </w:p>
    <w:p>
      <w:pPr>
        <w:spacing w:before="40" w:after="120"/>
        <w:ind w:left="454"/>
        <w:shd w:val="clear" w:color="auto" w:fill="F2F2F2"/>
      </w:pPr>
      <w:r>
        <w:rPr>
          <w:rFonts w:ascii="Courier New" w:hAnsi="Courier New"/>
          <w:color w:val="246A3E"/>
          <w:sz w:val="17"/>
        </w:rPr>
        <w:t>Toplam: 848 veri seti</w:t>
        <w:br/>
        <w:t xml:space="preserve">  - 424 adet S70 (70/15/15 split)</w:t>
        <w:br/>
        <w:t xml:space="preserve">  - 424 adet S80 (80/10/10 split)</w:t>
        <w:br/>
        <w:t xml:space="preserve">  - 318 adet NoAnomaly varyantı (150/200/ALL boyutlarında)</w:t>
        <w:br/>
        <w:t xml:space="preserve">  - Her klasörde: train/val/test .csv + .xlsx + .mat + metadata.json</w:t>
      </w:r>
    </w:p>
    <w:p>
      <w:pPr>
        <w:spacing w:before="80" w:after="80"/>
        <w:pBdr>
          <w:bottom w:val="single" w:sz="6" w:space="1" w:color="2E74B5"/>
        </w:pBdr>
      </w:pPr>
      <w:r>
        <w:rPr>
          <w:sz w:val="2"/>
        </w:rPr>
      </w:r>
    </w:p>
    <w:p>
      <w:pPr>
        <w:spacing w:after="80"/>
      </w:pPr>
      <w:r>
        <w:rPr>
          <w:sz w:val="22"/>
        </w:rPr>
        <w:t>*Son güncelleme: Nisan 2026 — nucdatav1 v7.0 kodundan türetilmiştir.*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