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FB53ECA" w14:textId="71EFD192" w:rsidR="00DA6BB0" w:rsidRPr="00903DA3" w:rsidRDefault="00AB4B81" w:rsidP="004879EA">
      <w:pPr>
        <w:jc w:val="center"/>
        <w:rPr>
          <w:b/>
          <w:bCs/>
          <w:sz w:val="24"/>
          <w:szCs w:val="24"/>
          <w:lang w:val="en-US"/>
        </w:rPr>
      </w:pPr>
      <w:proofErr w:type="spellStart"/>
      <w:r w:rsidRPr="00903DA3">
        <w:rPr>
          <w:b/>
          <w:bCs/>
          <w:sz w:val="24"/>
          <w:szCs w:val="24"/>
          <w:lang w:val="en-US"/>
        </w:rPr>
        <w:t>PrCOVID</w:t>
      </w:r>
      <w:proofErr w:type="spellEnd"/>
      <w:r w:rsidR="002A3612" w:rsidRPr="00903DA3">
        <w:rPr>
          <w:b/>
          <w:bCs/>
          <w:sz w:val="24"/>
          <w:szCs w:val="24"/>
          <w:lang w:val="en-US"/>
        </w:rPr>
        <w:t xml:space="preserve"> (User Manual</w:t>
      </w:r>
      <w:r w:rsidR="003B7B05">
        <w:rPr>
          <w:b/>
          <w:bCs/>
          <w:sz w:val="24"/>
          <w:szCs w:val="24"/>
          <w:lang w:val="en-US"/>
        </w:rPr>
        <w:t xml:space="preserve"> v1.0</w:t>
      </w:r>
      <w:r w:rsidR="002A3612" w:rsidRPr="00903DA3">
        <w:rPr>
          <w:b/>
          <w:bCs/>
          <w:sz w:val="24"/>
          <w:szCs w:val="24"/>
          <w:lang w:val="en-US"/>
        </w:rPr>
        <w:t>)</w:t>
      </w:r>
    </w:p>
    <w:p w14:paraId="6736CAAF" w14:textId="77777777" w:rsidR="00903DA3" w:rsidRPr="00B03C4E" w:rsidRDefault="00903DA3" w:rsidP="00903DA3">
      <w:pPr>
        <w:jc w:val="both"/>
        <w:rPr>
          <w:rFonts w:cstheme="minorHAnsi"/>
          <w:lang w:val="en-US"/>
        </w:rPr>
      </w:pPr>
    </w:p>
    <w:p w14:paraId="3C0A8CCB" w14:textId="35044BD0" w:rsidR="00810476" w:rsidRPr="00B03C4E" w:rsidRDefault="003E2F81" w:rsidP="006C6A7B">
      <w:pPr>
        <w:jc w:val="both"/>
        <w:rPr>
          <w:rFonts w:cstheme="minorHAnsi"/>
          <w:color w:val="333333"/>
          <w:shd w:val="clear" w:color="auto" w:fill="FFFFFF"/>
          <w:lang w:val="en-US"/>
        </w:rPr>
      </w:pPr>
      <w:r w:rsidRPr="00B03C4E">
        <w:rPr>
          <w:rFonts w:cstheme="minorHAnsi"/>
          <w:lang w:val="en-US"/>
        </w:rPr>
        <w:t>The</w:t>
      </w:r>
      <w:r w:rsidR="00903DA3" w:rsidRPr="00B03C4E">
        <w:rPr>
          <w:rFonts w:cstheme="minorHAnsi"/>
          <w:lang w:val="en-US"/>
        </w:rPr>
        <w:t xml:space="preserve"> application described in this user manual is an implementation of the model presented in the manuscript</w:t>
      </w:r>
      <w:r w:rsidR="00810476" w:rsidRPr="00B03C4E">
        <w:rPr>
          <w:rFonts w:cstheme="minorHAnsi"/>
          <w:lang w:val="en-US"/>
        </w:rPr>
        <w:t>:</w:t>
      </w:r>
      <w:r w:rsidR="00B03C4E">
        <w:rPr>
          <w:rFonts w:cstheme="minorHAnsi"/>
          <w:lang w:val="en-US"/>
        </w:rPr>
        <w:t xml:space="preserve"> </w:t>
      </w:r>
      <w:r w:rsidR="00810476" w:rsidRPr="00B03C4E">
        <w:rPr>
          <w:rFonts w:cstheme="minorHAnsi"/>
          <w:lang w:val="en-US"/>
        </w:rPr>
        <w:t>“</w:t>
      </w:r>
      <w:r w:rsidR="00903DA3" w:rsidRPr="00B03C4E">
        <w:rPr>
          <w:rFonts w:cstheme="minorHAnsi"/>
          <w:lang w:val="en-US"/>
        </w:rPr>
        <w:t>Development of an interactive, agent-based local stochastic model of COVID-19 transmission and evaluation of mitigation strategies illustrated for the state of Massachusetts, USA</w:t>
      </w:r>
      <w:r w:rsidR="00810476" w:rsidRPr="00B03C4E">
        <w:rPr>
          <w:rFonts w:cstheme="minorHAnsi"/>
          <w:lang w:val="en-US"/>
        </w:rPr>
        <w:t>”</w:t>
      </w:r>
      <w:r w:rsidR="00903DA3" w:rsidRPr="00B03C4E">
        <w:rPr>
          <w:rFonts w:cstheme="minorHAnsi"/>
          <w:lang w:val="en-US"/>
        </w:rPr>
        <w:t xml:space="preserve"> by Alexander Kirpich, Vladimir </w:t>
      </w:r>
      <w:proofErr w:type="spellStart"/>
      <w:r w:rsidR="00903DA3" w:rsidRPr="00B03C4E">
        <w:rPr>
          <w:rFonts w:cstheme="minorHAnsi"/>
          <w:lang w:val="en-US"/>
        </w:rPr>
        <w:t>Koniukhovskii</w:t>
      </w:r>
      <w:proofErr w:type="spellEnd"/>
      <w:r w:rsidR="00903DA3" w:rsidRPr="00B03C4E">
        <w:rPr>
          <w:rFonts w:cstheme="minorHAnsi"/>
          <w:lang w:val="en-US"/>
        </w:rPr>
        <w:t xml:space="preserve">, Vladimir </w:t>
      </w:r>
      <w:proofErr w:type="spellStart"/>
      <w:r w:rsidR="00903DA3" w:rsidRPr="00B03C4E">
        <w:rPr>
          <w:rFonts w:cstheme="minorHAnsi"/>
          <w:lang w:val="en-US"/>
        </w:rPr>
        <w:t>Shvartc</w:t>
      </w:r>
      <w:proofErr w:type="spellEnd"/>
      <w:r w:rsidR="00903DA3" w:rsidRPr="00B03C4E">
        <w:rPr>
          <w:rFonts w:cstheme="minorHAnsi"/>
          <w:lang w:val="en-US"/>
        </w:rPr>
        <w:t xml:space="preserve">, Pavel </w:t>
      </w:r>
      <w:proofErr w:type="spellStart"/>
      <w:r w:rsidR="00903DA3" w:rsidRPr="00B03C4E">
        <w:rPr>
          <w:rFonts w:cstheme="minorHAnsi"/>
          <w:lang w:val="en-US"/>
        </w:rPr>
        <w:t>Skums</w:t>
      </w:r>
      <w:proofErr w:type="spellEnd"/>
      <w:r w:rsidR="00903DA3" w:rsidRPr="00B03C4E">
        <w:rPr>
          <w:rFonts w:cstheme="minorHAnsi"/>
          <w:lang w:val="en-US"/>
        </w:rPr>
        <w:t xml:space="preserve">, Thomas A. </w:t>
      </w:r>
      <w:proofErr w:type="spellStart"/>
      <w:r w:rsidR="00903DA3" w:rsidRPr="00B03C4E">
        <w:rPr>
          <w:rFonts w:cstheme="minorHAnsi"/>
          <w:lang w:val="en-US"/>
        </w:rPr>
        <w:t>Weppelmann</w:t>
      </w:r>
      <w:proofErr w:type="spellEnd"/>
      <w:r w:rsidR="00903DA3" w:rsidRPr="00B03C4E">
        <w:rPr>
          <w:rFonts w:cstheme="minorHAnsi"/>
          <w:lang w:val="en-US"/>
        </w:rPr>
        <w:t xml:space="preserve">, </w:t>
      </w:r>
      <w:proofErr w:type="spellStart"/>
      <w:r w:rsidR="00903DA3" w:rsidRPr="00B03C4E">
        <w:rPr>
          <w:rFonts w:cstheme="minorHAnsi"/>
          <w:lang w:val="en-US"/>
        </w:rPr>
        <w:t>Evgeny</w:t>
      </w:r>
      <w:proofErr w:type="spellEnd"/>
      <w:r w:rsidR="00903DA3" w:rsidRPr="00B03C4E">
        <w:rPr>
          <w:rFonts w:cstheme="minorHAnsi"/>
          <w:lang w:val="en-US"/>
        </w:rPr>
        <w:t xml:space="preserve"> </w:t>
      </w:r>
      <w:proofErr w:type="spellStart"/>
      <w:r w:rsidR="00903DA3" w:rsidRPr="00B03C4E">
        <w:rPr>
          <w:rFonts w:cstheme="minorHAnsi"/>
          <w:lang w:val="en-US"/>
        </w:rPr>
        <w:t>Imyanitov</w:t>
      </w:r>
      <w:proofErr w:type="spellEnd"/>
      <w:r w:rsidR="00903DA3" w:rsidRPr="00B03C4E">
        <w:rPr>
          <w:rFonts w:cstheme="minorHAnsi"/>
          <w:lang w:val="en-US"/>
        </w:rPr>
        <w:t xml:space="preserve">, </w:t>
      </w:r>
      <w:proofErr w:type="spellStart"/>
      <w:r w:rsidR="00903DA3" w:rsidRPr="00B03C4E">
        <w:rPr>
          <w:rFonts w:cstheme="minorHAnsi"/>
          <w:lang w:val="en-US"/>
        </w:rPr>
        <w:t>Semyon</w:t>
      </w:r>
      <w:proofErr w:type="spellEnd"/>
      <w:r w:rsidR="00903DA3" w:rsidRPr="00B03C4E">
        <w:rPr>
          <w:rFonts w:cstheme="minorHAnsi"/>
          <w:lang w:val="en-US"/>
        </w:rPr>
        <w:t xml:space="preserve"> Semyonov, Konstantin </w:t>
      </w:r>
      <w:proofErr w:type="spellStart"/>
      <w:r w:rsidR="00903DA3" w:rsidRPr="00B03C4E">
        <w:rPr>
          <w:rFonts w:cstheme="minorHAnsi"/>
          <w:lang w:val="en-US"/>
        </w:rPr>
        <w:t>Barsukov</w:t>
      </w:r>
      <w:proofErr w:type="spellEnd"/>
      <w:r w:rsidR="00810476" w:rsidRPr="00B03C4E">
        <w:rPr>
          <w:rFonts w:cstheme="minorHAnsi"/>
          <w:lang w:val="en-US"/>
        </w:rPr>
        <w:t xml:space="preserve">, and </w:t>
      </w:r>
      <w:proofErr w:type="spellStart"/>
      <w:r w:rsidR="00903DA3" w:rsidRPr="00B03C4E">
        <w:rPr>
          <w:rFonts w:cstheme="minorHAnsi"/>
          <w:lang w:val="en-US"/>
        </w:rPr>
        <w:t>Yuriy</w:t>
      </w:r>
      <w:proofErr w:type="spellEnd"/>
      <w:r w:rsidR="00903DA3" w:rsidRPr="00B03C4E">
        <w:rPr>
          <w:rFonts w:cstheme="minorHAnsi"/>
          <w:lang w:val="en-US"/>
        </w:rPr>
        <w:t xml:space="preserve"> </w:t>
      </w:r>
      <w:proofErr w:type="spellStart"/>
      <w:r w:rsidR="00903DA3" w:rsidRPr="00B03C4E">
        <w:rPr>
          <w:rFonts w:cstheme="minorHAnsi"/>
          <w:lang w:val="en-US"/>
        </w:rPr>
        <w:t>Gankin</w:t>
      </w:r>
      <w:proofErr w:type="spellEnd"/>
      <w:r w:rsidR="00903DA3" w:rsidRPr="00B03C4E">
        <w:rPr>
          <w:rFonts w:cstheme="minorHAnsi"/>
          <w:lang w:val="en-US"/>
        </w:rPr>
        <w:t>.</w:t>
      </w:r>
      <w:r w:rsidR="00810476" w:rsidRPr="00B03C4E">
        <w:rPr>
          <w:rFonts w:cstheme="minorHAnsi"/>
          <w:lang w:val="en-US"/>
        </w:rPr>
        <w:t xml:space="preserve"> </w:t>
      </w:r>
      <w:r w:rsidR="00903DA3" w:rsidRPr="00B03C4E">
        <w:rPr>
          <w:rFonts w:cstheme="minorHAnsi"/>
          <w:lang w:val="en-US"/>
        </w:rPr>
        <w:t xml:space="preserve">The manuscript is available at </w:t>
      </w:r>
      <w:proofErr w:type="spellStart"/>
      <w:r w:rsidR="00903DA3" w:rsidRPr="00B03C4E">
        <w:rPr>
          <w:rFonts w:cstheme="minorHAnsi"/>
          <w:lang w:val="en-US"/>
        </w:rPr>
        <w:t>MedRhiv</w:t>
      </w:r>
      <w:proofErr w:type="spellEnd"/>
      <w:r w:rsidR="00903DA3" w:rsidRPr="00B03C4E">
        <w:rPr>
          <w:rFonts w:cstheme="minorHAnsi"/>
          <w:lang w:val="en-US"/>
        </w:rPr>
        <w:t xml:space="preserve"> (</w:t>
      </w:r>
      <w:hyperlink r:id="rId6" w:history="1">
        <w:r w:rsidR="00903DA3" w:rsidRPr="00B03C4E">
          <w:rPr>
            <w:rStyle w:val="Hyperlink"/>
            <w:rFonts w:cstheme="minorHAnsi"/>
            <w:shd w:val="clear" w:color="auto" w:fill="FFFFFF"/>
            <w:lang w:val="en-US"/>
          </w:rPr>
          <w:t>https://doi.org/10.1101/2020.05.17.20104901</w:t>
        </w:r>
      </w:hyperlink>
      <w:r w:rsidR="00903DA3" w:rsidRPr="00B03C4E">
        <w:rPr>
          <w:rFonts w:cstheme="minorHAnsi"/>
          <w:color w:val="333333"/>
          <w:shd w:val="clear" w:color="auto" w:fill="FFFFFF"/>
          <w:lang w:val="en-US"/>
        </w:rPr>
        <w:t>) pending publication</w:t>
      </w:r>
      <w:r w:rsidR="00B03C4E" w:rsidRPr="00B03C4E">
        <w:rPr>
          <w:rFonts w:cstheme="minorHAnsi"/>
          <w:color w:val="333333"/>
          <w:shd w:val="clear" w:color="auto" w:fill="FFFFFF"/>
          <w:lang w:val="en-US"/>
        </w:rPr>
        <w:t xml:space="preserve"> at PLOS ONE</w:t>
      </w:r>
      <w:r w:rsidR="00903DA3" w:rsidRPr="00B03C4E">
        <w:rPr>
          <w:rFonts w:cstheme="minorHAnsi"/>
          <w:color w:val="333333"/>
          <w:shd w:val="clear" w:color="auto" w:fill="FFFFFF"/>
          <w:lang w:val="en-US"/>
        </w:rPr>
        <w:t xml:space="preserve">. </w:t>
      </w:r>
      <w:r w:rsidR="00810476" w:rsidRPr="00B03C4E">
        <w:rPr>
          <w:rFonts w:cstheme="minorHAnsi"/>
          <w:color w:val="333333"/>
          <w:shd w:val="clear" w:color="auto" w:fill="FFFFFF"/>
          <w:lang w:val="en-US"/>
        </w:rPr>
        <w:t xml:space="preserve">The corresponding author for this manuscript is </w:t>
      </w:r>
      <w:r w:rsidR="009B0695">
        <w:rPr>
          <w:rFonts w:cstheme="minorHAnsi"/>
          <w:color w:val="333333"/>
          <w:shd w:val="clear" w:color="auto" w:fill="FFFFFF"/>
          <w:lang w:val="en-US"/>
        </w:rPr>
        <w:t xml:space="preserve">Dr. </w:t>
      </w:r>
      <w:proofErr w:type="spellStart"/>
      <w:r w:rsidR="00810476" w:rsidRPr="00B03C4E">
        <w:rPr>
          <w:rFonts w:cstheme="minorHAnsi"/>
          <w:lang w:val="en-US"/>
        </w:rPr>
        <w:t>Yuriy</w:t>
      </w:r>
      <w:proofErr w:type="spellEnd"/>
      <w:r w:rsidR="00810476" w:rsidRPr="00B03C4E">
        <w:rPr>
          <w:rFonts w:cstheme="minorHAnsi"/>
          <w:lang w:val="en-US"/>
        </w:rPr>
        <w:t xml:space="preserve"> </w:t>
      </w:r>
      <w:proofErr w:type="spellStart"/>
      <w:r w:rsidR="00810476" w:rsidRPr="00B03C4E">
        <w:rPr>
          <w:rFonts w:cstheme="minorHAnsi"/>
          <w:lang w:val="en-US"/>
        </w:rPr>
        <w:t>Gankin</w:t>
      </w:r>
      <w:proofErr w:type="spellEnd"/>
      <w:r w:rsidR="00810476" w:rsidRPr="00B03C4E">
        <w:rPr>
          <w:rFonts w:cstheme="minorHAnsi"/>
          <w:color w:val="333333"/>
          <w:shd w:val="clear" w:color="auto" w:fill="FFFFFF"/>
          <w:lang w:val="en-US"/>
        </w:rPr>
        <w:t xml:space="preserve"> (</w:t>
      </w:r>
      <w:hyperlink r:id="rId7" w:history="1">
        <w:r w:rsidR="00810476" w:rsidRPr="00B03C4E">
          <w:rPr>
            <w:rStyle w:val="Hyperlink"/>
            <w:rFonts w:cstheme="minorHAnsi"/>
            <w:shd w:val="clear" w:color="auto" w:fill="FFFFFF"/>
            <w:lang w:val="en-US"/>
          </w:rPr>
          <w:t>yuriy.gankin@quantori.com</w:t>
        </w:r>
      </w:hyperlink>
      <w:r w:rsidR="00810476" w:rsidRPr="00B03C4E">
        <w:rPr>
          <w:rFonts w:cstheme="minorHAnsi"/>
          <w:color w:val="333333"/>
          <w:shd w:val="clear" w:color="auto" w:fill="FFFFFF"/>
          <w:lang w:val="en-US"/>
        </w:rPr>
        <w:t>).</w:t>
      </w:r>
    </w:p>
    <w:p w14:paraId="7BC80CD4" w14:textId="35BA6ADD" w:rsidR="00903DA3" w:rsidRPr="00B03C4E" w:rsidRDefault="00903DA3" w:rsidP="006C6A7B">
      <w:pPr>
        <w:jc w:val="both"/>
        <w:rPr>
          <w:rFonts w:cstheme="minorHAnsi"/>
          <w:lang w:val="en-US"/>
        </w:rPr>
      </w:pPr>
      <w:r w:rsidRPr="00B03C4E">
        <w:rPr>
          <w:rFonts w:cstheme="minorHAnsi"/>
          <w:color w:val="333333"/>
          <w:shd w:val="clear" w:color="auto" w:fill="FFFFFF"/>
          <w:lang w:val="en-US"/>
        </w:rPr>
        <w:t xml:space="preserve">The tool has been written </w:t>
      </w:r>
      <w:r w:rsidR="00B03C4E">
        <w:rPr>
          <w:rFonts w:cstheme="minorHAnsi"/>
          <w:color w:val="333333"/>
          <w:shd w:val="clear" w:color="auto" w:fill="FFFFFF"/>
          <w:lang w:val="en-US"/>
        </w:rPr>
        <w:t xml:space="preserve">as </w:t>
      </w:r>
      <w:r w:rsidR="0098065A">
        <w:rPr>
          <w:rFonts w:cstheme="minorHAnsi"/>
          <w:color w:val="333333"/>
          <w:shd w:val="clear" w:color="auto" w:fill="FFFFFF"/>
          <w:lang w:val="en-US"/>
        </w:rPr>
        <w:t xml:space="preserve">a </w:t>
      </w:r>
      <w:r w:rsidR="00B03C4E">
        <w:rPr>
          <w:rFonts w:cstheme="minorHAnsi"/>
          <w:color w:val="333333"/>
          <w:shd w:val="clear" w:color="auto" w:fill="FFFFFF"/>
          <w:lang w:val="en-US"/>
        </w:rPr>
        <w:t xml:space="preserve">Windows application </w:t>
      </w:r>
      <w:r w:rsidRPr="00B03C4E">
        <w:rPr>
          <w:rFonts w:cstheme="minorHAnsi"/>
          <w:color w:val="333333"/>
          <w:shd w:val="clear" w:color="auto" w:fill="FFFFFF"/>
          <w:lang w:val="en-US"/>
        </w:rPr>
        <w:t>by</w:t>
      </w:r>
      <w:r w:rsidR="00810476" w:rsidRPr="00B03C4E">
        <w:rPr>
          <w:rFonts w:cstheme="minorHAnsi"/>
          <w:color w:val="333333"/>
          <w:shd w:val="clear" w:color="auto" w:fill="FFFFFF"/>
          <w:lang w:val="en-US"/>
        </w:rPr>
        <w:t xml:space="preserve"> </w:t>
      </w:r>
      <w:r w:rsidR="009B0695">
        <w:rPr>
          <w:rFonts w:cstheme="minorHAnsi"/>
          <w:color w:val="333333"/>
          <w:shd w:val="clear" w:color="auto" w:fill="FFFFFF"/>
          <w:lang w:val="en-US"/>
        </w:rPr>
        <w:t xml:space="preserve">Dr. </w:t>
      </w:r>
      <w:r w:rsidR="00810476" w:rsidRPr="00B03C4E">
        <w:rPr>
          <w:rFonts w:cstheme="minorHAnsi"/>
          <w:lang w:val="en-US"/>
        </w:rPr>
        <w:t xml:space="preserve">Vladimir </w:t>
      </w:r>
      <w:proofErr w:type="spellStart"/>
      <w:r w:rsidR="00810476" w:rsidRPr="00B03C4E">
        <w:rPr>
          <w:rFonts w:cstheme="minorHAnsi"/>
          <w:lang w:val="en-US"/>
        </w:rPr>
        <w:t>Koniukhovskii</w:t>
      </w:r>
      <w:proofErr w:type="spellEnd"/>
      <w:r w:rsidR="00B03C4E" w:rsidRPr="00B03C4E">
        <w:rPr>
          <w:rFonts w:cstheme="minorHAnsi"/>
          <w:lang w:val="en-US"/>
        </w:rPr>
        <w:t xml:space="preserve"> (</w:t>
      </w:r>
      <w:hyperlink r:id="rId8" w:history="1">
        <w:r w:rsidR="00B03C4E" w:rsidRPr="00B03C4E">
          <w:rPr>
            <w:rStyle w:val="Hyperlink"/>
            <w:rFonts w:cstheme="minorHAnsi"/>
            <w:lang w:val="en-US"/>
          </w:rPr>
          <w:t>vladimir_koniukhovskii@epam.com</w:t>
        </w:r>
      </w:hyperlink>
      <w:r w:rsidR="00B03C4E" w:rsidRPr="00B03C4E">
        <w:rPr>
          <w:rFonts w:cstheme="minorHAnsi"/>
          <w:lang w:val="en-US"/>
        </w:rPr>
        <w:t>)</w:t>
      </w:r>
      <w:r w:rsidR="0098065A">
        <w:rPr>
          <w:rFonts w:cstheme="minorHAnsi"/>
          <w:lang w:val="en-US"/>
        </w:rPr>
        <w:t xml:space="preserve">. The latest tool version </w:t>
      </w:r>
      <w:r w:rsidR="00810476" w:rsidRPr="00B03C4E">
        <w:rPr>
          <w:rFonts w:cstheme="minorHAnsi"/>
          <w:color w:val="333333"/>
          <w:shd w:val="clear" w:color="auto" w:fill="FFFFFF"/>
          <w:lang w:val="en-US"/>
        </w:rPr>
        <w:t xml:space="preserve">is freely available together with </w:t>
      </w:r>
      <w:r w:rsidR="00B03C4E">
        <w:rPr>
          <w:rFonts w:cstheme="minorHAnsi"/>
          <w:color w:val="333333"/>
          <w:shd w:val="clear" w:color="auto" w:fill="FFFFFF"/>
          <w:lang w:val="en-US"/>
        </w:rPr>
        <w:t xml:space="preserve">the </w:t>
      </w:r>
      <w:r w:rsidRPr="00B03C4E">
        <w:rPr>
          <w:rFonts w:cstheme="minorHAnsi"/>
          <w:color w:val="333333"/>
          <w:shd w:val="clear" w:color="auto" w:fill="FFFFFF"/>
          <w:lang w:val="en-US"/>
        </w:rPr>
        <w:t xml:space="preserve">source code at </w:t>
      </w:r>
      <w:hyperlink r:id="rId9" w:history="1">
        <w:r w:rsidRPr="00B03C4E">
          <w:rPr>
            <w:rStyle w:val="Hyperlink"/>
            <w:rFonts w:cstheme="minorHAnsi"/>
            <w:lang w:val="en-US"/>
          </w:rPr>
          <w:t>https://github.com/quantori/COVID19-MA-Transmission</w:t>
        </w:r>
      </w:hyperlink>
    </w:p>
    <w:p w14:paraId="44A10CFD" w14:textId="77777777" w:rsidR="00810476" w:rsidRPr="00B03C4E" w:rsidRDefault="00810476" w:rsidP="006C6A7B">
      <w:pPr>
        <w:jc w:val="both"/>
        <w:rPr>
          <w:rFonts w:cstheme="minorHAnsi"/>
          <w:lang w:val="en-US"/>
        </w:rPr>
      </w:pPr>
    </w:p>
    <w:p w14:paraId="717C1601" w14:textId="77777777" w:rsidR="00810476" w:rsidRDefault="00810476" w:rsidP="006C6A7B">
      <w:pPr>
        <w:jc w:val="both"/>
        <w:rPr>
          <w:lang w:val="en-US"/>
        </w:rPr>
      </w:pPr>
      <w:r w:rsidRPr="00B03C4E">
        <w:rPr>
          <w:rFonts w:cstheme="minorHAnsi"/>
          <w:lang w:val="en-US"/>
        </w:rPr>
        <w:t xml:space="preserve">The state of Massachusetts </w:t>
      </w:r>
      <w:proofErr w:type="spellStart"/>
      <w:r w:rsidRPr="00B03C4E">
        <w:rPr>
          <w:rFonts w:cstheme="minorHAnsi"/>
          <w:lang w:val="en-US"/>
        </w:rPr>
        <w:t>MassGIS</w:t>
      </w:r>
      <w:proofErr w:type="spellEnd"/>
      <w:r w:rsidRPr="00B03C4E">
        <w:rPr>
          <w:rFonts w:cstheme="minorHAnsi"/>
          <w:lang w:val="en-US"/>
        </w:rPr>
        <w:t xml:space="preserve"> data </w:t>
      </w:r>
      <w:r w:rsidR="001B6460">
        <w:rPr>
          <w:rFonts w:cstheme="minorHAnsi"/>
          <w:lang w:val="en-US"/>
        </w:rPr>
        <w:t xml:space="preserve">were used to produce the tool map. The data are </w:t>
      </w:r>
      <w:r w:rsidRPr="00B03C4E">
        <w:rPr>
          <w:rFonts w:cstheme="minorHAnsi"/>
          <w:lang w:val="en-US"/>
        </w:rPr>
        <w:t xml:space="preserve">available for download and are public records from </w:t>
      </w:r>
      <w:r w:rsidR="001B6460">
        <w:rPr>
          <w:rFonts w:cstheme="minorHAnsi"/>
          <w:lang w:val="en-US"/>
        </w:rPr>
        <w:t xml:space="preserve">the </w:t>
      </w:r>
      <w:r w:rsidRPr="00810476">
        <w:rPr>
          <w:lang w:val="en-US"/>
        </w:rPr>
        <w:t>Bureau of Geographic Information (</w:t>
      </w:r>
      <w:proofErr w:type="spellStart"/>
      <w:r w:rsidRPr="00810476">
        <w:rPr>
          <w:lang w:val="en-US"/>
        </w:rPr>
        <w:t>MassGIS</w:t>
      </w:r>
      <w:proofErr w:type="spellEnd"/>
      <w:r w:rsidRPr="00810476">
        <w:rPr>
          <w:lang w:val="en-US"/>
        </w:rPr>
        <w:t>), Commonwealth of Massachusetts, Executive Office of Technology and Security Services.</w:t>
      </w:r>
      <w:r w:rsidR="00B03C4E">
        <w:rPr>
          <w:lang w:val="en-US"/>
        </w:rPr>
        <w:t xml:space="preserve"> (</w:t>
      </w:r>
      <w:hyperlink r:id="rId10" w:history="1">
        <w:r w:rsidR="00B03C4E" w:rsidRPr="00B03C4E">
          <w:rPr>
            <w:rStyle w:val="Hyperlink"/>
            <w:lang w:val="en-US"/>
          </w:rPr>
          <w:t>https://www.mass.gov/get-massgis-data</w:t>
        </w:r>
      </w:hyperlink>
      <w:r w:rsidR="00B03C4E">
        <w:rPr>
          <w:lang w:val="en-US"/>
        </w:rPr>
        <w:t>)</w:t>
      </w:r>
    </w:p>
    <w:p w14:paraId="40652B3C" w14:textId="77777777" w:rsidR="001B6460" w:rsidRPr="00933D67" w:rsidRDefault="001B6460" w:rsidP="006C6A7B">
      <w:pPr>
        <w:jc w:val="both"/>
        <w:rPr>
          <w:lang w:val="en-US"/>
        </w:rPr>
      </w:pPr>
    </w:p>
    <w:p w14:paraId="043874D7" w14:textId="77777777" w:rsidR="004879EA" w:rsidRDefault="003E2F81" w:rsidP="006C6A7B">
      <w:pPr>
        <w:jc w:val="both"/>
        <w:rPr>
          <w:lang w:val="en-US"/>
        </w:rPr>
      </w:pPr>
      <w:r>
        <w:rPr>
          <w:lang w:val="en-US"/>
        </w:rPr>
        <w:t>The</w:t>
      </w:r>
      <w:r w:rsidRPr="003E2F81">
        <w:rPr>
          <w:lang w:val="en-US"/>
        </w:rPr>
        <w:t xml:space="preserve"> </w:t>
      </w:r>
      <w:r>
        <w:rPr>
          <w:lang w:val="en-US"/>
        </w:rPr>
        <w:t>application</w:t>
      </w:r>
      <w:r w:rsidRPr="003E2F81">
        <w:rPr>
          <w:lang w:val="en-US"/>
        </w:rPr>
        <w:t xml:space="preserve"> </w:t>
      </w:r>
      <w:r>
        <w:rPr>
          <w:lang w:val="en-US"/>
        </w:rPr>
        <w:t>does</w:t>
      </w:r>
      <w:r w:rsidRPr="003E2F81">
        <w:rPr>
          <w:lang w:val="en-US"/>
        </w:rPr>
        <w:t xml:space="preserve"> </w:t>
      </w:r>
      <w:r>
        <w:rPr>
          <w:lang w:val="en-US"/>
        </w:rPr>
        <w:t>not</w:t>
      </w:r>
      <w:r w:rsidRPr="003E2F81">
        <w:rPr>
          <w:lang w:val="en-US"/>
        </w:rPr>
        <w:t xml:space="preserve"> </w:t>
      </w:r>
      <w:r>
        <w:rPr>
          <w:lang w:val="en-US"/>
        </w:rPr>
        <w:t>require</w:t>
      </w:r>
      <w:r w:rsidRPr="003E2F81">
        <w:rPr>
          <w:lang w:val="en-US"/>
        </w:rPr>
        <w:t xml:space="preserve"> </w:t>
      </w:r>
      <w:r>
        <w:rPr>
          <w:lang w:val="en-US"/>
        </w:rPr>
        <w:t>installation</w:t>
      </w:r>
      <w:r w:rsidRPr="003E2F81">
        <w:rPr>
          <w:lang w:val="en-US"/>
        </w:rPr>
        <w:t xml:space="preserve"> </w:t>
      </w:r>
      <w:r>
        <w:rPr>
          <w:lang w:val="en-US"/>
        </w:rPr>
        <w:t>and</w:t>
      </w:r>
      <w:r w:rsidRPr="003E2F81">
        <w:rPr>
          <w:lang w:val="en-US"/>
        </w:rPr>
        <w:t xml:space="preserve"> </w:t>
      </w:r>
      <w:r>
        <w:rPr>
          <w:lang w:val="en-US"/>
        </w:rPr>
        <w:t>can</w:t>
      </w:r>
      <w:r w:rsidRPr="003E2F81">
        <w:rPr>
          <w:lang w:val="en-US"/>
        </w:rPr>
        <w:t xml:space="preserve"> </w:t>
      </w:r>
      <w:r>
        <w:rPr>
          <w:lang w:val="en-US"/>
        </w:rPr>
        <w:t>be</w:t>
      </w:r>
      <w:r w:rsidRPr="003E2F81">
        <w:rPr>
          <w:lang w:val="en-US"/>
        </w:rPr>
        <w:t xml:space="preserve"> </w:t>
      </w:r>
      <w:r>
        <w:rPr>
          <w:lang w:val="en-US"/>
        </w:rPr>
        <w:t xml:space="preserve">launched directly by opening the executable file </w:t>
      </w:r>
      <w:r w:rsidR="00CC21AC" w:rsidRPr="003E2F81">
        <w:rPr>
          <w:b/>
          <w:bCs/>
          <w:lang w:val="en-US"/>
        </w:rPr>
        <w:t>PrCOVID.exe</w:t>
      </w:r>
      <w:r w:rsidR="00B03C4E" w:rsidRPr="00B03C4E">
        <w:rPr>
          <w:bCs/>
          <w:lang w:val="en-US"/>
        </w:rPr>
        <w:t xml:space="preserve"> </w:t>
      </w:r>
      <w:r w:rsidR="001B6460">
        <w:rPr>
          <w:bCs/>
          <w:lang w:val="en-US"/>
        </w:rPr>
        <w:t>on</w:t>
      </w:r>
      <w:r w:rsidR="00B03C4E" w:rsidRPr="00B03C4E">
        <w:rPr>
          <w:bCs/>
          <w:lang w:val="en-US"/>
        </w:rPr>
        <w:t xml:space="preserve"> </w:t>
      </w:r>
      <w:r w:rsidR="001B6460">
        <w:rPr>
          <w:bCs/>
          <w:lang w:val="en-US"/>
        </w:rPr>
        <w:t>Windows system</w:t>
      </w:r>
      <w:r w:rsidR="00B03C4E" w:rsidRPr="00B03C4E">
        <w:rPr>
          <w:bCs/>
          <w:lang w:val="en-US"/>
        </w:rPr>
        <w:t xml:space="preserve"> or </w:t>
      </w:r>
      <w:r w:rsidR="001B6460">
        <w:rPr>
          <w:bCs/>
          <w:lang w:val="en-US"/>
        </w:rPr>
        <w:t xml:space="preserve">on </w:t>
      </w:r>
      <w:r w:rsidR="00B03C4E" w:rsidRPr="00B03C4E">
        <w:rPr>
          <w:bCs/>
          <w:lang w:val="en-US"/>
        </w:rPr>
        <w:t xml:space="preserve">Windows Virtual Machine </w:t>
      </w:r>
      <w:r w:rsidR="001B6460">
        <w:rPr>
          <w:bCs/>
          <w:lang w:val="en-US"/>
        </w:rPr>
        <w:t>in</w:t>
      </w:r>
      <w:r w:rsidR="00B03C4E" w:rsidRPr="00B03C4E">
        <w:rPr>
          <w:bCs/>
          <w:lang w:val="en-US"/>
        </w:rPr>
        <w:t xml:space="preserve"> other platforms (MAC, Linux)</w:t>
      </w:r>
      <w:r>
        <w:rPr>
          <w:b/>
          <w:bCs/>
          <w:lang w:val="en-US"/>
        </w:rPr>
        <w:t xml:space="preserve">. </w:t>
      </w:r>
      <w:r>
        <w:rPr>
          <w:lang w:val="en-US"/>
        </w:rPr>
        <w:t xml:space="preserve">For the program to run successfully the input data files should </w:t>
      </w:r>
      <w:r w:rsidR="002A3612">
        <w:rPr>
          <w:lang w:val="en-US"/>
        </w:rPr>
        <w:t xml:space="preserve">be present in the </w:t>
      </w:r>
      <w:r w:rsidR="00CC21AC" w:rsidRPr="003E2F81">
        <w:rPr>
          <w:b/>
          <w:bCs/>
          <w:lang w:val="en-US"/>
        </w:rPr>
        <w:t>Data</w:t>
      </w:r>
      <w:r w:rsidR="00CC21AC" w:rsidRPr="003E2F81">
        <w:rPr>
          <w:lang w:val="en-US"/>
        </w:rPr>
        <w:t xml:space="preserve"> </w:t>
      </w:r>
      <w:r w:rsidR="002A3612">
        <w:rPr>
          <w:lang w:val="en-US"/>
        </w:rPr>
        <w:t>folder within the program directory.</w:t>
      </w:r>
    </w:p>
    <w:p w14:paraId="04E71FFF" w14:textId="77777777" w:rsidR="002A3612" w:rsidRPr="003E2F81" w:rsidRDefault="002A3612" w:rsidP="006C6A7B">
      <w:pPr>
        <w:jc w:val="both"/>
        <w:rPr>
          <w:lang w:val="en-US"/>
        </w:rPr>
      </w:pPr>
    </w:p>
    <w:p w14:paraId="31C31C7B" w14:textId="77777777" w:rsidR="000207B6" w:rsidRPr="002A3612" w:rsidRDefault="002A3612" w:rsidP="006C6A7B">
      <w:pPr>
        <w:spacing w:after="120"/>
        <w:jc w:val="both"/>
        <w:rPr>
          <w:lang w:val="en-US"/>
        </w:rPr>
      </w:pPr>
      <w:r>
        <w:rPr>
          <w:lang w:val="en-US"/>
        </w:rPr>
        <w:t>The application appearance is presented below:</w:t>
      </w:r>
    </w:p>
    <w:p w14:paraId="25285FEB" w14:textId="77777777" w:rsidR="004879EA" w:rsidRDefault="00AB4B81" w:rsidP="006C6A7B">
      <w:pPr>
        <w:spacing w:after="120" w:line="240" w:lineRule="auto"/>
        <w:jc w:val="both"/>
      </w:pPr>
      <w:r>
        <w:rPr>
          <w:noProof/>
          <w:lang w:val="en-US"/>
        </w:rPr>
        <w:drawing>
          <wp:inline distT="0" distB="0" distL="0" distR="0" wp14:anchorId="4A6E1558" wp14:editId="7C35B7EB">
            <wp:extent cx="6286500" cy="4435475"/>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4435475"/>
                    </a:xfrm>
                    <a:prstGeom prst="rect">
                      <a:avLst/>
                    </a:prstGeom>
                  </pic:spPr>
                </pic:pic>
              </a:graphicData>
            </a:graphic>
          </wp:inline>
        </w:drawing>
      </w:r>
    </w:p>
    <w:p w14:paraId="18F48DEB" w14:textId="04F394FB" w:rsidR="00CC21AC" w:rsidRPr="00862FDD" w:rsidRDefault="00F627D3" w:rsidP="006C6A7B">
      <w:pPr>
        <w:spacing w:after="120" w:line="240" w:lineRule="auto"/>
        <w:jc w:val="both"/>
        <w:rPr>
          <w:lang w:val="en-US"/>
        </w:rPr>
      </w:pPr>
      <w:r>
        <w:rPr>
          <w:noProof/>
          <w:lang w:val="en-US"/>
        </w:rPr>
        <w:lastRenderedPageBreak/>
        <w:drawing>
          <wp:anchor distT="0" distB="0" distL="114300" distR="114300" simplePos="0" relativeHeight="251658240" behindDoc="1" locked="0" layoutInCell="1" allowOverlap="1" wp14:anchorId="3A894D1D" wp14:editId="0FA70933">
            <wp:simplePos x="0" y="0"/>
            <wp:positionH relativeFrom="margin">
              <wp:align>center</wp:align>
            </wp:positionH>
            <wp:positionV relativeFrom="paragraph">
              <wp:posOffset>574382</wp:posOffset>
            </wp:positionV>
            <wp:extent cx="3371215" cy="222885"/>
            <wp:effectExtent l="0" t="0" r="635" b="571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71215" cy="222885"/>
                    </a:xfrm>
                    <a:prstGeom prst="rect">
                      <a:avLst/>
                    </a:prstGeom>
                    <a:noFill/>
                    <a:ln>
                      <a:noFill/>
                    </a:ln>
                  </pic:spPr>
                </pic:pic>
              </a:graphicData>
            </a:graphic>
          </wp:anchor>
        </w:drawing>
      </w:r>
      <w:r w:rsidR="002A3612">
        <w:rPr>
          <w:lang w:val="en-US"/>
        </w:rPr>
        <w:t>The</w:t>
      </w:r>
      <w:r w:rsidR="002A3612" w:rsidRPr="00903DA3">
        <w:rPr>
          <w:lang w:val="en-US"/>
        </w:rPr>
        <w:t xml:space="preserve"> </w:t>
      </w:r>
      <w:r w:rsidR="002A3612">
        <w:rPr>
          <w:lang w:val="en-US"/>
        </w:rPr>
        <w:t>user</w:t>
      </w:r>
      <w:r w:rsidR="002A3612" w:rsidRPr="00903DA3">
        <w:rPr>
          <w:lang w:val="en-US"/>
        </w:rPr>
        <w:t xml:space="preserve"> </w:t>
      </w:r>
      <w:r w:rsidR="002A3612">
        <w:rPr>
          <w:lang w:val="en-US"/>
        </w:rPr>
        <w:t>has</w:t>
      </w:r>
      <w:r w:rsidR="002A3612" w:rsidRPr="00903DA3">
        <w:rPr>
          <w:lang w:val="en-US"/>
        </w:rPr>
        <w:t xml:space="preserve"> </w:t>
      </w:r>
      <w:r w:rsidR="002A3612">
        <w:rPr>
          <w:lang w:val="en-US"/>
        </w:rPr>
        <w:t>to</w:t>
      </w:r>
      <w:r w:rsidR="002A3612" w:rsidRPr="00903DA3">
        <w:rPr>
          <w:lang w:val="en-US"/>
        </w:rPr>
        <w:t xml:space="preserve"> </w:t>
      </w:r>
      <w:r w:rsidR="002A3612">
        <w:rPr>
          <w:lang w:val="en-US"/>
        </w:rPr>
        <w:t>define</w:t>
      </w:r>
      <w:r w:rsidR="002A3612" w:rsidRPr="00903DA3">
        <w:rPr>
          <w:lang w:val="en-US"/>
        </w:rPr>
        <w:t xml:space="preserve"> </w:t>
      </w:r>
      <w:r w:rsidR="002A3612">
        <w:rPr>
          <w:lang w:val="en-US"/>
        </w:rPr>
        <w:t>the</w:t>
      </w:r>
      <w:r w:rsidR="002A3612" w:rsidRPr="00903DA3">
        <w:rPr>
          <w:lang w:val="en-US"/>
        </w:rPr>
        <w:t xml:space="preserve"> </w:t>
      </w:r>
      <w:r w:rsidR="002A3612">
        <w:rPr>
          <w:lang w:val="en-US"/>
        </w:rPr>
        <w:t>two</w:t>
      </w:r>
      <w:r w:rsidR="002A3612" w:rsidRPr="00903DA3">
        <w:rPr>
          <w:lang w:val="en-US"/>
        </w:rPr>
        <w:t xml:space="preserve"> </w:t>
      </w:r>
      <w:r w:rsidR="002A3612">
        <w:rPr>
          <w:lang w:val="en-US"/>
        </w:rPr>
        <w:t>input</w:t>
      </w:r>
      <w:r w:rsidR="002A3612" w:rsidRPr="00903DA3">
        <w:rPr>
          <w:lang w:val="en-US"/>
        </w:rPr>
        <w:t xml:space="preserve"> </w:t>
      </w:r>
      <w:r w:rsidR="002A3612">
        <w:rPr>
          <w:lang w:val="en-US"/>
        </w:rPr>
        <w:t>calendar</w:t>
      </w:r>
      <w:r w:rsidR="002A3612" w:rsidRPr="00903DA3">
        <w:rPr>
          <w:lang w:val="en-US"/>
        </w:rPr>
        <w:t xml:space="preserve"> </w:t>
      </w:r>
      <w:r w:rsidR="002A3612">
        <w:rPr>
          <w:lang w:val="en-US"/>
        </w:rPr>
        <w:t>dates</w:t>
      </w:r>
      <w:r w:rsidR="002A3612" w:rsidRPr="00903DA3">
        <w:rPr>
          <w:lang w:val="en-US"/>
        </w:rPr>
        <w:t xml:space="preserve">. </w:t>
      </w:r>
      <w:r w:rsidR="002A3612">
        <w:rPr>
          <w:lang w:val="en-US"/>
        </w:rPr>
        <w:t>The</w:t>
      </w:r>
      <w:r w:rsidR="002A3612" w:rsidRPr="00862FDD">
        <w:rPr>
          <w:lang w:val="en-US"/>
        </w:rPr>
        <w:t xml:space="preserve"> </w:t>
      </w:r>
      <w:r w:rsidR="00933D67">
        <w:rPr>
          <w:lang w:val="en-US"/>
        </w:rPr>
        <w:t>“</w:t>
      </w:r>
      <w:r w:rsidR="002A3612">
        <w:rPr>
          <w:lang w:val="en-US"/>
        </w:rPr>
        <w:t>Detection</w:t>
      </w:r>
      <w:r w:rsidR="002A3612" w:rsidRPr="00862FDD">
        <w:rPr>
          <w:lang w:val="en-US"/>
        </w:rPr>
        <w:t xml:space="preserve"> </w:t>
      </w:r>
      <w:r w:rsidR="002A3612">
        <w:rPr>
          <w:lang w:val="en-US"/>
        </w:rPr>
        <w:t>Day</w:t>
      </w:r>
      <w:r w:rsidR="00933D67">
        <w:rPr>
          <w:lang w:val="en-US"/>
        </w:rPr>
        <w:t>” variable</w:t>
      </w:r>
      <w:r w:rsidR="002A3612" w:rsidRPr="00862FDD">
        <w:rPr>
          <w:lang w:val="en-US"/>
        </w:rPr>
        <w:t xml:space="preserve"> </w:t>
      </w:r>
      <w:r w:rsidR="00862FDD">
        <w:rPr>
          <w:lang w:val="en-US"/>
        </w:rPr>
        <w:t>specifies</w:t>
      </w:r>
      <w:r w:rsidR="00862FDD" w:rsidRPr="00862FDD">
        <w:rPr>
          <w:lang w:val="en-US"/>
        </w:rPr>
        <w:t xml:space="preserve"> </w:t>
      </w:r>
      <w:r w:rsidR="00862FDD">
        <w:rPr>
          <w:lang w:val="en-US"/>
        </w:rPr>
        <w:t>the</w:t>
      </w:r>
      <w:r w:rsidR="00862FDD" w:rsidRPr="00862FDD">
        <w:rPr>
          <w:lang w:val="en-US"/>
        </w:rPr>
        <w:t xml:space="preserve"> </w:t>
      </w:r>
      <w:r w:rsidR="00862FDD">
        <w:rPr>
          <w:lang w:val="en-US"/>
        </w:rPr>
        <w:t>day</w:t>
      </w:r>
      <w:r w:rsidR="00862FDD" w:rsidRPr="00862FDD">
        <w:rPr>
          <w:lang w:val="en-US"/>
        </w:rPr>
        <w:t xml:space="preserve"> </w:t>
      </w:r>
      <w:r w:rsidR="00862FDD">
        <w:rPr>
          <w:lang w:val="en-US"/>
        </w:rPr>
        <w:t>up</w:t>
      </w:r>
      <w:r w:rsidR="00862FDD" w:rsidRPr="00862FDD">
        <w:rPr>
          <w:lang w:val="en-US"/>
        </w:rPr>
        <w:t xml:space="preserve"> </w:t>
      </w:r>
      <w:r w:rsidR="00862FDD">
        <w:rPr>
          <w:lang w:val="en-US"/>
        </w:rPr>
        <w:t>to</w:t>
      </w:r>
      <w:r w:rsidR="00862FDD" w:rsidRPr="00862FDD">
        <w:rPr>
          <w:lang w:val="en-US"/>
        </w:rPr>
        <w:t xml:space="preserve"> </w:t>
      </w:r>
      <w:r w:rsidR="00862FDD">
        <w:rPr>
          <w:lang w:val="en-US"/>
        </w:rPr>
        <w:t>which</w:t>
      </w:r>
      <w:r w:rsidR="00862FDD" w:rsidRPr="00862FDD">
        <w:rPr>
          <w:lang w:val="en-US"/>
        </w:rPr>
        <w:t xml:space="preserve"> </w:t>
      </w:r>
      <w:r w:rsidR="00862FDD">
        <w:rPr>
          <w:lang w:val="en-US"/>
        </w:rPr>
        <w:t>the</w:t>
      </w:r>
      <w:r w:rsidR="00862FDD" w:rsidRPr="00862FDD">
        <w:rPr>
          <w:lang w:val="en-US"/>
        </w:rPr>
        <w:t xml:space="preserve"> </w:t>
      </w:r>
      <w:r w:rsidR="00862FDD">
        <w:rPr>
          <w:lang w:val="en-US"/>
        </w:rPr>
        <w:t>input</w:t>
      </w:r>
      <w:r w:rsidR="00862FDD" w:rsidRPr="00862FDD">
        <w:rPr>
          <w:lang w:val="en-US"/>
        </w:rPr>
        <w:t xml:space="preserve"> </w:t>
      </w:r>
      <w:r w:rsidR="00862FDD">
        <w:rPr>
          <w:lang w:val="en-US"/>
        </w:rPr>
        <w:t>data</w:t>
      </w:r>
      <w:r w:rsidR="00862FDD" w:rsidRPr="00862FDD">
        <w:rPr>
          <w:lang w:val="en-US"/>
        </w:rPr>
        <w:t xml:space="preserve"> </w:t>
      </w:r>
      <w:r w:rsidR="00862FDD">
        <w:rPr>
          <w:lang w:val="en-US"/>
        </w:rPr>
        <w:t>will</w:t>
      </w:r>
      <w:r w:rsidR="00862FDD" w:rsidRPr="00862FDD">
        <w:rPr>
          <w:lang w:val="en-US"/>
        </w:rPr>
        <w:t xml:space="preserve"> </w:t>
      </w:r>
      <w:r w:rsidR="00862FDD">
        <w:rPr>
          <w:lang w:val="en-US"/>
        </w:rPr>
        <w:t>be</w:t>
      </w:r>
      <w:r w:rsidR="00862FDD" w:rsidRPr="00862FDD">
        <w:rPr>
          <w:lang w:val="en-US"/>
        </w:rPr>
        <w:t xml:space="preserve"> </w:t>
      </w:r>
      <w:r w:rsidR="00862FDD">
        <w:rPr>
          <w:lang w:val="en-US"/>
        </w:rPr>
        <w:t>used</w:t>
      </w:r>
      <w:r w:rsidR="00862FDD" w:rsidRPr="00862FDD">
        <w:rPr>
          <w:lang w:val="en-US"/>
        </w:rPr>
        <w:t xml:space="preserve">, </w:t>
      </w:r>
      <w:r w:rsidR="00862FDD">
        <w:rPr>
          <w:lang w:val="en-US"/>
        </w:rPr>
        <w:t>while</w:t>
      </w:r>
      <w:r w:rsidR="00862FDD" w:rsidRPr="00862FDD">
        <w:rPr>
          <w:lang w:val="en-US"/>
        </w:rPr>
        <w:t xml:space="preserve"> </w:t>
      </w:r>
      <w:r w:rsidR="00862FDD">
        <w:rPr>
          <w:lang w:val="en-US"/>
        </w:rPr>
        <w:t>the</w:t>
      </w:r>
      <w:r w:rsidR="00862FDD" w:rsidRPr="00862FDD">
        <w:rPr>
          <w:lang w:val="en-US"/>
        </w:rPr>
        <w:t xml:space="preserve"> </w:t>
      </w:r>
      <w:r w:rsidR="00933D67">
        <w:rPr>
          <w:lang w:val="en-US"/>
        </w:rPr>
        <w:t>“</w:t>
      </w:r>
      <w:r w:rsidR="00862FDD">
        <w:rPr>
          <w:lang w:val="en-US"/>
        </w:rPr>
        <w:t>Max</w:t>
      </w:r>
      <w:r w:rsidR="00862FDD" w:rsidRPr="00862FDD">
        <w:rPr>
          <w:lang w:val="en-US"/>
        </w:rPr>
        <w:t xml:space="preserve"> </w:t>
      </w:r>
      <w:r w:rsidR="00862FDD">
        <w:rPr>
          <w:lang w:val="en-US"/>
        </w:rPr>
        <w:t>Simulation</w:t>
      </w:r>
      <w:r w:rsidR="00862FDD" w:rsidRPr="00862FDD">
        <w:rPr>
          <w:lang w:val="en-US"/>
        </w:rPr>
        <w:t xml:space="preserve"> </w:t>
      </w:r>
      <w:r w:rsidR="00862FDD">
        <w:rPr>
          <w:lang w:val="en-US"/>
        </w:rPr>
        <w:t>Time</w:t>
      </w:r>
      <w:r w:rsidR="00933D67">
        <w:rPr>
          <w:lang w:val="en-US"/>
        </w:rPr>
        <w:t>”</w:t>
      </w:r>
      <w:r w:rsidR="00862FDD" w:rsidRPr="00862FDD">
        <w:rPr>
          <w:lang w:val="en-US"/>
        </w:rPr>
        <w:t xml:space="preserve"> </w:t>
      </w:r>
      <w:r w:rsidR="00862FDD">
        <w:rPr>
          <w:lang w:val="en-US"/>
        </w:rPr>
        <w:t>specifies</w:t>
      </w:r>
      <w:r w:rsidR="00862FDD" w:rsidRPr="00862FDD">
        <w:rPr>
          <w:lang w:val="en-US"/>
        </w:rPr>
        <w:t xml:space="preserve"> </w:t>
      </w:r>
      <w:r w:rsidR="00862FDD">
        <w:rPr>
          <w:lang w:val="en-US"/>
        </w:rPr>
        <w:t>the</w:t>
      </w:r>
      <w:r w:rsidR="00862FDD" w:rsidRPr="00862FDD">
        <w:rPr>
          <w:lang w:val="en-US"/>
        </w:rPr>
        <w:t xml:space="preserve"> </w:t>
      </w:r>
      <w:r w:rsidR="00862FDD">
        <w:rPr>
          <w:lang w:val="en-US"/>
        </w:rPr>
        <w:t>end</w:t>
      </w:r>
      <w:r w:rsidR="00862FDD" w:rsidRPr="00862FDD">
        <w:rPr>
          <w:lang w:val="en-US"/>
        </w:rPr>
        <w:t xml:space="preserve"> </w:t>
      </w:r>
      <w:r w:rsidR="00862FDD">
        <w:rPr>
          <w:lang w:val="en-US"/>
        </w:rPr>
        <w:t>date</w:t>
      </w:r>
      <w:r w:rsidR="00862FDD" w:rsidRPr="00862FDD">
        <w:rPr>
          <w:lang w:val="en-US"/>
        </w:rPr>
        <w:t xml:space="preserve"> </w:t>
      </w:r>
      <w:r w:rsidR="00862FDD">
        <w:rPr>
          <w:lang w:val="en-US"/>
        </w:rPr>
        <w:t>for</w:t>
      </w:r>
      <w:r w:rsidR="00862FDD" w:rsidRPr="00862FDD">
        <w:rPr>
          <w:lang w:val="en-US"/>
        </w:rPr>
        <w:t xml:space="preserve"> </w:t>
      </w:r>
      <w:r w:rsidR="00862FDD">
        <w:rPr>
          <w:lang w:val="en-US"/>
        </w:rPr>
        <w:t>the</w:t>
      </w:r>
      <w:r w:rsidR="00862FDD" w:rsidRPr="00862FDD">
        <w:rPr>
          <w:lang w:val="en-US"/>
        </w:rPr>
        <w:t xml:space="preserve"> </w:t>
      </w:r>
      <w:r w:rsidR="00862FDD">
        <w:rPr>
          <w:lang w:val="en-US"/>
        </w:rPr>
        <w:t>model</w:t>
      </w:r>
      <w:r w:rsidR="00862FDD" w:rsidRPr="00862FDD">
        <w:rPr>
          <w:lang w:val="en-US"/>
        </w:rPr>
        <w:t xml:space="preserve"> </w:t>
      </w:r>
      <w:r w:rsidR="00862FDD">
        <w:rPr>
          <w:lang w:val="en-US"/>
        </w:rPr>
        <w:t>simulations</w:t>
      </w:r>
      <w:r w:rsidR="00862FDD" w:rsidRPr="00862FDD">
        <w:rPr>
          <w:lang w:val="en-US"/>
        </w:rPr>
        <w:t xml:space="preserve"> </w:t>
      </w:r>
      <w:r w:rsidR="00862FDD">
        <w:rPr>
          <w:lang w:val="en-US"/>
        </w:rPr>
        <w:t>and</w:t>
      </w:r>
      <w:r w:rsidR="00862FDD" w:rsidRPr="00862FDD">
        <w:rPr>
          <w:lang w:val="en-US"/>
        </w:rPr>
        <w:t xml:space="preserve"> </w:t>
      </w:r>
      <w:r w:rsidR="00862FDD">
        <w:rPr>
          <w:lang w:val="en-US"/>
        </w:rPr>
        <w:t>predictions</w:t>
      </w:r>
      <w:r w:rsidR="002F0930">
        <w:rPr>
          <w:lang w:val="en-US"/>
        </w:rPr>
        <w:t>.</w:t>
      </w:r>
    </w:p>
    <w:p w14:paraId="78F53826" w14:textId="50EBE66C" w:rsidR="00CC21AC" w:rsidRPr="002F0930" w:rsidRDefault="00CC21AC" w:rsidP="006C6A7B">
      <w:pPr>
        <w:spacing w:after="120" w:line="240" w:lineRule="auto"/>
        <w:jc w:val="both"/>
        <w:rPr>
          <w:lang w:val="en-US"/>
        </w:rPr>
      </w:pPr>
    </w:p>
    <w:p w14:paraId="72780A74" w14:textId="77777777" w:rsidR="00933D67" w:rsidRDefault="00862FDD" w:rsidP="006C6A7B">
      <w:pPr>
        <w:spacing w:line="240" w:lineRule="auto"/>
        <w:jc w:val="both"/>
        <w:rPr>
          <w:lang w:val="en-US"/>
        </w:rPr>
      </w:pPr>
      <w:r>
        <w:rPr>
          <w:lang w:val="en-US"/>
        </w:rPr>
        <w:t xml:space="preserve">The input data that contain the number of </w:t>
      </w:r>
      <w:r w:rsidR="00933D67">
        <w:rPr>
          <w:lang w:val="en-US"/>
        </w:rPr>
        <w:t>infected individuals are imported</w:t>
      </w:r>
      <w:r>
        <w:rPr>
          <w:lang w:val="en-US"/>
        </w:rPr>
        <w:t xml:space="preserve"> from “</w:t>
      </w:r>
      <w:r w:rsidR="002031F7">
        <w:rPr>
          <w:lang w:val="en-US"/>
        </w:rPr>
        <w:t>Epicenters</w:t>
      </w:r>
      <w:r>
        <w:rPr>
          <w:lang w:val="en-US"/>
        </w:rPr>
        <w:t>” table</w:t>
      </w:r>
      <w:r w:rsidR="00933D67">
        <w:rPr>
          <w:lang w:val="en-US"/>
        </w:rPr>
        <w:t xml:space="preserve"> within the Data folder</w:t>
      </w:r>
      <w:r>
        <w:rPr>
          <w:lang w:val="en-US"/>
        </w:rPr>
        <w:t>.</w:t>
      </w:r>
      <w:r w:rsidR="00933D67">
        <w:rPr>
          <w:lang w:val="en-US"/>
        </w:rPr>
        <w:t xml:space="preserve"> </w:t>
      </w:r>
      <w:r w:rsidR="002F0930">
        <w:rPr>
          <w:lang w:val="en-US"/>
        </w:rPr>
        <w:t xml:space="preserve"> </w:t>
      </w:r>
    </w:p>
    <w:p w14:paraId="0235FFB4" w14:textId="77777777" w:rsidR="002F0930" w:rsidRDefault="002F0930" w:rsidP="006C6A7B">
      <w:pPr>
        <w:spacing w:line="240" w:lineRule="auto"/>
        <w:jc w:val="both"/>
        <w:rPr>
          <w:lang w:val="en-US"/>
        </w:rPr>
      </w:pPr>
    </w:p>
    <w:p w14:paraId="6C9F3DBB" w14:textId="77777777" w:rsidR="002C3AC7" w:rsidRDefault="00862FDD" w:rsidP="006C6A7B">
      <w:pPr>
        <w:spacing w:line="240" w:lineRule="auto"/>
        <w:jc w:val="both"/>
        <w:rPr>
          <w:lang w:val="en-US"/>
        </w:rPr>
      </w:pPr>
      <w:r>
        <w:rPr>
          <w:lang w:val="en-US"/>
        </w:rPr>
        <w:t>The</w:t>
      </w:r>
      <w:r w:rsidRPr="00862FDD">
        <w:rPr>
          <w:lang w:val="en-US"/>
        </w:rPr>
        <w:t xml:space="preserve"> </w:t>
      </w:r>
      <w:r>
        <w:rPr>
          <w:lang w:val="en-US"/>
        </w:rPr>
        <w:t>tool</w:t>
      </w:r>
      <w:r w:rsidRPr="00862FDD">
        <w:rPr>
          <w:lang w:val="en-US"/>
        </w:rPr>
        <w:t xml:space="preserve"> </w:t>
      </w:r>
      <w:r>
        <w:rPr>
          <w:lang w:val="en-US"/>
        </w:rPr>
        <w:t>has</w:t>
      </w:r>
      <w:r w:rsidRPr="00862FDD">
        <w:rPr>
          <w:lang w:val="en-US"/>
        </w:rPr>
        <w:t xml:space="preserve"> </w:t>
      </w:r>
      <w:r>
        <w:rPr>
          <w:lang w:val="en-US"/>
        </w:rPr>
        <w:t>multiple</w:t>
      </w:r>
      <w:r w:rsidRPr="00862FDD">
        <w:rPr>
          <w:lang w:val="en-US"/>
        </w:rPr>
        <w:t xml:space="preserve"> </w:t>
      </w:r>
      <w:r>
        <w:rPr>
          <w:lang w:val="en-US"/>
        </w:rPr>
        <w:t>customization</w:t>
      </w:r>
      <w:r w:rsidRPr="00862FDD">
        <w:rPr>
          <w:lang w:val="en-US"/>
        </w:rPr>
        <w:t xml:space="preserve"> </w:t>
      </w:r>
      <w:r>
        <w:rPr>
          <w:lang w:val="en-US"/>
        </w:rPr>
        <w:t>parameters</w:t>
      </w:r>
      <w:r w:rsidRPr="00862FDD">
        <w:rPr>
          <w:lang w:val="en-US"/>
        </w:rPr>
        <w:t xml:space="preserve"> </w:t>
      </w:r>
      <w:r>
        <w:rPr>
          <w:lang w:val="en-US"/>
        </w:rPr>
        <w:t>that</w:t>
      </w:r>
      <w:r w:rsidRPr="00862FDD">
        <w:rPr>
          <w:lang w:val="en-US"/>
        </w:rPr>
        <w:t xml:space="preserve"> </w:t>
      </w:r>
      <w:r>
        <w:rPr>
          <w:lang w:val="en-US"/>
        </w:rPr>
        <w:t>affect</w:t>
      </w:r>
      <w:r w:rsidRPr="00862FDD">
        <w:rPr>
          <w:lang w:val="en-US"/>
        </w:rPr>
        <w:t xml:space="preserve"> </w:t>
      </w:r>
      <w:r>
        <w:rPr>
          <w:lang w:val="en-US"/>
        </w:rPr>
        <w:t>the</w:t>
      </w:r>
      <w:r w:rsidRPr="00862FDD">
        <w:rPr>
          <w:lang w:val="en-US"/>
        </w:rPr>
        <w:t xml:space="preserve"> </w:t>
      </w:r>
      <w:r>
        <w:rPr>
          <w:lang w:val="en-US"/>
        </w:rPr>
        <w:t>model</w:t>
      </w:r>
      <w:r w:rsidRPr="00862FDD">
        <w:rPr>
          <w:lang w:val="en-US"/>
        </w:rPr>
        <w:t xml:space="preserve"> </w:t>
      </w:r>
      <w:r>
        <w:rPr>
          <w:lang w:val="en-US"/>
        </w:rPr>
        <w:t>prediction</w:t>
      </w:r>
      <w:r w:rsidR="00E50880" w:rsidRPr="00862FDD">
        <w:rPr>
          <w:lang w:val="en-US"/>
        </w:rPr>
        <w:t>.</w:t>
      </w:r>
      <w:r>
        <w:rPr>
          <w:lang w:val="en-US"/>
        </w:rPr>
        <w:t xml:space="preserve"> Those parameters </w:t>
      </w:r>
      <w:r w:rsidR="00933D67">
        <w:rPr>
          <w:lang w:val="en-US"/>
        </w:rPr>
        <w:t xml:space="preserve">are </w:t>
      </w:r>
      <w:r w:rsidR="00903DA3">
        <w:rPr>
          <w:lang w:val="en-US"/>
        </w:rPr>
        <w:t xml:space="preserve">presented in </w:t>
      </w:r>
      <w:r w:rsidR="002C3AC7" w:rsidRPr="002C3AC7">
        <w:rPr>
          <w:b/>
          <w:bCs/>
          <w:lang w:val="en-US"/>
        </w:rPr>
        <w:t>Infection</w:t>
      </w:r>
      <w:r w:rsidR="002C3AC7" w:rsidRPr="00903DA3">
        <w:rPr>
          <w:lang w:val="en-US"/>
        </w:rPr>
        <w:t xml:space="preserve"> </w:t>
      </w:r>
      <w:r w:rsidR="002C3AC7">
        <w:rPr>
          <w:lang w:val="en-US"/>
        </w:rPr>
        <w:t>and</w:t>
      </w:r>
      <w:r w:rsidR="002C3AC7" w:rsidRPr="00903DA3">
        <w:rPr>
          <w:lang w:val="en-US"/>
        </w:rPr>
        <w:t xml:space="preserve"> </w:t>
      </w:r>
      <w:r w:rsidR="002C3AC7" w:rsidRPr="002C3AC7">
        <w:rPr>
          <w:b/>
          <w:bCs/>
          <w:lang w:val="en-US"/>
        </w:rPr>
        <w:t>Treatment</w:t>
      </w:r>
      <w:r w:rsidR="00903DA3">
        <w:rPr>
          <w:b/>
          <w:bCs/>
          <w:lang w:val="en-US"/>
        </w:rPr>
        <w:t xml:space="preserve"> </w:t>
      </w:r>
      <w:r w:rsidR="00903DA3" w:rsidRPr="00903DA3">
        <w:rPr>
          <w:bCs/>
          <w:lang w:val="en-US"/>
        </w:rPr>
        <w:t>panels</w:t>
      </w:r>
      <w:r w:rsidR="002C3AC7" w:rsidRPr="00903DA3">
        <w:rPr>
          <w:lang w:val="en-US"/>
        </w:rPr>
        <w:t>.</w:t>
      </w:r>
    </w:p>
    <w:p w14:paraId="3410289F" w14:textId="77777777" w:rsidR="00903DA3" w:rsidRDefault="00903DA3" w:rsidP="006C6A7B">
      <w:pPr>
        <w:spacing w:line="240" w:lineRule="auto"/>
        <w:jc w:val="both"/>
        <w:rPr>
          <w:lang w:val="en-US"/>
        </w:rPr>
      </w:pPr>
    </w:p>
    <w:p w14:paraId="6AF325B7" w14:textId="77777777" w:rsidR="00E50880" w:rsidRDefault="00903DA3" w:rsidP="006C6A7B">
      <w:pPr>
        <w:spacing w:line="240" w:lineRule="auto"/>
        <w:jc w:val="both"/>
        <w:rPr>
          <w:lang w:val="en-US"/>
        </w:rPr>
      </w:pPr>
      <w:r>
        <w:rPr>
          <w:lang w:val="en-US"/>
        </w:rPr>
        <w:t xml:space="preserve">The </w:t>
      </w:r>
      <w:r w:rsidR="00E50880" w:rsidRPr="002C3AC7">
        <w:rPr>
          <w:b/>
          <w:bCs/>
          <w:lang w:val="en-US"/>
        </w:rPr>
        <w:t>Infection</w:t>
      </w:r>
      <w:r w:rsidR="00E50880" w:rsidRPr="00903DA3">
        <w:rPr>
          <w:lang w:val="en-US"/>
        </w:rPr>
        <w:t xml:space="preserve"> </w:t>
      </w:r>
      <w:r>
        <w:rPr>
          <w:lang w:val="en-US"/>
        </w:rPr>
        <w:t xml:space="preserve">panel parameters have the following </w:t>
      </w:r>
      <w:r w:rsidR="00933D67">
        <w:rPr>
          <w:lang w:val="en-US"/>
        </w:rPr>
        <w:t>meaning:</w:t>
      </w:r>
    </w:p>
    <w:p w14:paraId="0CFAC20A" w14:textId="77777777" w:rsidR="00933D67" w:rsidRPr="00903DA3" w:rsidRDefault="00933D67" w:rsidP="006C6A7B">
      <w:pPr>
        <w:spacing w:line="240" w:lineRule="auto"/>
        <w:jc w:val="both"/>
        <w:rPr>
          <w:lang w:val="en-US"/>
        </w:rPr>
      </w:pPr>
    </w:p>
    <w:p w14:paraId="0AF2A41F" w14:textId="77777777" w:rsidR="00E50880" w:rsidRDefault="00E50880" w:rsidP="006C6A7B">
      <w:pPr>
        <w:spacing w:line="240" w:lineRule="auto"/>
        <w:jc w:val="both"/>
        <w:rPr>
          <w:lang w:val="en-US"/>
        </w:rPr>
      </w:pPr>
      <w:r w:rsidRPr="00E50880">
        <w:rPr>
          <w:b/>
          <w:bCs/>
          <w:lang w:val="en-US"/>
        </w:rPr>
        <w:t>Ordinary</w:t>
      </w:r>
      <w:r w:rsidRPr="00933D67">
        <w:rPr>
          <w:b/>
          <w:bCs/>
          <w:lang w:val="en-US"/>
        </w:rPr>
        <w:t xml:space="preserve"> </w:t>
      </w:r>
      <w:r w:rsidRPr="00E50880">
        <w:rPr>
          <w:b/>
          <w:bCs/>
          <w:lang w:val="en-US"/>
        </w:rPr>
        <w:t>Contact</w:t>
      </w:r>
      <w:r w:rsidRPr="00933D67">
        <w:rPr>
          <w:b/>
          <w:bCs/>
          <w:lang w:val="en-US"/>
        </w:rPr>
        <w:t xml:space="preserve"> </w:t>
      </w:r>
      <w:proofErr w:type="spellStart"/>
      <w:r w:rsidRPr="00E50880">
        <w:rPr>
          <w:b/>
          <w:bCs/>
          <w:lang w:val="en-US"/>
        </w:rPr>
        <w:t>Prob</w:t>
      </w:r>
      <w:proofErr w:type="spellEnd"/>
      <w:r w:rsidRPr="00933D67">
        <w:rPr>
          <w:lang w:val="en-US"/>
        </w:rPr>
        <w:t xml:space="preserve"> </w:t>
      </w:r>
      <w:r w:rsidR="00933D67">
        <w:rPr>
          <w:lang w:val="en-US"/>
        </w:rPr>
        <w:t>is</w:t>
      </w:r>
      <w:r w:rsidR="00933D67" w:rsidRPr="00933D67">
        <w:rPr>
          <w:lang w:val="en-US"/>
        </w:rPr>
        <w:t xml:space="preserve"> </w:t>
      </w:r>
      <w:r w:rsidR="00933D67">
        <w:rPr>
          <w:lang w:val="en-US"/>
        </w:rPr>
        <w:t>the</w:t>
      </w:r>
      <w:r w:rsidR="00933D67" w:rsidRPr="00933D67">
        <w:rPr>
          <w:lang w:val="en-US"/>
        </w:rPr>
        <w:t xml:space="preserve"> </w:t>
      </w:r>
      <w:r w:rsidR="00933D67">
        <w:rPr>
          <w:lang w:val="en-US"/>
        </w:rPr>
        <w:t>probability</w:t>
      </w:r>
      <w:r w:rsidR="00933D67" w:rsidRPr="00933D67">
        <w:rPr>
          <w:lang w:val="en-US"/>
        </w:rPr>
        <w:t xml:space="preserve"> </w:t>
      </w:r>
      <w:r w:rsidR="00933D67">
        <w:rPr>
          <w:lang w:val="en-US"/>
        </w:rPr>
        <w:t>of</w:t>
      </w:r>
      <w:r w:rsidR="00933D67" w:rsidRPr="00933D67">
        <w:rPr>
          <w:lang w:val="en-US"/>
        </w:rPr>
        <w:t xml:space="preserve"> </w:t>
      </w:r>
      <w:r w:rsidR="00933D67">
        <w:rPr>
          <w:lang w:val="en-US"/>
        </w:rPr>
        <w:t xml:space="preserve">transmission for the infected </w:t>
      </w:r>
      <w:r w:rsidR="000A6DD3">
        <w:rPr>
          <w:lang w:val="en-US"/>
        </w:rPr>
        <w:t>individual</w:t>
      </w:r>
      <w:r w:rsidR="00933D67">
        <w:rPr>
          <w:lang w:val="en-US"/>
        </w:rPr>
        <w:t xml:space="preserve"> during a day when the quarantine measures are not impended</w:t>
      </w:r>
      <w:r w:rsidR="00BD2CB2">
        <w:rPr>
          <w:lang w:val="en-US"/>
        </w:rPr>
        <w:t>.</w:t>
      </w:r>
    </w:p>
    <w:p w14:paraId="198EEC5E" w14:textId="77777777" w:rsidR="00933D67" w:rsidRPr="00933D67" w:rsidRDefault="00933D67" w:rsidP="006C6A7B">
      <w:pPr>
        <w:spacing w:line="240" w:lineRule="auto"/>
        <w:jc w:val="both"/>
        <w:rPr>
          <w:lang w:val="en-US"/>
        </w:rPr>
      </w:pPr>
    </w:p>
    <w:p w14:paraId="1B0E80FB" w14:textId="77777777" w:rsidR="00E50880" w:rsidRDefault="00E50880" w:rsidP="006C6A7B">
      <w:pPr>
        <w:spacing w:line="240" w:lineRule="auto"/>
        <w:jc w:val="both"/>
        <w:rPr>
          <w:lang w:val="en-US"/>
        </w:rPr>
      </w:pPr>
      <w:r w:rsidRPr="00BD2CB2">
        <w:rPr>
          <w:b/>
          <w:bCs/>
          <w:lang w:val="en-US"/>
        </w:rPr>
        <w:t xml:space="preserve">Isolated Contact </w:t>
      </w:r>
      <w:proofErr w:type="spellStart"/>
      <w:r w:rsidRPr="00BD2CB2">
        <w:rPr>
          <w:b/>
          <w:bCs/>
          <w:lang w:val="en-US"/>
        </w:rPr>
        <w:t>Prob</w:t>
      </w:r>
      <w:proofErr w:type="spellEnd"/>
      <w:r w:rsidRPr="00BD2CB2">
        <w:rPr>
          <w:lang w:val="en-US"/>
        </w:rPr>
        <w:t xml:space="preserve"> </w:t>
      </w:r>
      <w:r w:rsidR="00BD2CB2">
        <w:rPr>
          <w:lang w:val="en-US"/>
        </w:rPr>
        <w:t>is</w:t>
      </w:r>
      <w:r w:rsidR="00BD2CB2" w:rsidRPr="00933D67">
        <w:rPr>
          <w:lang w:val="en-US"/>
        </w:rPr>
        <w:t xml:space="preserve"> </w:t>
      </w:r>
      <w:r w:rsidR="00BD2CB2">
        <w:rPr>
          <w:lang w:val="en-US"/>
        </w:rPr>
        <w:t>the</w:t>
      </w:r>
      <w:r w:rsidR="00BD2CB2" w:rsidRPr="00933D67">
        <w:rPr>
          <w:lang w:val="en-US"/>
        </w:rPr>
        <w:t xml:space="preserve"> </w:t>
      </w:r>
      <w:r w:rsidR="00BD2CB2">
        <w:rPr>
          <w:lang w:val="en-US"/>
        </w:rPr>
        <w:t>probability</w:t>
      </w:r>
      <w:r w:rsidR="00BD2CB2" w:rsidRPr="00933D67">
        <w:rPr>
          <w:lang w:val="en-US"/>
        </w:rPr>
        <w:t xml:space="preserve"> </w:t>
      </w:r>
      <w:r w:rsidR="00BD2CB2">
        <w:rPr>
          <w:lang w:val="en-US"/>
        </w:rPr>
        <w:t>of</w:t>
      </w:r>
      <w:r w:rsidR="00BD2CB2" w:rsidRPr="00933D67">
        <w:rPr>
          <w:lang w:val="en-US"/>
        </w:rPr>
        <w:t xml:space="preserve"> </w:t>
      </w:r>
      <w:r w:rsidR="000A6DD3">
        <w:rPr>
          <w:lang w:val="en-US"/>
        </w:rPr>
        <w:t>transmission</w:t>
      </w:r>
      <w:r w:rsidR="00BD2CB2">
        <w:rPr>
          <w:lang w:val="en-US"/>
        </w:rPr>
        <w:t xml:space="preserve"> for the infected patient during a day when the quarantine measures are impended.</w:t>
      </w:r>
    </w:p>
    <w:p w14:paraId="1676E4D1" w14:textId="77777777" w:rsidR="00BD2CB2" w:rsidRPr="00BD2CB2" w:rsidRDefault="00BD2CB2" w:rsidP="006C6A7B">
      <w:pPr>
        <w:spacing w:line="240" w:lineRule="auto"/>
        <w:jc w:val="both"/>
        <w:rPr>
          <w:lang w:val="en-US"/>
        </w:rPr>
      </w:pPr>
    </w:p>
    <w:p w14:paraId="6A34F247" w14:textId="77777777" w:rsidR="00E50880" w:rsidRPr="00BD2CB2" w:rsidRDefault="00E0476F" w:rsidP="006C6A7B">
      <w:pPr>
        <w:spacing w:line="240" w:lineRule="auto"/>
        <w:jc w:val="both"/>
        <w:rPr>
          <w:lang w:val="en-US"/>
        </w:rPr>
      </w:pPr>
      <w:r w:rsidRPr="00E0476F">
        <w:rPr>
          <w:b/>
          <w:bCs/>
          <w:lang w:val="en-US"/>
        </w:rPr>
        <w:t>Quarantine</w:t>
      </w:r>
      <w:r w:rsidRPr="00BD2CB2">
        <w:rPr>
          <w:b/>
          <w:bCs/>
          <w:lang w:val="en-US"/>
        </w:rPr>
        <w:t xml:space="preserve"> </w:t>
      </w:r>
      <w:r w:rsidRPr="00E0476F">
        <w:rPr>
          <w:b/>
          <w:bCs/>
          <w:lang w:val="en-US"/>
        </w:rPr>
        <w:t>in</w:t>
      </w:r>
      <w:r w:rsidRPr="00BD2CB2">
        <w:rPr>
          <w:lang w:val="en-US"/>
        </w:rPr>
        <w:t xml:space="preserve"> </w:t>
      </w:r>
      <w:r w:rsidR="00BD2CB2">
        <w:rPr>
          <w:lang w:val="en-US"/>
        </w:rPr>
        <w:t>is the date of the quarantine</w:t>
      </w:r>
      <w:r w:rsidRPr="00BD2CB2">
        <w:rPr>
          <w:lang w:val="en-US"/>
        </w:rPr>
        <w:t>.</w:t>
      </w:r>
    </w:p>
    <w:p w14:paraId="0C3F6B28" w14:textId="77777777" w:rsidR="00E0476F" w:rsidRPr="00BD2CB2" w:rsidRDefault="00E0476F" w:rsidP="006C6A7B">
      <w:pPr>
        <w:spacing w:line="240" w:lineRule="auto"/>
        <w:jc w:val="both"/>
        <w:rPr>
          <w:lang w:val="en-US"/>
        </w:rPr>
      </w:pPr>
    </w:p>
    <w:p w14:paraId="77FE9D71" w14:textId="77777777" w:rsidR="00E50880" w:rsidRPr="00BD2CB2" w:rsidRDefault="00E0476F" w:rsidP="006C6A7B">
      <w:pPr>
        <w:spacing w:line="240" w:lineRule="auto"/>
        <w:jc w:val="both"/>
        <w:rPr>
          <w:lang w:val="en-US"/>
        </w:rPr>
      </w:pPr>
      <w:r w:rsidRPr="00BD2CB2">
        <w:rPr>
          <w:b/>
          <w:bCs/>
          <w:lang w:val="en-US"/>
        </w:rPr>
        <w:t>Detection Day</w:t>
      </w:r>
      <w:r w:rsidR="00BD2CB2">
        <w:rPr>
          <w:lang w:val="en-US"/>
        </w:rPr>
        <w:t xml:space="preserve"> mean</w:t>
      </w:r>
      <w:r w:rsidR="000A6DD3">
        <w:rPr>
          <w:lang w:val="en-US"/>
        </w:rPr>
        <w:t xml:space="preserve"> and</w:t>
      </w:r>
      <w:r w:rsidR="00BD2CB2">
        <w:rPr>
          <w:lang w:val="en-US"/>
        </w:rPr>
        <w:t xml:space="preserve"> standard deviation distribution</w:t>
      </w:r>
      <w:r w:rsidR="000A6DD3">
        <w:rPr>
          <w:lang w:val="en-US"/>
        </w:rPr>
        <w:t xml:space="preserve"> parameters for the time interval from </w:t>
      </w:r>
      <w:r w:rsidR="00BD2CB2">
        <w:rPr>
          <w:lang w:val="en-US"/>
        </w:rPr>
        <w:t xml:space="preserve">infection </w:t>
      </w:r>
      <w:r w:rsidR="000A6DD3">
        <w:rPr>
          <w:lang w:val="en-US"/>
        </w:rPr>
        <w:t xml:space="preserve">onset </w:t>
      </w:r>
      <w:r w:rsidR="00BD2CB2">
        <w:rPr>
          <w:lang w:val="en-US"/>
        </w:rPr>
        <w:t>to detection as such.</w:t>
      </w:r>
    </w:p>
    <w:p w14:paraId="7DEAF5ED" w14:textId="77777777" w:rsidR="00BD2CB2" w:rsidRPr="00BD2CB2" w:rsidRDefault="00BD2CB2" w:rsidP="006C6A7B">
      <w:pPr>
        <w:spacing w:line="240" w:lineRule="auto"/>
        <w:jc w:val="both"/>
        <w:rPr>
          <w:lang w:val="en-US"/>
        </w:rPr>
      </w:pPr>
    </w:p>
    <w:p w14:paraId="39E98B4C" w14:textId="77777777" w:rsidR="00E0476F" w:rsidRPr="00BD2CB2" w:rsidRDefault="00E0476F" w:rsidP="006C6A7B">
      <w:pPr>
        <w:spacing w:line="240" w:lineRule="auto"/>
        <w:jc w:val="both"/>
        <w:rPr>
          <w:lang w:val="en-US"/>
        </w:rPr>
      </w:pPr>
      <w:r w:rsidRPr="00E0476F">
        <w:rPr>
          <w:b/>
          <w:bCs/>
          <w:lang w:val="en-US"/>
        </w:rPr>
        <w:t>Age</w:t>
      </w:r>
      <w:r w:rsidR="00BD2CB2">
        <w:rPr>
          <w:lang w:val="en-US"/>
        </w:rPr>
        <w:t xml:space="preserve"> mean</w:t>
      </w:r>
      <w:r w:rsidR="000A6DD3">
        <w:rPr>
          <w:lang w:val="en-US"/>
        </w:rPr>
        <w:t xml:space="preserve"> and </w:t>
      </w:r>
      <w:r w:rsidR="00BD2CB2">
        <w:rPr>
          <w:lang w:val="en-US"/>
        </w:rPr>
        <w:t>standard deviation</w:t>
      </w:r>
      <w:r w:rsidR="000A6DD3">
        <w:rPr>
          <w:lang w:val="en-US"/>
        </w:rPr>
        <w:t xml:space="preserve"> </w:t>
      </w:r>
      <w:r w:rsidR="00BD2CB2">
        <w:rPr>
          <w:lang w:val="en-US"/>
        </w:rPr>
        <w:t xml:space="preserve">parameters for the age distribution </w:t>
      </w:r>
      <w:r w:rsidR="000A6DD3">
        <w:rPr>
          <w:lang w:val="en-US"/>
        </w:rPr>
        <w:t xml:space="preserve">of infected individuals </w:t>
      </w:r>
      <w:r w:rsidR="00BD2CB2">
        <w:rPr>
          <w:lang w:val="en-US"/>
        </w:rPr>
        <w:t>within the state.</w:t>
      </w:r>
    </w:p>
    <w:p w14:paraId="4F91A25F" w14:textId="77777777" w:rsidR="00BD2CB2" w:rsidRPr="00BD2CB2" w:rsidRDefault="00BD2CB2" w:rsidP="006C6A7B">
      <w:pPr>
        <w:spacing w:line="240" w:lineRule="auto"/>
        <w:jc w:val="both"/>
        <w:rPr>
          <w:lang w:val="en-US"/>
        </w:rPr>
      </w:pPr>
    </w:p>
    <w:p w14:paraId="210F0675" w14:textId="77777777" w:rsidR="00593EEC" w:rsidRPr="00BD2CB2" w:rsidRDefault="00E0476F" w:rsidP="006C6A7B">
      <w:pPr>
        <w:spacing w:line="240" w:lineRule="auto"/>
        <w:jc w:val="both"/>
        <w:rPr>
          <w:lang w:val="en-US"/>
        </w:rPr>
      </w:pPr>
      <w:r w:rsidRPr="00E0476F">
        <w:rPr>
          <w:b/>
          <w:bCs/>
          <w:lang w:val="en-US"/>
        </w:rPr>
        <w:t>Distance</w:t>
      </w:r>
      <w:r w:rsidRPr="00593EEC">
        <w:rPr>
          <w:lang w:val="en-US"/>
        </w:rPr>
        <w:t xml:space="preserve"> </w:t>
      </w:r>
      <w:r w:rsidR="00593EEC">
        <w:rPr>
          <w:lang w:val="en-US"/>
        </w:rPr>
        <w:t>mean</w:t>
      </w:r>
      <w:r w:rsidR="000A6DD3">
        <w:rPr>
          <w:lang w:val="en-US"/>
        </w:rPr>
        <w:t xml:space="preserve"> and </w:t>
      </w:r>
      <w:r w:rsidR="00593EEC">
        <w:rPr>
          <w:lang w:val="en-US"/>
        </w:rPr>
        <w:t xml:space="preserve">standard deviation parameters for the </w:t>
      </w:r>
      <w:r w:rsidR="000D60B7">
        <w:rPr>
          <w:lang w:val="en-US"/>
        </w:rPr>
        <w:t xml:space="preserve">distribution of the </w:t>
      </w:r>
      <w:r w:rsidR="000A6DD3">
        <w:rPr>
          <w:lang w:val="en-US"/>
        </w:rPr>
        <w:t>radius of infection spread</w:t>
      </w:r>
      <w:r w:rsidR="00593EEC">
        <w:rPr>
          <w:lang w:val="en-US"/>
        </w:rPr>
        <w:t xml:space="preserve"> </w:t>
      </w:r>
      <w:r w:rsidR="000A6DD3">
        <w:rPr>
          <w:lang w:val="en-US"/>
        </w:rPr>
        <w:t>for a single individual</w:t>
      </w:r>
      <w:r w:rsidR="00593EEC">
        <w:rPr>
          <w:lang w:val="en-US"/>
        </w:rPr>
        <w:t>.</w:t>
      </w:r>
    </w:p>
    <w:p w14:paraId="58777837" w14:textId="77777777" w:rsidR="00BD2CB2" w:rsidRPr="000A6DD3" w:rsidRDefault="00BD2CB2" w:rsidP="006C6A7B">
      <w:pPr>
        <w:spacing w:line="240" w:lineRule="auto"/>
        <w:jc w:val="both"/>
        <w:rPr>
          <w:b/>
          <w:bCs/>
          <w:lang w:val="en-US"/>
        </w:rPr>
      </w:pPr>
    </w:p>
    <w:p w14:paraId="7A4BBB48" w14:textId="77777777" w:rsidR="00E0476F" w:rsidRPr="002F0930" w:rsidRDefault="00E0476F" w:rsidP="006C6A7B">
      <w:pPr>
        <w:spacing w:line="240" w:lineRule="auto"/>
        <w:jc w:val="both"/>
        <w:rPr>
          <w:lang w:val="en-US"/>
        </w:rPr>
      </w:pPr>
      <w:r w:rsidRPr="00E0476F">
        <w:rPr>
          <w:b/>
          <w:bCs/>
          <w:lang w:val="en-US"/>
        </w:rPr>
        <w:t>Usual</w:t>
      </w:r>
      <w:r w:rsidRPr="00593EEC">
        <w:rPr>
          <w:b/>
          <w:bCs/>
          <w:lang w:val="en-US"/>
        </w:rPr>
        <w:t xml:space="preserve"> </w:t>
      </w:r>
      <w:r w:rsidRPr="00E0476F">
        <w:rPr>
          <w:b/>
          <w:bCs/>
          <w:lang w:val="en-US"/>
        </w:rPr>
        <w:t>Contact</w:t>
      </w:r>
      <w:r w:rsidRPr="00593EEC">
        <w:rPr>
          <w:lang w:val="en-US"/>
        </w:rPr>
        <w:t xml:space="preserve"> </w:t>
      </w:r>
      <w:r w:rsidR="00593EEC">
        <w:rPr>
          <w:lang w:val="en-US"/>
        </w:rPr>
        <w:t>mean</w:t>
      </w:r>
      <w:r w:rsidR="000D60B7">
        <w:rPr>
          <w:lang w:val="en-US"/>
        </w:rPr>
        <w:t xml:space="preserve"> and </w:t>
      </w:r>
      <w:r w:rsidR="00593EEC">
        <w:rPr>
          <w:lang w:val="en-US"/>
        </w:rPr>
        <w:t>standard deviation</w:t>
      </w:r>
      <w:r w:rsidR="002F0930">
        <w:rPr>
          <w:lang w:val="en-US"/>
        </w:rPr>
        <w:t xml:space="preserve"> </w:t>
      </w:r>
      <w:r w:rsidR="00593EEC">
        <w:rPr>
          <w:lang w:val="en-US"/>
        </w:rPr>
        <w:t>parameters for the</w:t>
      </w:r>
      <w:r w:rsidR="002F0930">
        <w:rPr>
          <w:lang w:val="en-US"/>
        </w:rPr>
        <w:t xml:space="preserve"> distribution of the number of contacts of the infected individuals within a day in normal population density areas.</w:t>
      </w:r>
    </w:p>
    <w:p w14:paraId="465CA92D" w14:textId="77777777" w:rsidR="00BD2CB2" w:rsidRDefault="00BD2CB2" w:rsidP="006C6A7B">
      <w:pPr>
        <w:spacing w:line="240" w:lineRule="auto"/>
        <w:jc w:val="both"/>
        <w:rPr>
          <w:b/>
          <w:bCs/>
          <w:lang w:val="en-US"/>
        </w:rPr>
      </w:pPr>
    </w:p>
    <w:p w14:paraId="6BD2EC1A" w14:textId="3640AE55" w:rsidR="002F0930" w:rsidRDefault="00E0476F" w:rsidP="006C6A7B">
      <w:pPr>
        <w:spacing w:line="240" w:lineRule="auto"/>
        <w:jc w:val="both"/>
        <w:rPr>
          <w:lang w:val="en-US"/>
        </w:rPr>
      </w:pPr>
      <w:r w:rsidRPr="00E0476F">
        <w:rPr>
          <w:b/>
          <w:bCs/>
          <w:lang w:val="en-US"/>
        </w:rPr>
        <w:t>Dense</w:t>
      </w:r>
      <w:r w:rsidRPr="00593EEC">
        <w:rPr>
          <w:b/>
          <w:bCs/>
          <w:lang w:val="en-US"/>
        </w:rPr>
        <w:t xml:space="preserve"> </w:t>
      </w:r>
      <w:r w:rsidRPr="00E0476F">
        <w:rPr>
          <w:b/>
          <w:bCs/>
          <w:lang w:val="en-US"/>
        </w:rPr>
        <w:t>Contact</w:t>
      </w:r>
      <w:r w:rsidRPr="00593EEC">
        <w:rPr>
          <w:lang w:val="en-US"/>
        </w:rPr>
        <w:t xml:space="preserve"> </w:t>
      </w:r>
      <w:r w:rsidR="002F0930">
        <w:rPr>
          <w:lang w:val="en-US"/>
        </w:rPr>
        <w:t>mean and standard deviation parameters for the distribution of the number of contacts of the infected individuals within a day in high population density areas (i.e. those selected on the map).</w:t>
      </w:r>
    </w:p>
    <w:p w14:paraId="15B88999" w14:textId="77777777" w:rsidR="002F0930" w:rsidRDefault="002F0930" w:rsidP="006C6A7B">
      <w:pPr>
        <w:spacing w:line="240" w:lineRule="auto"/>
        <w:jc w:val="both"/>
        <w:rPr>
          <w:lang w:val="en-US"/>
        </w:rPr>
      </w:pPr>
    </w:p>
    <w:p w14:paraId="638378A3" w14:textId="77777777" w:rsidR="002F0930" w:rsidRPr="002F0930" w:rsidRDefault="002F0930" w:rsidP="006C6A7B">
      <w:pPr>
        <w:spacing w:line="240" w:lineRule="auto"/>
        <w:jc w:val="both"/>
        <w:rPr>
          <w:lang w:val="en-US"/>
        </w:rPr>
      </w:pPr>
      <w:r>
        <w:rPr>
          <w:lang w:val="en-US"/>
        </w:rPr>
        <w:t xml:space="preserve">The visual summary of the </w:t>
      </w:r>
      <w:r w:rsidRPr="002C3AC7">
        <w:rPr>
          <w:b/>
          <w:bCs/>
          <w:lang w:val="en-US"/>
        </w:rPr>
        <w:t>Infection</w:t>
      </w:r>
      <w:r w:rsidRPr="00903DA3">
        <w:rPr>
          <w:lang w:val="en-US"/>
        </w:rPr>
        <w:t xml:space="preserve"> </w:t>
      </w:r>
      <w:r>
        <w:rPr>
          <w:lang w:val="en-US"/>
        </w:rPr>
        <w:t xml:space="preserve">panel is provided below: </w:t>
      </w:r>
    </w:p>
    <w:p w14:paraId="45B7FF0C" w14:textId="77777777" w:rsidR="00E0476F" w:rsidRPr="002F0930" w:rsidRDefault="00E0476F" w:rsidP="000A6DD3">
      <w:pPr>
        <w:spacing w:line="240" w:lineRule="auto"/>
        <w:jc w:val="both"/>
        <w:rPr>
          <w:lang w:val="en-US"/>
        </w:rPr>
      </w:pPr>
    </w:p>
    <w:p w14:paraId="3EC05689" w14:textId="77777777" w:rsidR="0042381B" w:rsidRPr="002F0930" w:rsidRDefault="0042381B" w:rsidP="00E50880">
      <w:pPr>
        <w:spacing w:line="240" w:lineRule="auto"/>
        <w:rPr>
          <w:lang w:val="en-US"/>
        </w:rPr>
      </w:pPr>
    </w:p>
    <w:p w14:paraId="73C4A42D" w14:textId="77777777" w:rsidR="00E46C42" w:rsidRDefault="00E46C42" w:rsidP="0042381B">
      <w:pPr>
        <w:spacing w:line="240" w:lineRule="auto"/>
        <w:jc w:val="center"/>
      </w:pPr>
      <w:r>
        <w:rPr>
          <w:noProof/>
          <w:lang w:val="en-US"/>
        </w:rPr>
        <w:drawing>
          <wp:inline distT="0" distB="0" distL="0" distR="0" wp14:anchorId="6E75FCFF" wp14:editId="3F77AE29">
            <wp:extent cx="2320925" cy="2563243"/>
            <wp:effectExtent l="0" t="0" r="3175" b="88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0925" cy="2563243"/>
                    </a:xfrm>
                    <a:prstGeom prst="rect">
                      <a:avLst/>
                    </a:prstGeom>
                    <a:noFill/>
                    <a:ln>
                      <a:noFill/>
                    </a:ln>
                  </pic:spPr>
                </pic:pic>
              </a:graphicData>
            </a:graphic>
          </wp:inline>
        </w:drawing>
      </w:r>
    </w:p>
    <w:p w14:paraId="59DB4D74" w14:textId="77777777" w:rsidR="002F0930" w:rsidRDefault="002F0930" w:rsidP="0042381B">
      <w:pPr>
        <w:spacing w:line="240" w:lineRule="auto"/>
        <w:ind w:firstLine="284"/>
      </w:pPr>
    </w:p>
    <w:p w14:paraId="4D3745C3" w14:textId="77777777" w:rsidR="002F0930" w:rsidRDefault="002F0930" w:rsidP="002F0930">
      <w:pPr>
        <w:spacing w:line="240" w:lineRule="auto"/>
        <w:jc w:val="both"/>
        <w:rPr>
          <w:lang w:val="en-US"/>
        </w:rPr>
      </w:pPr>
      <w:r>
        <w:rPr>
          <w:lang w:val="en-US"/>
        </w:rPr>
        <w:t xml:space="preserve">The </w:t>
      </w:r>
      <w:r w:rsidRPr="0042381B">
        <w:rPr>
          <w:b/>
          <w:bCs/>
          <w:lang w:val="en-US"/>
        </w:rPr>
        <w:t>Treatment</w:t>
      </w:r>
      <w:r w:rsidRPr="00903DA3">
        <w:rPr>
          <w:lang w:val="en-US"/>
        </w:rPr>
        <w:t xml:space="preserve"> </w:t>
      </w:r>
      <w:r>
        <w:rPr>
          <w:lang w:val="en-US"/>
        </w:rPr>
        <w:t>panel parameters have the following meaning:</w:t>
      </w:r>
    </w:p>
    <w:p w14:paraId="5C7C35E3" w14:textId="77777777" w:rsidR="002F0930" w:rsidRPr="00634CC2" w:rsidRDefault="002F0930" w:rsidP="002F0930">
      <w:pPr>
        <w:spacing w:line="240" w:lineRule="auto"/>
        <w:rPr>
          <w:lang w:val="en-US"/>
        </w:rPr>
      </w:pPr>
    </w:p>
    <w:p w14:paraId="4B4C89EC" w14:textId="43B939FA" w:rsidR="002F0930" w:rsidRDefault="004766FF" w:rsidP="003211B6">
      <w:pPr>
        <w:spacing w:line="240" w:lineRule="auto"/>
        <w:jc w:val="both"/>
        <w:rPr>
          <w:lang w:val="en-US"/>
        </w:rPr>
      </w:pPr>
      <w:r w:rsidRPr="004766FF">
        <w:rPr>
          <w:b/>
          <w:bCs/>
          <w:lang w:val="en-US"/>
        </w:rPr>
        <w:t>Probability</w:t>
      </w:r>
      <w:r w:rsidRPr="002F0930">
        <w:rPr>
          <w:b/>
          <w:bCs/>
          <w:lang w:val="en-US"/>
        </w:rPr>
        <w:t xml:space="preserve"> </w:t>
      </w:r>
      <w:r w:rsidRPr="004766FF">
        <w:rPr>
          <w:b/>
          <w:bCs/>
          <w:lang w:val="en-US"/>
        </w:rPr>
        <w:t>of</w:t>
      </w:r>
      <w:r w:rsidRPr="002F0930">
        <w:rPr>
          <w:b/>
          <w:bCs/>
          <w:lang w:val="en-US"/>
        </w:rPr>
        <w:t xml:space="preserve"> </w:t>
      </w:r>
      <w:r w:rsidRPr="004766FF">
        <w:rPr>
          <w:b/>
          <w:bCs/>
          <w:lang w:val="en-US"/>
        </w:rPr>
        <w:t>disease</w:t>
      </w:r>
      <w:r w:rsidRPr="002F0930">
        <w:rPr>
          <w:b/>
          <w:bCs/>
          <w:lang w:val="en-US"/>
        </w:rPr>
        <w:t xml:space="preserve"> </w:t>
      </w:r>
      <w:r w:rsidRPr="004766FF">
        <w:rPr>
          <w:b/>
          <w:bCs/>
          <w:lang w:val="en-US"/>
        </w:rPr>
        <w:t>form</w:t>
      </w:r>
      <w:r w:rsidRPr="002F0930">
        <w:rPr>
          <w:b/>
          <w:bCs/>
          <w:lang w:val="en-US"/>
        </w:rPr>
        <w:t xml:space="preserve"> (%)</w:t>
      </w:r>
      <w:r w:rsidRPr="002F0930">
        <w:rPr>
          <w:lang w:val="en-US"/>
        </w:rPr>
        <w:t xml:space="preserve"> </w:t>
      </w:r>
      <w:r w:rsidR="002F0930">
        <w:rPr>
          <w:lang w:val="en-US"/>
        </w:rPr>
        <w:t>the</w:t>
      </w:r>
      <w:r w:rsidR="002F0930" w:rsidRPr="002F0930">
        <w:rPr>
          <w:lang w:val="en-US"/>
        </w:rPr>
        <w:t xml:space="preserve"> </w:t>
      </w:r>
      <w:r w:rsidR="002F0930">
        <w:rPr>
          <w:lang w:val="en-US"/>
        </w:rPr>
        <w:t>distributions</w:t>
      </w:r>
      <w:r w:rsidR="002F0930" w:rsidRPr="002F0930">
        <w:rPr>
          <w:lang w:val="en-US"/>
        </w:rPr>
        <w:t xml:space="preserve"> (</w:t>
      </w:r>
      <w:r w:rsidR="002F0930">
        <w:rPr>
          <w:lang w:val="en-US"/>
        </w:rPr>
        <w:t>specified</w:t>
      </w:r>
      <w:r w:rsidR="002F0930" w:rsidRPr="002F0930">
        <w:rPr>
          <w:lang w:val="en-US"/>
        </w:rPr>
        <w:t xml:space="preserve"> </w:t>
      </w:r>
      <w:r w:rsidR="002F0930">
        <w:rPr>
          <w:lang w:val="en-US"/>
        </w:rPr>
        <w:t>in</w:t>
      </w:r>
      <w:r w:rsidR="002F0930" w:rsidRPr="002F0930">
        <w:rPr>
          <w:lang w:val="en-US"/>
        </w:rPr>
        <w:t xml:space="preserve"> </w:t>
      </w:r>
      <w:r w:rsidR="002F0930">
        <w:rPr>
          <w:lang w:val="en-US"/>
        </w:rPr>
        <w:t>percent rather than in probabilities</w:t>
      </w:r>
      <w:r w:rsidR="002F0930" w:rsidRPr="002F0930">
        <w:rPr>
          <w:lang w:val="en-US"/>
        </w:rPr>
        <w:t xml:space="preserve">) </w:t>
      </w:r>
      <w:r w:rsidR="002F0930">
        <w:rPr>
          <w:lang w:val="en-US"/>
        </w:rPr>
        <w:t xml:space="preserve">of different disease severities </w:t>
      </w:r>
      <w:r w:rsidRPr="002F0930">
        <w:rPr>
          <w:lang w:val="en-US"/>
        </w:rPr>
        <w:t>(</w:t>
      </w:r>
      <w:r>
        <w:rPr>
          <w:lang w:val="en-US"/>
        </w:rPr>
        <w:t>Lethal</w:t>
      </w:r>
      <w:r w:rsidRPr="002F0930">
        <w:rPr>
          <w:lang w:val="en-US"/>
        </w:rPr>
        <w:t xml:space="preserve">, </w:t>
      </w:r>
      <w:r>
        <w:rPr>
          <w:lang w:val="en-US"/>
        </w:rPr>
        <w:t>Severe</w:t>
      </w:r>
      <w:r w:rsidRPr="002F0930">
        <w:rPr>
          <w:lang w:val="en-US"/>
        </w:rPr>
        <w:t>,</w:t>
      </w:r>
      <w:r w:rsidR="002F0930">
        <w:rPr>
          <w:lang w:val="en-US"/>
        </w:rPr>
        <w:t xml:space="preserve"> or</w:t>
      </w:r>
      <w:r w:rsidRPr="002F0930">
        <w:rPr>
          <w:lang w:val="en-US"/>
        </w:rPr>
        <w:t xml:space="preserve"> </w:t>
      </w:r>
      <w:r>
        <w:rPr>
          <w:lang w:val="en-US"/>
        </w:rPr>
        <w:t>Mild</w:t>
      </w:r>
      <w:r w:rsidRPr="002F0930">
        <w:rPr>
          <w:lang w:val="en-US"/>
        </w:rPr>
        <w:t xml:space="preserve">) </w:t>
      </w:r>
      <w:r w:rsidR="002F0930">
        <w:rPr>
          <w:lang w:val="en-US"/>
        </w:rPr>
        <w:t>for three different age groups. The values in columns for each age group sum to 100%.</w:t>
      </w:r>
    </w:p>
    <w:p w14:paraId="33F21505" w14:textId="77777777" w:rsidR="00EB440B" w:rsidRPr="002F0930" w:rsidRDefault="00EB440B" w:rsidP="003211B6">
      <w:pPr>
        <w:spacing w:line="240" w:lineRule="auto"/>
        <w:jc w:val="both"/>
        <w:rPr>
          <w:lang w:val="en-US"/>
        </w:rPr>
      </w:pPr>
    </w:p>
    <w:p w14:paraId="5253FF45" w14:textId="77777777" w:rsidR="004766FF" w:rsidRPr="003211B6" w:rsidRDefault="004766FF" w:rsidP="003211B6">
      <w:pPr>
        <w:spacing w:line="240" w:lineRule="auto"/>
        <w:jc w:val="both"/>
        <w:rPr>
          <w:lang w:val="en-US"/>
        </w:rPr>
      </w:pPr>
      <w:r w:rsidRPr="003211B6">
        <w:rPr>
          <w:b/>
          <w:bCs/>
          <w:lang w:val="en-US"/>
        </w:rPr>
        <w:t>Treatment duration (day)</w:t>
      </w:r>
      <w:r w:rsidRPr="003211B6">
        <w:rPr>
          <w:lang w:val="en-US"/>
        </w:rPr>
        <w:t xml:space="preserve"> </w:t>
      </w:r>
      <w:r w:rsidR="003211B6">
        <w:rPr>
          <w:lang w:val="en-US"/>
        </w:rPr>
        <w:t xml:space="preserve">mean and standard deviation parameters for the disease duration based on the disease severities </w:t>
      </w:r>
      <w:r w:rsidR="003211B6" w:rsidRPr="002F0930">
        <w:rPr>
          <w:lang w:val="en-US"/>
        </w:rPr>
        <w:t>(</w:t>
      </w:r>
      <w:r w:rsidR="003211B6">
        <w:rPr>
          <w:lang w:val="en-US"/>
        </w:rPr>
        <w:t>Lethal</w:t>
      </w:r>
      <w:r w:rsidR="003211B6" w:rsidRPr="002F0930">
        <w:rPr>
          <w:lang w:val="en-US"/>
        </w:rPr>
        <w:t xml:space="preserve">, </w:t>
      </w:r>
      <w:r w:rsidR="003211B6">
        <w:rPr>
          <w:lang w:val="en-US"/>
        </w:rPr>
        <w:t>Severe</w:t>
      </w:r>
      <w:r w:rsidR="003211B6" w:rsidRPr="002F0930">
        <w:rPr>
          <w:lang w:val="en-US"/>
        </w:rPr>
        <w:t>,</w:t>
      </w:r>
      <w:r w:rsidR="003211B6">
        <w:rPr>
          <w:lang w:val="en-US"/>
        </w:rPr>
        <w:t xml:space="preserve"> or</w:t>
      </w:r>
      <w:r w:rsidR="003211B6" w:rsidRPr="002F0930">
        <w:rPr>
          <w:lang w:val="en-US"/>
        </w:rPr>
        <w:t xml:space="preserve"> </w:t>
      </w:r>
      <w:r w:rsidR="003211B6">
        <w:rPr>
          <w:lang w:val="en-US"/>
        </w:rPr>
        <w:t>Mild</w:t>
      </w:r>
      <w:r w:rsidR="003211B6" w:rsidRPr="002F0930">
        <w:rPr>
          <w:lang w:val="en-US"/>
        </w:rPr>
        <w:t>)</w:t>
      </w:r>
      <w:r w:rsidRPr="003211B6">
        <w:rPr>
          <w:lang w:val="en-US"/>
        </w:rPr>
        <w:t>.</w:t>
      </w:r>
    </w:p>
    <w:p w14:paraId="7B74E06A" w14:textId="77777777" w:rsidR="004766FF" w:rsidRPr="003211B6" w:rsidRDefault="004766FF" w:rsidP="0042381B">
      <w:pPr>
        <w:spacing w:line="240" w:lineRule="auto"/>
        <w:ind w:firstLine="284"/>
        <w:rPr>
          <w:lang w:val="en-US"/>
        </w:rPr>
      </w:pPr>
    </w:p>
    <w:p w14:paraId="4DD2475B" w14:textId="77777777" w:rsidR="00E46C42" w:rsidRDefault="004766FF" w:rsidP="004766FF">
      <w:pPr>
        <w:spacing w:line="240" w:lineRule="auto"/>
        <w:jc w:val="center"/>
      </w:pPr>
      <w:r>
        <w:rPr>
          <w:noProof/>
          <w:lang w:val="en-US"/>
        </w:rPr>
        <w:drawing>
          <wp:inline distT="0" distB="0" distL="0" distR="0" wp14:anchorId="6D61278B" wp14:editId="4336F8BB">
            <wp:extent cx="2536190" cy="2075180"/>
            <wp:effectExtent l="0" t="0" r="0" b="127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36190" cy="2075180"/>
                    </a:xfrm>
                    <a:prstGeom prst="rect">
                      <a:avLst/>
                    </a:prstGeom>
                    <a:noFill/>
                    <a:ln>
                      <a:noFill/>
                    </a:ln>
                  </pic:spPr>
                </pic:pic>
              </a:graphicData>
            </a:graphic>
          </wp:inline>
        </w:drawing>
      </w:r>
    </w:p>
    <w:p w14:paraId="170849D9" w14:textId="77777777" w:rsidR="003211B6" w:rsidRDefault="003211B6" w:rsidP="003211B6">
      <w:pPr>
        <w:spacing w:line="240" w:lineRule="auto"/>
      </w:pPr>
    </w:p>
    <w:p w14:paraId="3405D0DD" w14:textId="77777777" w:rsidR="003747A5" w:rsidRPr="00634CC2" w:rsidRDefault="003211B6" w:rsidP="003747A5">
      <w:pPr>
        <w:spacing w:line="240" w:lineRule="auto"/>
        <w:jc w:val="both"/>
        <w:rPr>
          <w:lang w:val="en-US"/>
        </w:rPr>
      </w:pPr>
      <w:r>
        <w:rPr>
          <w:lang w:val="en-US"/>
        </w:rPr>
        <w:t xml:space="preserve">The </w:t>
      </w:r>
      <w:r w:rsidR="003747A5" w:rsidRPr="002C3AC7">
        <w:rPr>
          <w:b/>
          <w:bCs/>
          <w:lang w:val="en-US"/>
        </w:rPr>
        <w:t>P</w:t>
      </w:r>
      <w:r w:rsidR="003747A5">
        <w:rPr>
          <w:b/>
          <w:bCs/>
          <w:lang w:val="en-US"/>
        </w:rPr>
        <w:t>opulation Density Areas</w:t>
      </w:r>
      <w:r w:rsidRPr="00903DA3">
        <w:rPr>
          <w:lang w:val="en-US"/>
        </w:rPr>
        <w:t xml:space="preserve"> </w:t>
      </w:r>
      <w:r>
        <w:rPr>
          <w:lang w:val="en-US"/>
        </w:rPr>
        <w:t xml:space="preserve">panel </w:t>
      </w:r>
      <w:r w:rsidR="003747A5">
        <w:rPr>
          <w:lang w:val="en-US"/>
        </w:rPr>
        <w:t>allows the user to manually adjust the high population density areas for the map. Those data values are contained within the input data and the user has an option to change those.</w:t>
      </w:r>
    </w:p>
    <w:p w14:paraId="5E2A8F9E" w14:textId="77777777" w:rsidR="002031F7" w:rsidRPr="00634CC2" w:rsidRDefault="002031F7" w:rsidP="003211B6">
      <w:pPr>
        <w:spacing w:line="240" w:lineRule="auto"/>
        <w:rPr>
          <w:lang w:val="en-US"/>
        </w:rPr>
      </w:pPr>
    </w:p>
    <w:p w14:paraId="21D4785E" w14:textId="77777777" w:rsidR="004766FF" w:rsidRDefault="001955FA" w:rsidP="001955FA">
      <w:pPr>
        <w:spacing w:line="240" w:lineRule="auto"/>
        <w:jc w:val="center"/>
      </w:pPr>
      <w:r>
        <w:rPr>
          <w:noProof/>
          <w:lang w:val="en-US"/>
        </w:rPr>
        <w:drawing>
          <wp:inline distT="0" distB="0" distL="0" distR="0" wp14:anchorId="2EF0F3E1" wp14:editId="6CC8BF53">
            <wp:extent cx="1670050" cy="1503045"/>
            <wp:effectExtent l="0" t="0" r="6350" b="19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70050" cy="1503045"/>
                    </a:xfrm>
                    <a:prstGeom prst="rect">
                      <a:avLst/>
                    </a:prstGeom>
                    <a:noFill/>
                    <a:ln>
                      <a:noFill/>
                    </a:ln>
                  </pic:spPr>
                </pic:pic>
              </a:graphicData>
            </a:graphic>
          </wp:inline>
        </w:drawing>
      </w:r>
    </w:p>
    <w:p w14:paraId="6F1A6B10" w14:textId="77777777" w:rsidR="004766FF" w:rsidRDefault="004766FF" w:rsidP="002031F7">
      <w:pPr>
        <w:spacing w:line="240" w:lineRule="auto"/>
        <w:ind w:firstLine="284"/>
      </w:pPr>
    </w:p>
    <w:p w14:paraId="563EBD1B" w14:textId="1E1B0D76" w:rsidR="00FD16B8" w:rsidRDefault="004428F6" w:rsidP="00C47AE8">
      <w:pPr>
        <w:spacing w:line="240" w:lineRule="auto"/>
        <w:jc w:val="both"/>
        <w:rPr>
          <w:lang w:val="en-US"/>
        </w:rPr>
      </w:pPr>
      <w:r>
        <w:rPr>
          <w:lang w:val="en-US"/>
        </w:rPr>
        <w:t xml:space="preserve">To </w:t>
      </w:r>
      <w:r w:rsidRPr="004428F6">
        <w:rPr>
          <w:b/>
          <w:lang w:val="en-US"/>
        </w:rPr>
        <w:t>create</w:t>
      </w:r>
      <w:r>
        <w:rPr>
          <w:lang w:val="en-US"/>
        </w:rPr>
        <w:t xml:space="preserve"> a new high population density area with the desired radius the user should hold the Shift button on the keyboard and </w:t>
      </w:r>
      <w:r w:rsidR="00576DBC">
        <w:rPr>
          <w:lang w:val="en-US"/>
        </w:rPr>
        <w:t>click on the map in</w:t>
      </w:r>
      <w:r>
        <w:rPr>
          <w:lang w:val="en-US"/>
        </w:rPr>
        <w:t xml:space="preserve"> the desired </w:t>
      </w:r>
      <w:r w:rsidR="00576DBC">
        <w:rPr>
          <w:lang w:val="en-US"/>
        </w:rPr>
        <w:t>center of the</w:t>
      </w:r>
      <w:r>
        <w:rPr>
          <w:lang w:val="en-US"/>
        </w:rPr>
        <w:t xml:space="preserve"> </w:t>
      </w:r>
      <w:r w:rsidR="00576DBC">
        <w:rPr>
          <w:lang w:val="en-US"/>
        </w:rPr>
        <w:t xml:space="preserve">future </w:t>
      </w:r>
      <w:r>
        <w:rPr>
          <w:lang w:val="en-US"/>
        </w:rPr>
        <w:t xml:space="preserve">high population density area. The X and Y coordinates </w:t>
      </w:r>
      <w:r w:rsidR="00576DBC">
        <w:rPr>
          <w:lang w:val="en-US"/>
        </w:rPr>
        <w:t xml:space="preserve">that correspond to </w:t>
      </w:r>
      <w:r>
        <w:rPr>
          <w:lang w:val="en-US"/>
        </w:rPr>
        <w:t xml:space="preserve">that </w:t>
      </w:r>
      <w:r w:rsidR="00FD16B8">
        <w:rPr>
          <w:lang w:val="en-US"/>
        </w:rPr>
        <w:t xml:space="preserve">click </w:t>
      </w:r>
      <w:r>
        <w:rPr>
          <w:lang w:val="en-US"/>
        </w:rPr>
        <w:t xml:space="preserve">will </w:t>
      </w:r>
      <w:r w:rsidR="00FD16B8">
        <w:rPr>
          <w:lang w:val="en-US"/>
        </w:rPr>
        <w:t>appear</w:t>
      </w:r>
      <w:r>
        <w:rPr>
          <w:lang w:val="en-US"/>
        </w:rPr>
        <w:t xml:space="preserve"> on the form. The user has an option to </w:t>
      </w:r>
      <w:r w:rsidR="00FD16B8">
        <w:rPr>
          <w:lang w:val="en-US"/>
        </w:rPr>
        <w:t xml:space="preserve">adjust those coordinates manually </w:t>
      </w:r>
      <w:r w:rsidR="00576DBC">
        <w:rPr>
          <w:lang w:val="en-US"/>
        </w:rPr>
        <w:t xml:space="preserve">by editing them </w:t>
      </w:r>
      <w:r w:rsidR="00FD16B8">
        <w:rPr>
          <w:lang w:val="en-US"/>
        </w:rPr>
        <w:t xml:space="preserve">and to define the radius of the </w:t>
      </w:r>
      <w:r w:rsidR="00576DBC">
        <w:rPr>
          <w:lang w:val="en-US"/>
        </w:rPr>
        <w:t>future high population density area</w:t>
      </w:r>
      <w:r w:rsidR="00FD16B8">
        <w:rPr>
          <w:lang w:val="en-US"/>
        </w:rPr>
        <w:t>.</w:t>
      </w:r>
      <w:r w:rsidR="00576DBC">
        <w:rPr>
          <w:lang w:val="en-US"/>
        </w:rPr>
        <w:t xml:space="preserve"> The area is added to the table by clicking on </w:t>
      </w:r>
      <w:r w:rsidR="00576DBC" w:rsidRPr="00B86991">
        <w:rPr>
          <w:b/>
          <w:lang w:val="en-US"/>
        </w:rPr>
        <w:t xml:space="preserve">Add </w:t>
      </w:r>
      <w:proofErr w:type="spellStart"/>
      <w:r w:rsidR="00576DBC" w:rsidRPr="00B86991">
        <w:rPr>
          <w:b/>
          <w:lang w:val="en-US"/>
        </w:rPr>
        <w:t>Cont</w:t>
      </w:r>
      <w:proofErr w:type="spellEnd"/>
      <w:r w:rsidR="00576DBC" w:rsidRPr="00B86991">
        <w:rPr>
          <w:b/>
          <w:lang w:val="en-US"/>
        </w:rPr>
        <w:t xml:space="preserve"> Circle</w:t>
      </w:r>
      <w:r w:rsidR="00576DBC">
        <w:rPr>
          <w:lang w:val="en-US"/>
        </w:rPr>
        <w:t xml:space="preserve"> button.</w:t>
      </w:r>
      <w:r w:rsidR="00FD16B8">
        <w:rPr>
          <w:lang w:val="en-US"/>
        </w:rPr>
        <w:t xml:space="preserve"> </w:t>
      </w:r>
    </w:p>
    <w:p w14:paraId="765F06E5" w14:textId="77777777" w:rsidR="00576DBC" w:rsidRDefault="00576DBC" w:rsidP="00C47AE8">
      <w:pPr>
        <w:spacing w:line="240" w:lineRule="auto"/>
        <w:jc w:val="both"/>
        <w:rPr>
          <w:lang w:val="en-US"/>
        </w:rPr>
      </w:pPr>
    </w:p>
    <w:p w14:paraId="4E651439" w14:textId="08557475" w:rsidR="00FD16B8" w:rsidRDefault="00FD16B8" w:rsidP="00C47AE8">
      <w:pPr>
        <w:spacing w:line="240" w:lineRule="auto"/>
        <w:jc w:val="both"/>
        <w:rPr>
          <w:lang w:val="en-US"/>
        </w:rPr>
      </w:pPr>
      <w:r>
        <w:rPr>
          <w:lang w:val="en-US"/>
        </w:rPr>
        <w:t xml:space="preserve">To </w:t>
      </w:r>
      <w:r>
        <w:rPr>
          <w:b/>
          <w:lang w:val="en-US"/>
        </w:rPr>
        <w:t>delete</w:t>
      </w:r>
      <w:r>
        <w:rPr>
          <w:lang w:val="en-US"/>
        </w:rPr>
        <w:t xml:space="preserve"> any of the existing high population density area</w:t>
      </w:r>
      <w:r w:rsidR="00296675">
        <w:rPr>
          <w:lang w:val="en-US"/>
        </w:rPr>
        <w:t>s the user should select</w:t>
      </w:r>
      <w:r w:rsidR="00576DBC">
        <w:rPr>
          <w:lang w:val="en-US"/>
        </w:rPr>
        <w:t xml:space="preserve"> (highlight)</w:t>
      </w:r>
      <w:r w:rsidR="00296675">
        <w:rPr>
          <w:lang w:val="en-US"/>
        </w:rPr>
        <w:t xml:space="preserve"> the desired </w:t>
      </w:r>
      <w:r w:rsidR="00576DBC">
        <w:rPr>
          <w:lang w:val="en-US"/>
        </w:rPr>
        <w:t>row</w:t>
      </w:r>
      <w:r w:rsidR="00296675">
        <w:rPr>
          <w:lang w:val="en-US"/>
        </w:rPr>
        <w:t xml:space="preserve"> in the list of </w:t>
      </w:r>
      <w:r w:rsidR="00296675" w:rsidRPr="00676E1D">
        <w:rPr>
          <w:b/>
          <w:lang w:val="en-US"/>
        </w:rPr>
        <w:t>Population Density Areas</w:t>
      </w:r>
      <w:r w:rsidR="00576DBC">
        <w:rPr>
          <w:lang w:val="en-US"/>
        </w:rPr>
        <w:t xml:space="preserve"> by clicking on it</w:t>
      </w:r>
      <w:r w:rsidR="00296675">
        <w:rPr>
          <w:lang w:val="en-US"/>
        </w:rPr>
        <w:t xml:space="preserve">. The </w:t>
      </w:r>
      <w:r w:rsidR="00576DBC">
        <w:rPr>
          <w:lang w:val="en-US"/>
        </w:rPr>
        <w:t xml:space="preserve">corresponding </w:t>
      </w:r>
      <w:r w:rsidR="00296675">
        <w:rPr>
          <w:lang w:val="en-US"/>
        </w:rPr>
        <w:t xml:space="preserve">area will be highlighted in red on the map. To delete the highlighted area the user should </w:t>
      </w:r>
      <w:r w:rsidR="00576DBC">
        <w:rPr>
          <w:lang w:val="en-US"/>
        </w:rPr>
        <w:t xml:space="preserve">click </w:t>
      </w:r>
      <w:r w:rsidR="00676E1D">
        <w:rPr>
          <w:lang w:val="en-US"/>
        </w:rPr>
        <w:t xml:space="preserve">the </w:t>
      </w:r>
      <w:r w:rsidR="00576DBC">
        <w:rPr>
          <w:lang w:val="en-US"/>
        </w:rPr>
        <w:t>Delete</w:t>
      </w:r>
      <w:r w:rsidR="00A943FE">
        <w:rPr>
          <w:lang w:val="en-US"/>
        </w:rPr>
        <w:t xml:space="preserve"> button on the keyboard. The area will be deleted with no additional dialogs or warnings.</w:t>
      </w:r>
    </w:p>
    <w:p w14:paraId="38FF4799" w14:textId="77777777" w:rsidR="00FD16B8" w:rsidRDefault="00FD16B8" w:rsidP="00C47AE8">
      <w:pPr>
        <w:spacing w:line="240" w:lineRule="auto"/>
        <w:jc w:val="both"/>
        <w:rPr>
          <w:lang w:val="en-US"/>
        </w:rPr>
      </w:pPr>
    </w:p>
    <w:p w14:paraId="638A3880" w14:textId="1BF26576" w:rsidR="0012188A" w:rsidRDefault="003747A5" w:rsidP="0012188A">
      <w:pPr>
        <w:spacing w:line="240" w:lineRule="auto"/>
        <w:jc w:val="both"/>
        <w:rPr>
          <w:lang w:val="en-US"/>
        </w:rPr>
      </w:pPr>
      <w:r>
        <w:rPr>
          <w:lang w:val="en-US"/>
        </w:rPr>
        <w:t>The button</w:t>
      </w:r>
      <w:r w:rsidR="003D4D12" w:rsidRPr="003747A5">
        <w:rPr>
          <w:lang w:val="en-US"/>
        </w:rPr>
        <w:t xml:space="preserve"> </w:t>
      </w:r>
      <w:r w:rsidR="003D4D12">
        <w:rPr>
          <w:noProof/>
          <w:lang w:val="en-US"/>
        </w:rPr>
        <w:drawing>
          <wp:inline distT="0" distB="0" distL="0" distR="0" wp14:anchorId="6C60C305" wp14:editId="572677FF">
            <wp:extent cx="198755" cy="222885"/>
            <wp:effectExtent l="0" t="0" r="0" b="571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8755" cy="222885"/>
                    </a:xfrm>
                    <a:prstGeom prst="rect">
                      <a:avLst/>
                    </a:prstGeom>
                    <a:noFill/>
                    <a:ln>
                      <a:noFill/>
                    </a:ln>
                  </pic:spPr>
                </pic:pic>
              </a:graphicData>
            </a:graphic>
          </wp:inline>
        </w:drawing>
      </w:r>
      <w:r w:rsidR="003D4D12" w:rsidRPr="003747A5">
        <w:rPr>
          <w:lang w:val="en-US"/>
        </w:rPr>
        <w:t xml:space="preserve"> </w:t>
      </w:r>
      <w:r>
        <w:rPr>
          <w:lang w:val="en-US"/>
        </w:rPr>
        <w:t>is used to initialize the simulation process. The</w:t>
      </w:r>
      <w:r w:rsidRPr="003747A5">
        <w:rPr>
          <w:lang w:val="en-US"/>
        </w:rPr>
        <w:t xml:space="preserve"> </w:t>
      </w:r>
      <w:r>
        <w:rPr>
          <w:lang w:val="en-US"/>
        </w:rPr>
        <w:t>buttons</w:t>
      </w:r>
      <w:r w:rsidRPr="003747A5">
        <w:rPr>
          <w:lang w:val="en-US"/>
        </w:rPr>
        <w:t xml:space="preserve"> </w:t>
      </w:r>
      <w:r w:rsidR="003D4D12">
        <w:rPr>
          <w:noProof/>
          <w:lang w:val="en-US"/>
        </w:rPr>
        <w:drawing>
          <wp:inline distT="0" distB="0" distL="0" distR="0" wp14:anchorId="79D6621A" wp14:editId="307E71F0">
            <wp:extent cx="421640" cy="222885"/>
            <wp:effectExtent l="0" t="0" r="0" b="571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1640" cy="222885"/>
                    </a:xfrm>
                    <a:prstGeom prst="rect">
                      <a:avLst/>
                    </a:prstGeom>
                    <a:noFill/>
                    <a:ln>
                      <a:noFill/>
                    </a:ln>
                  </pic:spPr>
                </pic:pic>
              </a:graphicData>
            </a:graphic>
          </wp:inline>
        </w:drawing>
      </w:r>
      <w:r w:rsidR="003D4D12" w:rsidRPr="003747A5">
        <w:rPr>
          <w:lang w:val="en-US"/>
        </w:rPr>
        <w:t xml:space="preserve"> </w:t>
      </w:r>
      <w:r>
        <w:rPr>
          <w:lang w:val="en-US"/>
        </w:rPr>
        <w:t>can be used to do simulations step by step and for the entire simulation respectively.  The</w:t>
      </w:r>
      <w:r w:rsidRPr="0012188A">
        <w:rPr>
          <w:lang w:val="en-US"/>
        </w:rPr>
        <w:t xml:space="preserve"> </w:t>
      </w:r>
      <w:r>
        <w:rPr>
          <w:lang w:val="en-US"/>
        </w:rPr>
        <w:t>button</w:t>
      </w:r>
      <w:r w:rsidRPr="0012188A">
        <w:rPr>
          <w:lang w:val="en-US"/>
        </w:rPr>
        <w:t xml:space="preserve"> </w:t>
      </w:r>
      <w:r w:rsidR="00E875E3" w:rsidRPr="0012188A">
        <w:rPr>
          <w:lang w:val="en-US"/>
        </w:rPr>
        <w:t xml:space="preserve"> </w:t>
      </w:r>
      <w:r w:rsidR="00E875E3">
        <w:rPr>
          <w:noProof/>
          <w:lang w:val="en-US"/>
        </w:rPr>
        <w:drawing>
          <wp:inline distT="0" distB="0" distL="0" distR="0" wp14:anchorId="7DE5CCA4" wp14:editId="73E8A237">
            <wp:extent cx="207010" cy="207010"/>
            <wp:effectExtent l="0" t="0" r="2540" b="254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07010" cy="207010"/>
                    </a:xfrm>
                    <a:prstGeom prst="rect">
                      <a:avLst/>
                    </a:prstGeom>
                    <a:noFill/>
                    <a:ln>
                      <a:noFill/>
                    </a:ln>
                  </pic:spPr>
                </pic:pic>
              </a:graphicData>
            </a:graphic>
          </wp:inline>
        </w:drawing>
      </w:r>
      <w:r w:rsidR="00E875E3" w:rsidRPr="0012188A">
        <w:rPr>
          <w:lang w:val="en-US"/>
        </w:rPr>
        <w:t xml:space="preserve"> </w:t>
      </w:r>
      <w:r w:rsidR="0012188A">
        <w:rPr>
          <w:lang w:val="en-US"/>
        </w:rPr>
        <w:t>restarts</w:t>
      </w:r>
      <w:r w:rsidR="0012188A" w:rsidRPr="0012188A">
        <w:rPr>
          <w:lang w:val="en-US"/>
        </w:rPr>
        <w:t xml:space="preserve"> </w:t>
      </w:r>
      <w:r w:rsidR="0012188A">
        <w:rPr>
          <w:lang w:val="en-US"/>
        </w:rPr>
        <w:t>and</w:t>
      </w:r>
      <w:r w:rsidR="0012188A" w:rsidRPr="0012188A">
        <w:rPr>
          <w:lang w:val="en-US"/>
        </w:rPr>
        <w:t xml:space="preserve"> </w:t>
      </w:r>
      <w:r w:rsidR="0012188A">
        <w:rPr>
          <w:lang w:val="en-US"/>
        </w:rPr>
        <w:t>runs</w:t>
      </w:r>
      <w:r w:rsidR="0012188A" w:rsidRPr="0012188A">
        <w:rPr>
          <w:lang w:val="en-US"/>
        </w:rPr>
        <w:t xml:space="preserve"> </w:t>
      </w:r>
      <w:r w:rsidR="0012188A">
        <w:rPr>
          <w:lang w:val="en-US"/>
        </w:rPr>
        <w:t>the</w:t>
      </w:r>
      <w:r w:rsidR="0012188A" w:rsidRPr="0012188A">
        <w:rPr>
          <w:lang w:val="en-US"/>
        </w:rPr>
        <w:t xml:space="preserve"> </w:t>
      </w:r>
      <w:r w:rsidR="0012188A">
        <w:rPr>
          <w:lang w:val="en-US"/>
        </w:rPr>
        <w:t>entire</w:t>
      </w:r>
      <w:r w:rsidR="0012188A" w:rsidRPr="0012188A">
        <w:rPr>
          <w:lang w:val="en-US"/>
        </w:rPr>
        <w:t xml:space="preserve"> </w:t>
      </w:r>
      <w:r w:rsidR="0012188A">
        <w:rPr>
          <w:lang w:val="en-US"/>
        </w:rPr>
        <w:t>simulation</w:t>
      </w:r>
      <w:r w:rsidR="0012188A" w:rsidRPr="0012188A">
        <w:rPr>
          <w:lang w:val="en-US"/>
        </w:rPr>
        <w:t xml:space="preserve"> </w:t>
      </w:r>
      <w:r w:rsidR="0012188A">
        <w:rPr>
          <w:lang w:val="en-US"/>
        </w:rPr>
        <w:t>until the end.</w:t>
      </w:r>
    </w:p>
    <w:p w14:paraId="48A671B9" w14:textId="77777777" w:rsidR="0012188A" w:rsidRDefault="0012188A" w:rsidP="0012188A">
      <w:pPr>
        <w:spacing w:line="240" w:lineRule="auto"/>
        <w:jc w:val="both"/>
        <w:rPr>
          <w:lang w:val="en-US"/>
        </w:rPr>
      </w:pPr>
    </w:p>
    <w:p w14:paraId="34659D46" w14:textId="6A76F8CC" w:rsidR="001C0950" w:rsidRPr="00634CC2" w:rsidRDefault="0012188A" w:rsidP="0012188A">
      <w:pPr>
        <w:spacing w:line="240" w:lineRule="auto"/>
        <w:jc w:val="both"/>
        <w:rPr>
          <w:lang w:val="en-US"/>
        </w:rPr>
      </w:pPr>
      <w:r>
        <w:rPr>
          <w:lang w:val="en-US"/>
        </w:rPr>
        <w:lastRenderedPageBreak/>
        <w:t xml:space="preserve">The </w:t>
      </w:r>
      <w:r w:rsidRPr="002C3AC7">
        <w:rPr>
          <w:b/>
          <w:bCs/>
          <w:lang w:val="en-US"/>
        </w:rPr>
        <w:t>P</w:t>
      </w:r>
      <w:r>
        <w:rPr>
          <w:b/>
          <w:bCs/>
          <w:lang w:val="en-US"/>
        </w:rPr>
        <w:t>atients</w:t>
      </w:r>
      <w:r w:rsidRPr="00903DA3">
        <w:rPr>
          <w:lang w:val="en-US"/>
        </w:rPr>
        <w:t xml:space="preserve"> </w:t>
      </w:r>
      <w:r>
        <w:rPr>
          <w:lang w:val="en-US"/>
        </w:rPr>
        <w:t>panel displays interactively the summaries for the given day. Those summaries include infected, treated, recovered and deceased patients for the current day.</w:t>
      </w:r>
      <w:r w:rsidR="0007544B">
        <w:rPr>
          <w:lang w:val="en-US"/>
        </w:rPr>
        <w:t xml:space="preserve"> The filed Cases contains the total number of identified infected individuals by the current date.</w:t>
      </w:r>
    </w:p>
    <w:p w14:paraId="394F62D1" w14:textId="77777777" w:rsidR="001C0950" w:rsidRPr="00634CC2" w:rsidRDefault="001C0950" w:rsidP="004879EA">
      <w:pPr>
        <w:spacing w:line="240" w:lineRule="auto"/>
        <w:ind w:firstLine="284"/>
        <w:rPr>
          <w:lang w:val="en-US"/>
        </w:rPr>
      </w:pPr>
    </w:p>
    <w:p w14:paraId="358EC458" w14:textId="77777777" w:rsidR="001C0950" w:rsidRDefault="001C0950" w:rsidP="003E58B6">
      <w:pPr>
        <w:spacing w:after="120" w:line="240" w:lineRule="auto"/>
        <w:jc w:val="center"/>
      </w:pPr>
      <w:r>
        <w:rPr>
          <w:noProof/>
          <w:lang w:val="en-US"/>
        </w:rPr>
        <w:drawing>
          <wp:inline distT="0" distB="0" distL="0" distR="0" wp14:anchorId="3EA414E3" wp14:editId="37C21A83">
            <wp:extent cx="1264285" cy="1351915"/>
            <wp:effectExtent l="0" t="0" r="0" b="63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264285" cy="1351915"/>
                    </a:xfrm>
                    <a:prstGeom prst="rect">
                      <a:avLst/>
                    </a:prstGeom>
                    <a:noFill/>
                    <a:ln>
                      <a:noFill/>
                    </a:ln>
                  </pic:spPr>
                </pic:pic>
              </a:graphicData>
            </a:graphic>
          </wp:inline>
        </w:drawing>
      </w:r>
    </w:p>
    <w:p w14:paraId="7C26867F" w14:textId="77777777" w:rsidR="009E6C54" w:rsidRDefault="00BB3217" w:rsidP="00EB440B">
      <w:pPr>
        <w:spacing w:after="120" w:line="240" w:lineRule="auto"/>
        <w:jc w:val="both"/>
        <w:rPr>
          <w:lang w:val="en-US"/>
        </w:rPr>
      </w:pPr>
      <w:r>
        <w:rPr>
          <w:lang w:val="en-US"/>
        </w:rPr>
        <w:t>The</w:t>
      </w:r>
      <w:r w:rsidRPr="009E6C54">
        <w:rPr>
          <w:lang w:val="en-US"/>
        </w:rPr>
        <w:t xml:space="preserve"> </w:t>
      </w:r>
      <w:r w:rsidR="009E6C54">
        <w:rPr>
          <w:lang w:val="en-US"/>
        </w:rPr>
        <w:t xml:space="preserve">right side of the tool screen contains various text and visual summaries that are available within the </w:t>
      </w:r>
      <w:r w:rsidR="009E6C54" w:rsidRPr="002C3AC7">
        <w:rPr>
          <w:b/>
          <w:bCs/>
          <w:lang w:val="en-US"/>
        </w:rPr>
        <w:t>P</w:t>
      </w:r>
      <w:r w:rsidR="009E6C54">
        <w:rPr>
          <w:b/>
          <w:bCs/>
          <w:lang w:val="en-US"/>
        </w:rPr>
        <w:t>atient</w:t>
      </w:r>
      <w:r w:rsidR="009E6C54">
        <w:rPr>
          <w:lang w:val="en-US"/>
        </w:rPr>
        <w:t xml:space="preserve"> and </w:t>
      </w:r>
      <w:r w:rsidR="009E6C54">
        <w:rPr>
          <w:b/>
          <w:bCs/>
          <w:lang w:val="en-US"/>
        </w:rPr>
        <w:t>Statistics</w:t>
      </w:r>
      <w:r w:rsidR="009E6C54">
        <w:rPr>
          <w:lang w:val="en-US"/>
        </w:rPr>
        <w:t xml:space="preserve"> tabs. </w:t>
      </w:r>
    </w:p>
    <w:p w14:paraId="410F2455" w14:textId="77788CAE" w:rsidR="003E58B6" w:rsidRPr="009E6C54" w:rsidRDefault="009E6C54" w:rsidP="00EB440B">
      <w:pPr>
        <w:spacing w:after="120" w:line="240" w:lineRule="auto"/>
        <w:jc w:val="both"/>
        <w:rPr>
          <w:lang w:val="en-US"/>
        </w:rPr>
      </w:pPr>
      <w:r>
        <w:rPr>
          <w:lang w:val="en-US"/>
        </w:rPr>
        <w:t xml:space="preserve">Within the </w:t>
      </w:r>
      <w:r w:rsidRPr="002C3AC7">
        <w:rPr>
          <w:b/>
          <w:bCs/>
          <w:lang w:val="en-US"/>
        </w:rPr>
        <w:t>P</w:t>
      </w:r>
      <w:r>
        <w:rPr>
          <w:b/>
          <w:bCs/>
          <w:lang w:val="en-US"/>
        </w:rPr>
        <w:t>atient</w:t>
      </w:r>
      <w:r>
        <w:rPr>
          <w:lang w:val="en-US"/>
        </w:rPr>
        <w:t xml:space="preserve"> tab the </w:t>
      </w:r>
      <w:r w:rsidR="00BB3217">
        <w:rPr>
          <w:lang w:val="en-US"/>
        </w:rPr>
        <w:t>interactive</w:t>
      </w:r>
      <w:r w:rsidR="00BB3217" w:rsidRPr="009E6C54">
        <w:rPr>
          <w:lang w:val="en-US"/>
        </w:rPr>
        <w:t xml:space="preserve"> </w:t>
      </w:r>
      <w:r w:rsidR="00BB3217">
        <w:rPr>
          <w:lang w:val="en-US"/>
        </w:rPr>
        <w:t>graph</w:t>
      </w:r>
      <w:r w:rsidR="00BB3217" w:rsidRPr="009E6C54">
        <w:rPr>
          <w:lang w:val="en-US"/>
        </w:rPr>
        <w:t xml:space="preserve"> </w:t>
      </w:r>
      <w:r w:rsidR="003E58B6" w:rsidRPr="001C0950">
        <w:rPr>
          <w:b/>
          <w:bCs/>
          <w:lang w:val="en-US"/>
        </w:rPr>
        <w:t>Patient</w:t>
      </w:r>
      <w:r w:rsidR="003E58B6" w:rsidRPr="009E6C54">
        <w:rPr>
          <w:b/>
          <w:bCs/>
          <w:lang w:val="en-US"/>
        </w:rPr>
        <w:t xml:space="preserve"> </w:t>
      </w:r>
      <w:r w:rsidR="003E58B6" w:rsidRPr="001C0950">
        <w:rPr>
          <w:b/>
          <w:bCs/>
          <w:lang w:val="en-US"/>
        </w:rPr>
        <w:t>Status</w:t>
      </w:r>
      <w:r w:rsidR="003E58B6" w:rsidRPr="009E6C54">
        <w:rPr>
          <w:lang w:val="en-US"/>
        </w:rPr>
        <w:t xml:space="preserve"> </w:t>
      </w:r>
      <w:r w:rsidR="00EB440B">
        <w:rPr>
          <w:lang w:val="en-US"/>
        </w:rPr>
        <w:t>visualize</w:t>
      </w:r>
      <w:r>
        <w:rPr>
          <w:lang w:val="en-US"/>
        </w:rPr>
        <w:t>s</w:t>
      </w:r>
      <w:r w:rsidR="00EB440B" w:rsidRPr="009E6C54">
        <w:rPr>
          <w:lang w:val="en-US"/>
        </w:rPr>
        <w:t xml:space="preserve"> </w:t>
      </w:r>
      <w:r w:rsidR="00EB440B">
        <w:rPr>
          <w:lang w:val="en-US"/>
        </w:rPr>
        <w:t>the</w:t>
      </w:r>
      <w:r w:rsidR="00EB440B" w:rsidRPr="009E6C54">
        <w:rPr>
          <w:lang w:val="en-US"/>
        </w:rPr>
        <w:t xml:space="preserve"> </w:t>
      </w:r>
      <w:r w:rsidR="00EB440B">
        <w:rPr>
          <w:lang w:val="en-US"/>
        </w:rPr>
        <w:t>values</w:t>
      </w:r>
      <w:r w:rsidR="00EB440B" w:rsidRPr="009E6C54">
        <w:rPr>
          <w:lang w:val="en-US"/>
        </w:rPr>
        <w:t xml:space="preserve"> </w:t>
      </w:r>
      <w:r w:rsidR="00EB440B">
        <w:rPr>
          <w:lang w:val="en-US"/>
        </w:rPr>
        <w:t>from</w:t>
      </w:r>
      <w:r w:rsidR="00EB440B" w:rsidRPr="009E6C54">
        <w:rPr>
          <w:lang w:val="en-US"/>
        </w:rPr>
        <w:t xml:space="preserve"> </w:t>
      </w:r>
      <w:r w:rsidR="00EB440B">
        <w:rPr>
          <w:lang w:val="en-US"/>
        </w:rPr>
        <w:t>the</w:t>
      </w:r>
      <w:r w:rsidR="00EB440B" w:rsidRPr="009E6C54">
        <w:rPr>
          <w:lang w:val="en-US"/>
        </w:rPr>
        <w:t xml:space="preserve"> </w:t>
      </w:r>
      <w:r w:rsidR="00EB440B" w:rsidRPr="002C3AC7">
        <w:rPr>
          <w:b/>
          <w:bCs/>
          <w:lang w:val="en-US"/>
        </w:rPr>
        <w:t>P</w:t>
      </w:r>
      <w:r w:rsidR="00EB440B">
        <w:rPr>
          <w:b/>
          <w:bCs/>
          <w:lang w:val="en-US"/>
        </w:rPr>
        <w:t>atients</w:t>
      </w:r>
      <w:r w:rsidR="00EB440B" w:rsidRPr="009E6C54">
        <w:rPr>
          <w:lang w:val="en-US"/>
        </w:rPr>
        <w:t xml:space="preserve"> </w:t>
      </w:r>
      <w:r w:rsidR="00EB440B">
        <w:rPr>
          <w:lang w:val="en-US"/>
        </w:rPr>
        <w:t>panel</w:t>
      </w:r>
      <w:r>
        <w:rPr>
          <w:lang w:val="en-US"/>
        </w:rPr>
        <w:t xml:space="preserve"> and compares them with the input data displayed in bold green</w:t>
      </w:r>
      <w:r w:rsidR="00EB440B" w:rsidRPr="009E6C54">
        <w:rPr>
          <w:lang w:val="en-US"/>
        </w:rPr>
        <w:t>.</w:t>
      </w:r>
    </w:p>
    <w:p w14:paraId="574CB78F" w14:textId="77777777" w:rsidR="00EB440B" w:rsidRPr="009E6C54" w:rsidRDefault="00EB440B" w:rsidP="00EB440B">
      <w:pPr>
        <w:spacing w:after="120" w:line="240" w:lineRule="auto"/>
        <w:jc w:val="both"/>
        <w:rPr>
          <w:lang w:val="en-US"/>
        </w:rPr>
      </w:pPr>
    </w:p>
    <w:p w14:paraId="7CF1ABD7" w14:textId="77777777" w:rsidR="003D4D12" w:rsidRDefault="001C0950" w:rsidP="001C0950">
      <w:pPr>
        <w:spacing w:line="240" w:lineRule="auto"/>
        <w:jc w:val="center"/>
      </w:pPr>
      <w:r>
        <w:rPr>
          <w:noProof/>
          <w:lang w:val="en-US"/>
        </w:rPr>
        <w:drawing>
          <wp:inline distT="0" distB="0" distL="0" distR="0" wp14:anchorId="2C7FE976" wp14:editId="422C0D7D">
            <wp:extent cx="4587875" cy="31248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87875" cy="3124835"/>
                    </a:xfrm>
                    <a:prstGeom prst="rect">
                      <a:avLst/>
                    </a:prstGeom>
                    <a:noFill/>
                    <a:ln>
                      <a:noFill/>
                    </a:ln>
                  </pic:spPr>
                </pic:pic>
              </a:graphicData>
            </a:graphic>
          </wp:inline>
        </w:drawing>
      </w:r>
    </w:p>
    <w:p w14:paraId="4805A3C7" w14:textId="77777777" w:rsidR="004C07CC" w:rsidRDefault="004C07CC" w:rsidP="004C07CC">
      <w:pPr>
        <w:spacing w:line="240" w:lineRule="auto"/>
        <w:ind w:firstLine="284"/>
      </w:pPr>
    </w:p>
    <w:p w14:paraId="418449CC" w14:textId="7DCAC3EC" w:rsidR="009E6C54" w:rsidRPr="009E6C54" w:rsidRDefault="009E6C54" w:rsidP="009E6C54">
      <w:pPr>
        <w:spacing w:after="120" w:line="240" w:lineRule="auto"/>
        <w:jc w:val="both"/>
        <w:rPr>
          <w:lang w:val="en-US"/>
        </w:rPr>
      </w:pPr>
      <w:r>
        <w:rPr>
          <w:lang w:val="en-US"/>
        </w:rPr>
        <w:t xml:space="preserve">The </w:t>
      </w:r>
      <w:r w:rsidRPr="002C3AC7">
        <w:rPr>
          <w:b/>
          <w:bCs/>
          <w:lang w:val="en-US"/>
        </w:rPr>
        <w:t>P</w:t>
      </w:r>
      <w:r>
        <w:rPr>
          <w:b/>
          <w:bCs/>
          <w:lang w:val="en-US"/>
        </w:rPr>
        <w:t>atient</w:t>
      </w:r>
      <w:r>
        <w:rPr>
          <w:lang w:val="en-US"/>
        </w:rPr>
        <w:t xml:space="preserve"> tab also contains the information about the initial individuals within the model and the estimates of the basic reproduction number </w:t>
      </w:r>
      <m:oMath>
        <m:sSub>
          <m:sSubPr>
            <m:ctrlPr>
              <w:rPr>
                <w:rFonts w:ascii="Cambria Math" w:hAnsi="Cambria Math"/>
                <w:lang w:val="en-US"/>
              </w:rPr>
            </m:ctrlPr>
          </m:sSubPr>
          <m:e>
            <m:r>
              <w:rPr>
                <w:rFonts w:ascii="Cambria Math" w:eastAsia="Cambria Math" w:hAnsi="Cambria Math" w:cs="Cambria Math"/>
                <w:lang w:val="en-US"/>
              </w:rPr>
              <m:t>R</m:t>
            </m:r>
          </m:e>
          <m:sub>
            <m:r>
              <w:rPr>
                <w:rFonts w:ascii="Cambria Math" w:eastAsia="Cambria Math" w:hAnsi="Cambria Math" w:cs="Cambria Math"/>
                <w:lang w:val="en-US"/>
              </w:rPr>
              <m:t>0</m:t>
            </m:r>
          </m:sub>
        </m:sSub>
      </m:oMath>
      <w:r>
        <w:rPr>
          <w:lang w:val="en-US"/>
        </w:rPr>
        <w:t xml:space="preserve"> before and after the quarantine measures are implemented</w:t>
      </w:r>
      <w:r w:rsidRPr="009E6C54">
        <w:rPr>
          <w:lang w:val="en-US"/>
        </w:rPr>
        <w:t>.</w:t>
      </w:r>
    </w:p>
    <w:p w14:paraId="05EEC996" w14:textId="027FC641" w:rsidR="009E6C54" w:rsidRDefault="009E6C54" w:rsidP="006C6A7B">
      <w:pPr>
        <w:spacing w:line="240" w:lineRule="auto"/>
        <w:jc w:val="both"/>
        <w:rPr>
          <w:lang w:val="en-US"/>
        </w:rPr>
      </w:pPr>
    </w:p>
    <w:p w14:paraId="4AE2B986" w14:textId="1E464689" w:rsidR="0098065A" w:rsidRPr="00634CC2" w:rsidRDefault="0098065A" w:rsidP="006C6A7B">
      <w:pPr>
        <w:spacing w:line="240" w:lineRule="auto"/>
        <w:jc w:val="both"/>
        <w:rPr>
          <w:lang w:val="en-US"/>
        </w:rPr>
      </w:pPr>
      <w:r>
        <w:rPr>
          <w:lang w:val="en-US"/>
        </w:rPr>
        <w:t>The</w:t>
      </w:r>
      <w:r w:rsidRPr="00002D09">
        <w:rPr>
          <w:lang w:val="en-US"/>
        </w:rPr>
        <w:t xml:space="preserve"> </w:t>
      </w:r>
      <w:r w:rsidRPr="00002D09">
        <w:rPr>
          <w:b/>
          <w:bCs/>
          <w:lang w:val="en-US"/>
        </w:rPr>
        <w:t>Statistics</w:t>
      </w:r>
      <w:r w:rsidRPr="00002D09">
        <w:rPr>
          <w:lang w:val="en-US"/>
        </w:rPr>
        <w:t xml:space="preserve"> </w:t>
      </w:r>
      <w:r>
        <w:rPr>
          <w:lang w:val="en-US"/>
        </w:rPr>
        <w:t>tab</w:t>
      </w:r>
      <w:r w:rsidRPr="00002D09">
        <w:rPr>
          <w:lang w:val="en-US"/>
        </w:rPr>
        <w:t xml:space="preserve"> </w:t>
      </w:r>
      <w:r>
        <w:rPr>
          <w:lang w:val="en-US"/>
        </w:rPr>
        <w:t>contains</w:t>
      </w:r>
      <w:r w:rsidRPr="00002D09">
        <w:rPr>
          <w:lang w:val="en-US"/>
        </w:rPr>
        <w:t xml:space="preserve"> </w:t>
      </w:r>
      <w:r>
        <w:rPr>
          <w:lang w:val="en-US"/>
        </w:rPr>
        <w:t>the</w:t>
      </w:r>
      <w:r w:rsidRPr="00002D09">
        <w:rPr>
          <w:lang w:val="en-US"/>
        </w:rPr>
        <w:t xml:space="preserve"> </w:t>
      </w:r>
      <w:r>
        <w:rPr>
          <w:lang w:val="en-US"/>
        </w:rPr>
        <w:t>visual</w:t>
      </w:r>
      <w:r w:rsidRPr="00002D09">
        <w:rPr>
          <w:lang w:val="en-US"/>
        </w:rPr>
        <w:t xml:space="preserve"> </w:t>
      </w:r>
      <w:r>
        <w:rPr>
          <w:lang w:val="en-US"/>
        </w:rPr>
        <w:t>summaries</w:t>
      </w:r>
      <w:r w:rsidRPr="00002D09">
        <w:rPr>
          <w:lang w:val="en-US"/>
        </w:rPr>
        <w:t xml:space="preserve"> </w:t>
      </w:r>
      <w:r w:rsidR="00002D09">
        <w:rPr>
          <w:lang w:val="en-US"/>
        </w:rPr>
        <w:t xml:space="preserve">produced by the model </w:t>
      </w:r>
      <w:r w:rsidR="006C6A7B">
        <w:rPr>
          <w:lang w:val="en-US"/>
        </w:rPr>
        <w:t xml:space="preserve">(with 90% confidence bands) </w:t>
      </w:r>
      <w:r w:rsidR="00002D09">
        <w:rPr>
          <w:lang w:val="en-US"/>
        </w:rPr>
        <w:t>together with the</w:t>
      </w:r>
      <w:r w:rsidR="006C6A7B">
        <w:rPr>
          <w:lang w:val="en-US"/>
        </w:rPr>
        <w:t xml:space="preserve"> data that have been used for the input. The</w:t>
      </w:r>
      <w:r w:rsidR="006C6A7B" w:rsidRPr="006C6A7B">
        <w:rPr>
          <w:lang w:val="en-US"/>
        </w:rPr>
        <w:t xml:space="preserve"> </w:t>
      </w:r>
      <w:r w:rsidR="006C6A7B">
        <w:rPr>
          <w:lang w:val="en-US"/>
        </w:rPr>
        <w:t>visual</w:t>
      </w:r>
      <w:r w:rsidR="006C6A7B" w:rsidRPr="006C6A7B">
        <w:rPr>
          <w:lang w:val="en-US"/>
        </w:rPr>
        <w:t xml:space="preserve"> </w:t>
      </w:r>
      <w:r w:rsidR="006C6A7B">
        <w:rPr>
          <w:lang w:val="en-US"/>
        </w:rPr>
        <w:t>summaries</w:t>
      </w:r>
      <w:r w:rsidR="006C6A7B" w:rsidRPr="006C6A7B">
        <w:rPr>
          <w:lang w:val="en-US"/>
        </w:rPr>
        <w:t xml:space="preserve"> </w:t>
      </w:r>
      <w:r w:rsidR="006C6A7B">
        <w:rPr>
          <w:lang w:val="en-US"/>
        </w:rPr>
        <w:t xml:space="preserve">of the </w:t>
      </w:r>
      <w:r w:rsidR="006C6A7B" w:rsidRPr="006C6A7B">
        <w:rPr>
          <w:lang w:val="en-US"/>
        </w:rPr>
        <w:t xml:space="preserve"> </w:t>
      </w:r>
      <m:oMath>
        <m:sSub>
          <m:sSubPr>
            <m:ctrlPr>
              <w:rPr>
                <w:rFonts w:ascii="Cambria Math" w:hAnsi="Cambria Math"/>
                <w:lang w:val="en-US"/>
              </w:rPr>
            </m:ctrlPr>
          </m:sSubPr>
          <m:e>
            <m:r>
              <w:rPr>
                <w:rFonts w:ascii="Cambria Math" w:eastAsia="Cambria Math" w:hAnsi="Cambria Math" w:cs="Cambria Math"/>
                <w:lang w:val="en-US"/>
              </w:rPr>
              <m:t>R</m:t>
            </m:r>
          </m:e>
          <m:sub>
            <m:r>
              <w:rPr>
                <w:rFonts w:ascii="Cambria Math" w:eastAsia="Cambria Math" w:hAnsi="Cambria Math" w:cs="Cambria Math"/>
                <w:lang w:val="en-US"/>
              </w:rPr>
              <m:t>0</m:t>
            </m:r>
          </m:sub>
        </m:sSub>
      </m:oMath>
      <w:r w:rsidR="006C6A7B">
        <w:rPr>
          <w:rFonts w:eastAsiaTheme="minorEastAsia"/>
          <w:lang w:val="en-US"/>
        </w:rPr>
        <w:t xml:space="preserve"> probability and density functions estimates before and after the quarantine implementation are also presented. </w:t>
      </w:r>
    </w:p>
    <w:p w14:paraId="76F42191" w14:textId="77777777" w:rsidR="0098065A" w:rsidRPr="00634CC2" w:rsidRDefault="0098065A" w:rsidP="00867B83">
      <w:pPr>
        <w:spacing w:line="240" w:lineRule="auto"/>
        <w:ind w:firstLine="284"/>
        <w:jc w:val="both"/>
        <w:rPr>
          <w:lang w:val="en-US"/>
        </w:rPr>
      </w:pPr>
    </w:p>
    <w:p w14:paraId="1B68E41C" w14:textId="330D038C" w:rsidR="004C07CC" w:rsidRPr="00867B83" w:rsidRDefault="006C6A7B" w:rsidP="00867B83">
      <w:pPr>
        <w:spacing w:line="240" w:lineRule="auto"/>
        <w:jc w:val="both"/>
        <w:rPr>
          <w:lang w:val="en-US"/>
        </w:rPr>
      </w:pPr>
      <w:r>
        <w:rPr>
          <w:lang w:val="en-US"/>
        </w:rPr>
        <w:t xml:space="preserve">Within the </w:t>
      </w:r>
      <w:r w:rsidRPr="00002D09">
        <w:rPr>
          <w:b/>
          <w:bCs/>
          <w:lang w:val="en-US"/>
        </w:rPr>
        <w:t>Statistics</w:t>
      </w:r>
      <w:r w:rsidRPr="00002D09">
        <w:rPr>
          <w:lang w:val="en-US"/>
        </w:rPr>
        <w:t xml:space="preserve"> </w:t>
      </w:r>
      <w:r>
        <w:rPr>
          <w:lang w:val="en-US"/>
        </w:rPr>
        <w:t>tab the user</w:t>
      </w:r>
      <w:r w:rsidR="00867B83">
        <w:rPr>
          <w:lang w:val="en-US"/>
        </w:rPr>
        <w:t xml:space="preserve"> can define the</w:t>
      </w:r>
      <w:r>
        <w:rPr>
          <w:lang w:val="en-US"/>
        </w:rPr>
        <w:t xml:space="preserve"> </w:t>
      </w:r>
      <w:proofErr w:type="spellStart"/>
      <w:r w:rsidR="00867B83" w:rsidRPr="00867B83">
        <w:rPr>
          <w:b/>
          <w:bCs/>
          <w:lang w:val="en-US"/>
        </w:rPr>
        <w:t>Init</w:t>
      </w:r>
      <w:proofErr w:type="spellEnd"/>
      <w:r w:rsidR="00867B83" w:rsidRPr="00867B83">
        <w:rPr>
          <w:b/>
          <w:bCs/>
          <w:lang w:val="en-US"/>
        </w:rPr>
        <w:t xml:space="preserve"> </w:t>
      </w:r>
      <w:proofErr w:type="spellStart"/>
      <w:r w:rsidR="00867B83" w:rsidRPr="00867B83">
        <w:rPr>
          <w:b/>
          <w:bCs/>
          <w:lang w:val="en-US"/>
        </w:rPr>
        <w:t>Optim</w:t>
      </w:r>
      <w:proofErr w:type="spellEnd"/>
      <w:r w:rsidR="00867B83" w:rsidRPr="00867B83">
        <w:rPr>
          <w:b/>
          <w:bCs/>
          <w:lang w:val="en-US"/>
        </w:rPr>
        <w:t xml:space="preserve"> Time</w:t>
      </w:r>
      <w:r w:rsidR="00867B83" w:rsidRPr="00867B83">
        <w:rPr>
          <w:lang w:val="en-US"/>
        </w:rPr>
        <w:t xml:space="preserve"> </w:t>
      </w:r>
      <w:r w:rsidR="00867B83">
        <w:rPr>
          <w:lang w:val="en-US"/>
        </w:rPr>
        <w:t>and</w:t>
      </w:r>
      <w:r w:rsidR="00867B83" w:rsidRPr="00867B83">
        <w:rPr>
          <w:lang w:val="en-US"/>
        </w:rPr>
        <w:t xml:space="preserve"> </w:t>
      </w:r>
      <w:r w:rsidR="00867B83" w:rsidRPr="00867B83">
        <w:rPr>
          <w:b/>
          <w:bCs/>
          <w:lang w:val="en-US"/>
        </w:rPr>
        <w:t xml:space="preserve">Term </w:t>
      </w:r>
      <w:proofErr w:type="spellStart"/>
      <w:r w:rsidR="00867B83" w:rsidRPr="00867B83">
        <w:rPr>
          <w:b/>
          <w:bCs/>
          <w:lang w:val="en-US"/>
        </w:rPr>
        <w:t>Optim</w:t>
      </w:r>
      <w:proofErr w:type="spellEnd"/>
      <w:r w:rsidR="00867B83" w:rsidRPr="00867B83">
        <w:rPr>
          <w:b/>
          <w:bCs/>
          <w:lang w:val="en-US"/>
        </w:rPr>
        <w:t xml:space="preserve"> Time</w:t>
      </w:r>
      <w:r w:rsidR="00867B83" w:rsidRPr="00867B83">
        <w:rPr>
          <w:bCs/>
          <w:lang w:val="en-US"/>
        </w:rPr>
        <w:t xml:space="preserve"> parameters.</w:t>
      </w:r>
      <w:r w:rsidR="00634CC2">
        <w:rPr>
          <w:bCs/>
          <w:lang w:val="en-US"/>
        </w:rPr>
        <w:t xml:space="preserve">  Those parameters specify</w:t>
      </w:r>
      <w:r w:rsidR="00867B83">
        <w:rPr>
          <w:bCs/>
          <w:lang w:val="en-US"/>
        </w:rPr>
        <w:t xml:space="preserve"> the </w:t>
      </w:r>
      <w:r w:rsidR="00634CC2">
        <w:rPr>
          <w:bCs/>
          <w:lang w:val="en-US"/>
        </w:rPr>
        <w:t xml:space="preserve">set </w:t>
      </w:r>
      <w:r w:rsidR="00867B83">
        <w:rPr>
          <w:bCs/>
          <w:lang w:val="en-US"/>
        </w:rPr>
        <w:t xml:space="preserve">of dates </w:t>
      </w:r>
      <w:r w:rsidR="00634CC2">
        <w:rPr>
          <w:bCs/>
          <w:lang w:val="en-US"/>
        </w:rPr>
        <w:t xml:space="preserve">from the </w:t>
      </w:r>
      <w:r w:rsidR="00867B83">
        <w:rPr>
          <w:bCs/>
          <w:lang w:val="en-US"/>
        </w:rPr>
        <w:t xml:space="preserve">input data </w:t>
      </w:r>
      <w:r w:rsidR="00634CC2">
        <w:rPr>
          <w:bCs/>
          <w:lang w:val="en-US"/>
        </w:rPr>
        <w:t xml:space="preserve">which incidence values </w:t>
      </w:r>
      <w:r w:rsidR="00867B83">
        <w:rPr>
          <w:bCs/>
          <w:lang w:val="en-US"/>
        </w:rPr>
        <w:t xml:space="preserve">will be used for model fitting (optimization) as described in the manuscript Supplement. </w:t>
      </w:r>
    </w:p>
    <w:p w14:paraId="2203BF58" w14:textId="77777777" w:rsidR="00E30EF6" w:rsidRPr="00867B83" w:rsidRDefault="00E30EF6" w:rsidP="004C07CC">
      <w:pPr>
        <w:spacing w:line="240" w:lineRule="auto"/>
        <w:ind w:firstLine="284"/>
        <w:rPr>
          <w:lang w:val="en-US"/>
        </w:rPr>
      </w:pPr>
    </w:p>
    <w:p w14:paraId="04D05D27" w14:textId="77777777" w:rsidR="004C07CC" w:rsidRDefault="00E30EF6" w:rsidP="00E30EF6">
      <w:pPr>
        <w:spacing w:line="240" w:lineRule="auto"/>
        <w:jc w:val="center"/>
      </w:pPr>
      <w:r>
        <w:rPr>
          <w:noProof/>
          <w:lang w:val="en-US"/>
        </w:rPr>
        <w:drawing>
          <wp:inline distT="0" distB="0" distL="0" distR="0" wp14:anchorId="42BFD0F2" wp14:editId="53BFB1CC">
            <wp:extent cx="4619625" cy="620395"/>
            <wp:effectExtent l="0" t="0" r="9525" b="825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19625" cy="620395"/>
                    </a:xfrm>
                    <a:prstGeom prst="rect">
                      <a:avLst/>
                    </a:prstGeom>
                    <a:noFill/>
                    <a:ln>
                      <a:noFill/>
                    </a:ln>
                  </pic:spPr>
                </pic:pic>
              </a:graphicData>
            </a:graphic>
          </wp:inline>
        </w:drawing>
      </w:r>
    </w:p>
    <w:p w14:paraId="48924DE6" w14:textId="56BC7159" w:rsidR="00261B3D" w:rsidRDefault="00261B3D" w:rsidP="00261B3D">
      <w:pPr>
        <w:spacing w:line="240" w:lineRule="auto"/>
      </w:pPr>
    </w:p>
    <w:p w14:paraId="0FEC29F8" w14:textId="1E3658B9" w:rsidR="009B0695" w:rsidRPr="00695C05" w:rsidRDefault="00867B83" w:rsidP="00285ABA">
      <w:pPr>
        <w:spacing w:line="240" w:lineRule="auto"/>
        <w:jc w:val="both"/>
        <w:rPr>
          <w:lang w:val="en-US"/>
        </w:rPr>
      </w:pPr>
      <w:r>
        <w:rPr>
          <w:lang w:val="en-US"/>
        </w:rPr>
        <w:t>The</w:t>
      </w:r>
      <w:r w:rsidRPr="009B0695">
        <w:rPr>
          <w:lang w:val="en-US"/>
        </w:rPr>
        <w:t xml:space="preserve"> </w:t>
      </w:r>
      <w:r>
        <w:rPr>
          <w:lang w:val="en-US"/>
        </w:rPr>
        <w:t>button</w:t>
      </w:r>
      <w:r w:rsidRPr="009B0695">
        <w:rPr>
          <w:lang w:val="en-US"/>
        </w:rPr>
        <w:t xml:space="preserve"> </w:t>
      </w:r>
      <w:r w:rsidR="009B0695" w:rsidRPr="009B0695">
        <w:rPr>
          <w:lang w:val="en-US"/>
        </w:rPr>
        <w:t xml:space="preserve">  </w:t>
      </w:r>
      <w:r w:rsidR="009B0695">
        <w:rPr>
          <w:noProof/>
          <w:lang w:val="en-US"/>
        </w:rPr>
        <w:drawing>
          <wp:inline distT="0" distB="0" distL="0" distR="0" wp14:anchorId="7212D646" wp14:editId="57B32AB2">
            <wp:extent cx="238760" cy="191135"/>
            <wp:effectExtent l="0" t="0" r="8890" b="0"/>
            <wp:docPr id="7"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38760" cy="191135"/>
                    </a:xfrm>
                    <a:prstGeom prst="rect">
                      <a:avLst/>
                    </a:prstGeom>
                    <a:noFill/>
                    <a:ln>
                      <a:noFill/>
                    </a:ln>
                  </pic:spPr>
                </pic:pic>
              </a:graphicData>
            </a:graphic>
          </wp:inline>
        </w:drawing>
      </w:r>
      <w:r w:rsidR="009B0695" w:rsidRPr="009B0695">
        <w:rPr>
          <w:lang w:val="en-US"/>
        </w:rPr>
        <w:t xml:space="preserve"> </w:t>
      </w:r>
      <w:r w:rsidR="009B0695">
        <w:rPr>
          <w:lang w:val="en-US"/>
        </w:rPr>
        <w:t>launches</w:t>
      </w:r>
      <w:r w:rsidR="009B0695" w:rsidRPr="009B0695">
        <w:rPr>
          <w:lang w:val="en-US"/>
        </w:rPr>
        <w:t xml:space="preserve"> </w:t>
      </w:r>
      <w:r w:rsidR="009B0695">
        <w:rPr>
          <w:lang w:val="en-US"/>
        </w:rPr>
        <w:t>the</w:t>
      </w:r>
      <w:r w:rsidR="009B0695" w:rsidRPr="009B0695">
        <w:rPr>
          <w:lang w:val="en-US"/>
        </w:rPr>
        <w:t xml:space="preserve"> </w:t>
      </w:r>
      <w:r w:rsidR="009B0695">
        <w:rPr>
          <w:lang w:val="en-US"/>
        </w:rPr>
        <w:t>model</w:t>
      </w:r>
      <w:r w:rsidR="009B0695" w:rsidRPr="009B0695">
        <w:rPr>
          <w:lang w:val="en-US"/>
        </w:rPr>
        <w:t xml:space="preserve"> </w:t>
      </w:r>
      <w:r w:rsidR="009B0695">
        <w:rPr>
          <w:lang w:val="en-US"/>
        </w:rPr>
        <w:t>fitting</w:t>
      </w:r>
      <w:r w:rsidR="009B0695" w:rsidRPr="009B0695">
        <w:rPr>
          <w:lang w:val="en-US"/>
        </w:rPr>
        <w:t xml:space="preserve"> (</w:t>
      </w:r>
      <w:r w:rsidR="009B0695">
        <w:rPr>
          <w:lang w:val="en-US"/>
        </w:rPr>
        <w:t>optimization</w:t>
      </w:r>
      <w:r w:rsidR="00695C05">
        <w:rPr>
          <w:lang w:val="en-US"/>
        </w:rPr>
        <w:t>) algorithm</w:t>
      </w:r>
      <w:r w:rsidR="009B0695">
        <w:rPr>
          <w:lang w:val="en-US"/>
        </w:rPr>
        <w:t xml:space="preserve"> which fits the model output on the interval specified by </w:t>
      </w:r>
      <w:proofErr w:type="spellStart"/>
      <w:r w:rsidR="009B0695" w:rsidRPr="00867B83">
        <w:rPr>
          <w:b/>
          <w:bCs/>
          <w:lang w:val="en-US"/>
        </w:rPr>
        <w:t>Init</w:t>
      </w:r>
      <w:proofErr w:type="spellEnd"/>
      <w:r w:rsidR="009B0695" w:rsidRPr="00867B83">
        <w:rPr>
          <w:b/>
          <w:bCs/>
          <w:lang w:val="en-US"/>
        </w:rPr>
        <w:t xml:space="preserve"> </w:t>
      </w:r>
      <w:proofErr w:type="spellStart"/>
      <w:r w:rsidR="009B0695" w:rsidRPr="00867B83">
        <w:rPr>
          <w:b/>
          <w:bCs/>
          <w:lang w:val="en-US"/>
        </w:rPr>
        <w:t>Optim</w:t>
      </w:r>
      <w:proofErr w:type="spellEnd"/>
      <w:r w:rsidR="009B0695" w:rsidRPr="00867B83">
        <w:rPr>
          <w:b/>
          <w:bCs/>
          <w:lang w:val="en-US"/>
        </w:rPr>
        <w:t xml:space="preserve"> Time</w:t>
      </w:r>
      <w:r w:rsidR="009B0695" w:rsidRPr="00867B83">
        <w:rPr>
          <w:lang w:val="en-US"/>
        </w:rPr>
        <w:t xml:space="preserve"> </w:t>
      </w:r>
      <w:r w:rsidR="009B0695">
        <w:rPr>
          <w:lang w:val="en-US"/>
        </w:rPr>
        <w:t>and</w:t>
      </w:r>
      <w:r w:rsidR="009B0695" w:rsidRPr="00867B83">
        <w:rPr>
          <w:lang w:val="en-US"/>
        </w:rPr>
        <w:t xml:space="preserve"> </w:t>
      </w:r>
      <w:r w:rsidR="009B0695" w:rsidRPr="00867B83">
        <w:rPr>
          <w:b/>
          <w:bCs/>
          <w:lang w:val="en-US"/>
        </w:rPr>
        <w:t xml:space="preserve">Term </w:t>
      </w:r>
      <w:proofErr w:type="spellStart"/>
      <w:r w:rsidR="009B0695" w:rsidRPr="00867B83">
        <w:rPr>
          <w:b/>
          <w:bCs/>
          <w:lang w:val="en-US"/>
        </w:rPr>
        <w:t>Optim</w:t>
      </w:r>
      <w:proofErr w:type="spellEnd"/>
      <w:r w:rsidR="009B0695" w:rsidRPr="00867B83">
        <w:rPr>
          <w:b/>
          <w:bCs/>
          <w:lang w:val="en-US"/>
        </w:rPr>
        <w:t xml:space="preserve"> Time</w:t>
      </w:r>
      <w:r w:rsidR="009B0695" w:rsidRPr="00867B83">
        <w:rPr>
          <w:bCs/>
          <w:lang w:val="en-US"/>
        </w:rPr>
        <w:t xml:space="preserve"> parameters</w:t>
      </w:r>
      <w:r w:rsidR="009B0695">
        <w:rPr>
          <w:lang w:val="en-US"/>
        </w:rPr>
        <w:t xml:space="preserve"> with the input surveillance data by minimizing the least squares</w:t>
      </w:r>
      <w:r w:rsidR="00695C05">
        <w:rPr>
          <w:lang w:val="en-US"/>
        </w:rPr>
        <w:t xml:space="preserve"> between the t</w:t>
      </w:r>
      <w:r w:rsidR="001A6544">
        <w:rPr>
          <w:lang w:val="en-US"/>
        </w:rPr>
        <w:t>wo</w:t>
      </w:r>
      <w:r w:rsidR="009B0695">
        <w:rPr>
          <w:lang w:val="en-US"/>
        </w:rPr>
        <w:t xml:space="preserve">. The details </w:t>
      </w:r>
      <w:r w:rsidR="00695C05">
        <w:rPr>
          <w:lang w:val="en-US"/>
        </w:rPr>
        <w:t xml:space="preserve">of the model fitting </w:t>
      </w:r>
      <w:r w:rsidR="009B0695">
        <w:rPr>
          <w:lang w:val="en-US"/>
        </w:rPr>
        <w:t xml:space="preserve">are described in the manuscript Supplement. </w:t>
      </w:r>
    </w:p>
    <w:p w14:paraId="27167791" w14:textId="77777777" w:rsidR="006C6A7B" w:rsidRPr="00695C05" w:rsidRDefault="006C6A7B" w:rsidP="004C07CC">
      <w:pPr>
        <w:spacing w:line="240" w:lineRule="auto"/>
        <w:ind w:firstLine="284"/>
        <w:rPr>
          <w:lang w:val="en-US"/>
        </w:rPr>
      </w:pPr>
    </w:p>
    <w:p w14:paraId="4F89E948" w14:textId="3DD98B39" w:rsidR="009B0695" w:rsidRPr="00634CC2" w:rsidRDefault="009B0695" w:rsidP="00285ABA">
      <w:pPr>
        <w:spacing w:line="240" w:lineRule="auto"/>
        <w:jc w:val="both"/>
        <w:rPr>
          <w:lang w:val="en-US"/>
        </w:rPr>
      </w:pPr>
      <w:r>
        <w:rPr>
          <w:lang w:val="en-US"/>
        </w:rPr>
        <w:t>The</w:t>
      </w:r>
      <w:r w:rsidRPr="009B0695">
        <w:rPr>
          <w:lang w:val="en-US"/>
        </w:rPr>
        <w:t xml:space="preserve"> </w:t>
      </w:r>
      <w:r>
        <w:rPr>
          <w:lang w:val="en-US"/>
        </w:rPr>
        <w:t>switch</w:t>
      </w:r>
      <w:r w:rsidRPr="009B0695">
        <w:rPr>
          <w:lang w:val="en-US"/>
        </w:rPr>
        <w:t xml:space="preserve"> </w:t>
      </w:r>
      <w:r>
        <w:rPr>
          <w:lang w:val="en-US"/>
        </w:rPr>
        <w:t>in</w:t>
      </w:r>
      <w:r w:rsidRPr="009B0695">
        <w:rPr>
          <w:lang w:val="en-US"/>
        </w:rPr>
        <w:t xml:space="preserve"> </w:t>
      </w:r>
      <w:r>
        <w:rPr>
          <w:lang w:val="en-US"/>
        </w:rPr>
        <w:t>the</w:t>
      </w:r>
      <w:r w:rsidRPr="009B0695">
        <w:rPr>
          <w:lang w:val="en-US"/>
        </w:rPr>
        <w:t xml:space="preserve"> </w:t>
      </w:r>
      <w:r w:rsidRPr="002C3AC7">
        <w:rPr>
          <w:b/>
          <w:bCs/>
          <w:lang w:val="en-US"/>
        </w:rPr>
        <w:t>Infection</w:t>
      </w:r>
      <w:r w:rsidRPr="009B0695">
        <w:rPr>
          <w:lang w:val="en-US"/>
        </w:rPr>
        <w:t xml:space="preserve"> </w:t>
      </w:r>
      <w:r>
        <w:rPr>
          <w:lang w:val="en-US"/>
        </w:rPr>
        <w:t>panel</w:t>
      </w:r>
      <w:r w:rsidRPr="009B0695">
        <w:rPr>
          <w:lang w:val="en-US"/>
        </w:rPr>
        <w:t xml:space="preserve"> </w:t>
      </w:r>
      <w:r>
        <w:rPr>
          <w:lang w:val="en-US"/>
        </w:rPr>
        <w:t>allows</w:t>
      </w:r>
      <w:r w:rsidRPr="009B0695">
        <w:rPr>
          <w:lang w:val="en-US"/>
        </w:rPr>
        <w:t xml:space="preserve"> </w:t>
      </w:r>
      <w:r>
        <w:rPr>
          <w:lang w:val="en-US"/>
        </w:rPr>
        <w:t>the</w:t>
      </w:r>
      <w:r w:rsidRPr="009B0695">
        <w:rPr>
          <w:lang w:val="en-US"/>
        </w:rPr>
        <w:t xml:space="preserve"> </w:t>
      </w:r>
      <w:r>
        <w:rPr>
          <w:lang w:val="en-US"/>
        </w:rPr>
        <w:t>user</w:t>
      </w:r>
      <w:r w:rsidRPr="009B0695">
        <w:rPr>
          <w:lang w:val="en-US"/>
        </w:rPr>
        <w:t xml:space="preserve"> </w:t>
      </w:r>
      <w:r>
        <w:rPr>
          <w:lang w:val="en-US"/>
        </w:rPr>
        <w:t>to</w:t>
      </w:r>
      <w:r w:rsidRPr="009B0695">
        <w:rPr>
          <w:lang w:val="en-US"/>
        </w:rPr>
        <w:t xml:space="preserve"> </w:t>
      </w:r>
      <w:r>
        <w:rPr>
          <w:lang w:val="en-US"/>
        </w:rPr>
        <w:t>choose</w:t>
      </w:r>
      <w:r w:rsidRPr="009B0695">
        <w:rPr>
          <w:lang w:val="en-US"/>
        </w:rPr>
        <w:t xml:space="preserve"> </w:t>
      </w:r>
      <w:r>
        <w:rPr>
          <w:lang w:val="en-US"/>
        </w:rPr>
        <w:t>between</w:t>
      </w:r>
      <w:r w:rsidRPr="009B0695">
        <w:rPr>
          <w:lang w:val="en-US"/>
        </w:rPr>
        <w:t xml:space="preserve"> </w:t>
      </w:r>
      <w:r>
        <w:rPr>
          <w:lang w:val="en-US"/>
        </w:rPr>
        <w:t>the</w:t>
      </w:r>
      <w:r w:rsidRPr="009B0695">
        <w:rPr>
          <w:lang w:val="en-US"/>
        </w:rPr>
        <w:t xml:space="preserve"> </w:t>
      </w:r>
      <w:r w:rsidR="00261B3D" w:rsidRPr="00261B3D">
        <w:rPr>
          <w:b/>
          <w:bCs/>
          <w:lang w:val="en-US"/>
        </w:rPr>
        <w:t>Manual</w:t>
      </w:r>
      <w:r w:rsidRPr="009B0695">
        <w:rPr>
          <w:bCs/>
          <w:lang w:val="en-US"/>
        </w:rPr>
        <w:t xml:space="preserve"> and the </w:t>
      </w:r>
      <w:proofErr w:type="gramStart"/>
      <w:r w:rsidR="00261B3D" w:rsidRPr="00261B3D">
        <w:rPr>
          <w:b/>
          <w:bCs/>
          <w:lang w:val="en-US"/>
        </w:rPr>
        <w:t>Optimal</w:t>
      </w:r>
      <w:proofErr w:type="gramEnd"/>
      <w:r w:rsidR="00261B3D" w:rsidRPr="009B0695">
        <w:rPr>
          <w:lang w:val="en-US"/>
        </w:rPr>
        <w:t xml:space="preserve"> </w:t>
      </w:r>
      <w:r>
        <w:rPr>
          <w:lang w:val="en-US"/>
        </w:rPr>
        <w:t>parameter settings</w:t>
      </w:r>
      <w:r w:rsidRPr="009B0695">
        <w:rPr>
          <w:lang w:val="en-US"/>
        </w:rPr>
        <w:t xml:space="preserve">. </w:t>
      </w:r>
      <w:r>
        <w:rPr>
          <w:lang w:val="en-US"/>
        </w:rPr>
        <w:t xml:space="preserve">For the </w:t>
      </w:r>
      <w:r w:rsidRPr="00261B3D">
        <w:rPr>
          <w:b/>
          <w:bCs/>
          <w:lang w:val="en-US"/>
        </w:rPr>
        <w:t>Manual</w:t>
      </w:r>
      <w:r w:rsidRPr="009B0695">
        <w:rPr>
          <w:lang w:val="en-US"/>
        </w:rPr>
        <w:t xml:space="preserve"> </w:t>
      </w:r>
      <w:r>
        <w:rPr>
          <w:lang w:val="en-US"/>
        </w:rPr>
        <w:t xml:space="preserve">parameter settings the model simulations are performed with the set of parameters that are defied manually by the user, while for the </w:t>
      </w:r>
      <w:r>
        <w:rPr>
          <w:b/>
          <w:bCs/>
          <w:lang w:val="en-US"/>
        </w:rPr>
        <w:t>Optimal</w:t>
      </w:r>
      <w:r w:rsidRPr="009B0695">
        <w:rPr>
          <w:lang w:val="en-US"/>
        </w:rPr>
        <w:t xml:space="preserve"> </w:t>
      </w:r>
      <w:r>
        <w:rPr>
          <w:lang w:val="en-US"/>
        </w:rPr>
        <w:t xml:space="preserve">parameter settings the simulations are performed </w:t>
      </w:r>
      <w:r w:rsidR="00695C05">
        <w:rPr>
          <w:lang w:val="en-US"/>
        </w:rPr>
        <w:t>with the fitted (optimized) set of parameters.</w:t>
      </w:r>
    </w:p>
    <w:p w14:paraId="74909943" w14:textId="7CC0E4DA" w:rsidR="00E30EF6" w:rsidRPr="00695C05" w:rsidRDefault="00695C05" w:rsidP="00285ABA">
      <w:pPr>
        <w:spacing w:line="240" w:lineRule="auto"/>
        <w:jc w:val="both"/>
        <w:rPr>
          <w:lang w:val="en-US"/>
        </w:rPr>
      </w:pPr>
      <w:r>
        <w:rPr>
          <w:lang w:val="en-US"/>
        </w:rPr>
        <w:t xml:space="preserve">The buttons </w:t>
      </w:r>
      <w:r w:rsidR="00BC4FC5" w:rsidRPr="00695C05">
        <w:rPr>
          <w:lang w:val="en-US"/>
        </w:rPr>
        <w:t xml:space="preserve"> </w:t>
      </w:r>
      <w:r w:rsidR="00BC4FC5">
        <w:rPr>
          <w:noProof/>
          <w:lang w:val="en-US"/>
        </w:rPr>
        <w:drawing>
          <wp:inline distT="0" distB="0" distL="0" distR="0" wp14:anchorId="7C14CFCC" wp14:editId="4574CC81">
            <wp:extent cx="191135" cy="230505"/>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1135" cy="230505"/>
                    </a:xfrm>
                    <a:prstGeom prst="rect">
                      <a:avLst/>
                    </a:prstGeom>
                    <a:noFill/>
                    <a:ln>
                      <a:noFill/>
                    </a:ln>
                  </pic:spPr>
                </pic:pic>
              </a:graphicData>
            </a:graphic>
          </wp:inline>
        </w:drawing>
      </w:r>
      <w:r w:rsidR="00BC4FC5" w:rsidRPr="00695C05">
        <w:rPr>
          <w:lang w:val="en-US"/>
        </w:rPr>
        <w:t xml:space="preserve"> </w:t>
      </w:r>
      <w:r>
        <w:rPr>
          <w:lang w:val="en-US"/>
        </w:rPr>
        <w:t>and</w:t>
      </w:r>
      <w:r w:rsidR="00BC4FC5" w:rsidRPr="00695C05">
        <w:rPr>
          <w:lang w:val="en-US"/>
        </w:rPr>
        <w:t xml:space="preserve"> </w:t>
      </w:r>
      <w:r w:rsidR="00BC4FC5">
        <w:rPr>
          <w:noProof/>
          <w:lang w:val="en-US"/>
        </w:rPr>
        <w:drawing>
          <wp:inline distT="0" distB="0" distL="0" distR="0" wp14:anchorId="2CD65365" wp14:editId="354A1E10">
            <wp:extent cx="207010" cy="198755"/>
            <wp:effectExtent l="0" t="0" r="254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7010" cy="198755"/>
                    </a:xfrm>
                    <a:prstGeom prst="rect">
                      <a:avLst/>
                    </a:prstGeom>
                    <a:noFill/>
                    <a:ln>
                      <a:noFill/>
                    </a:ln>
                  </pic:spPr>
                </pic:pic>
              </a:graphicData>
            </a:graphic>
          </wp:inline>
        </w:drawing>
      </w:r>
      <w:r w:rsidR="00BC4FC5" w:rsidRPr="00695C05">
        <w:rPr>
          <w:lang w:val="en-US"/>
        </w:rPr>
        <w:t xml:space="preserve"> </w:t>
      </w:r>
      <w:r>
        <w:rPr>
          <w:lang w:val="en-US"/>
        </w:rPr>
        <w:t xml:space="preserve">generate the text outputs in </w:t>
      </w:r>
      <w:r w:rsidR="00485CE8">
        <w:rPr>
          <w:lang w:val="en-US"/>
        </w:rPr>
        <w:t>csv</w:t>
      </w:r>
      <w:r>
        <w:rPr>
          <w:lang w:val="en-US"/>
        </w:rPr>
        <w:t xml:space="preserve"> format that contain daily and weekly prediction summaries produced by the model</w:t>
      </w:r>
      <w:r w:rsidR="00485CE8" w:rsidRPr="00695C05">
        <w:rPr>
          <w:lang w:val="en-US"/>
        </w:rPr>
        <w:t>.</w:t>
      </w:r>
    </w:p>
    <w:p w14:paraId="63EBDEA5" w14:textId="6AC94D09" w:rsidR="009A64F4" w:rsidRPr="00695C05" w:rsidRDefault="009A64F4" w:rsidP="004C07CC">
      <w:pPr>
        <w:spacing w:line="240" w:lineRule="auto"/>
        <w:ind w:firstLine="284"/>
        <w:rPr>
          <w:lang w:val="en-US"/>
        </w:rPr>
      </w:pPr>
    </w:p>
    <w:p w14:paraId="2FB14C18" w14:textId="41749A5C" w:rsidR="00002D09" w:rsidRDefault="009A64F4" w:rsidP="00285ABA">
      <w:pPr>
        <w:spacing w:line="240" w:lineRule="auto"/>
        <w:jc w:val="both"/>
        <w:rPr>
          <w:lang w:val="en-US"/>
        </w:rPr>
      </w:pPr>
      <w:r>
        <w:rPr>
          <w:lang w:val="en-US"/>
        </w:rPr>
        <w:t xml:space="preserve">The parameters from the last tool use are store in </w:t>
      </w:r>
      <w:r w:rsidRPr="009A64F4">
        <w:rPr>
          <w:lang w:val="en-US"/>
        </w:rPr>
        <w:t>COVIDSession.txt</w:t>
      </w:r>
      <w:r w:rsidR="00002D09">
        <w:rPr>
          <w:lang w:val="en-US"/>
        </w:rPr>
        <w:t xml:space="preserve"> text</w:t>
      </w:r>
      <w:r>
        <w:rPr>
          <w:lang w:val="en-US"/>
        </w:rPr>
        <w:t xml:space="preserve"> </w:t>
      </w:r>
      <w:r w:rsidR="00002D09">
        <w:rPr>
          <w:lang w:val="en-US"/>
        </w:rPr>
        <w:t xml:space="preserve">file </w:t>
      </w:r>
      <w:r>
        <w:rPr>
          <w:lang w:val="en-US"/>
        </w:rPr>
        <w:t xml:space="preserve">within the </w:t>
      </w:r>
      <w:r w:rsidRPr="009A64F4">
        <w:rPr>
          <w:b/>
          <w:lang w:val="en-US"/>
        </w:rPr>
        <w:t xml:space="preserve">Data </w:t>
      </w:r>
      <w:r w:rsidRPr="009A64F4">
        <w:rPr>
          <w:lang w:val="en-US"/>
        </w:rPr>
        <w:t>folder</w:t>
      </w:r>
      <w:r w:rsidR="0098065A">
        <w:rPr>
          <w:lang w:val="en-US"/>
        </w:rPr>
        <w:t>.</w:t>
      </w:r>
      <w:r w:rsidR="00002D09">
        <w:rPr>
          <w:lang w:val="en-US"/>
        </w:rPr>
        <w:t xml:space="preserve">  The user has an option to manually change this </w:t>
      </w:r>
      <w:r w:rsidR="00002D09" w:rsidRPr="009A64F4">
        <w:rPr>
          <w:lang w:val="en-US"/>
        </w:rPr>
        <w:t>COVIDSession.txt</w:t>
      </w:r>
      <w:r w:rsidR="00002D09">
        <w:rPr>
          <w:lang w:val="en-US"/>
        </w:rPr>
        <w:t xml:space="preserve"> text file so that the tool will use the values adjusted by the user on the next launch. </w:t>
      </w:r>
      <w:r w:rsidR="00E93DE9">
        <w:rPr>
          <w:lang w:val="en-US"/>
        </w:rPr>
        <w:t xml:space="preserve">The changes within the </w:t>
      </w:r>
      <w:r w:rsidR="00E93DE9" w:rsidRPr="009A64F4">
        <w:rPr>
          <w:lang w:val="en-US"/>
        </w:rPr>
        <w:t>COVIDSession.txt</w:t>
      </w:r>
      <w:r w:rsidR="00E93DE9">
        <w:rPr>
          <w:lang w:val="en-US"/>
        </w:rPr>
        <w:t xml:space="preserve"> are recommended for experienced users only and the backup of the old version is strongly encouraged. The manual changes should be performed with caution since the potential mistakes during manual parameter</w:t>
      </w:r>
      <w:r w:rsidR="005F6CD4">
        <w:rPr>
          <w:lang w:val="en-US"/>
        </w:rPr>
        <w:t>s</w:t>
      </w:r>
      <w:r w:rsidR="00E93DE9">
        <w:rPr>
          <w:lang w:val="en-US"/>
        </w:rPr>
        <w:t xml:space="preserve"> change may affect the functionality of the tool.</w:t>
      </w:r>
    </w:p>
    <w:p w14:paraId="1A872333" w14:textId="77777777" w:rsidR="00002D09" w:rsidRDefault="00002D09" w:rsidP="00002D09">
      <w:pPr>
        <w:spacing w:line="240" w:lineRule="auto"/>
        <w:jc w:val="both"/>
        <w:rPr>
          <w:lang w:val="en-US"/>
        </w:rPr>
      </w:pPr>
      <w:bookmarkStart w:id="0" w:name="_GoBack"/>
      <w:bookmarkEnd w:id="0"/>
    </w:p>
    <w:sectPr w:rsidR="00002D09" w:rsidSect="00933D67">
      <w:pgSz w:w="12240" w:h="15840"/>
      <w:pgMar w:top="720" w:right="1123" w:bottom="720" w:left="1123" w:header="706" w:footer="706" w:gutter="0"/>
      <w:cols w:space="708"/>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4975F1" w16cex:dateUtc="2020-11-01T14:59:00Z"/>
  <w16cex:commentExtensible w16cex:durableId="23497878" w16cex:dateUtc="2020-11-01T15:10:00Z"/>
  <w16cex:commentExtensible w16cex:durableId="23497922" w16cex:dateUtc="2020-11-01T15:12:00Z"/>
  <w16cex:commentExtensible w16cex:durableId="2349794B" w16cex:dateUtc="2020-11-01T15:13:00Z"/>
  <w16cex:commentExtensible w16cex:durableId="23497B0E" w16cex:dateUtc="2020-11-01T15: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A683A5C" w16cid:durableId="234975F1"/>
  <w16cid:commentId w16cid:paraId="726DFBA4" w16cid:durableId="234975BD"/>
  <w16cid:commentId w16cid:paraId="005BA869" w16cid:durableId="234975BE"/>
  <w16cid:commentId w16cid:paraId="65FE9B8B" w16cid:durableId="23497878"/>
  <w16cid:commentId w16cid:paraId="64385BB9" w16cid:durableId="23497922"/>
  <w16cid:commentId w16cid:paraId="1F7F3B7E" w16cid:durableId="234975BF"/>
  <w16cid:commentId w16cid:paraId="66543350" w16cid:durableId="2349794B"/>
  <w16cid:commentId w16cid:paraId="08288066" w16cid:durableId="23497B0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EB65E49"/>
    <w:multiLevelType w:val="hybridMultilevel"/>
    <w:tmpl w:val="2CD2F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79EA"/>
    <w:rsid w:val="00002D09"/>
    <w:rsid w:val="000207B6"/>
    <w:rsid w:val="0004569B"/>
    <w:rsid w:val="0007544B"/>
    <w:rsid w:val="000A6DD3"/>
    <w:rsid w:val="000D38A6"/>
    <w:rsid w:val="000D60B7"/>
    <w:rsid w:val="00112465"/>
    <w:rsid w:val="0012188A"/>
    <w:rsid w:val="001955FA"/>
    <w:rsid w:val="001A6544"/>
    <w:rsid w:val="001B6460"/>
    <w:rsid w:val="001C0950"/>
    <w:rsid w:val="001D2D5E"/>
    <w:rsid w:val="002031F7"/>
    <w:rsid w:val="00261B3D"/>
    <w:rsid w:val="00285ABA"/>
    <w:rsid w:val="00296675"/>
    <w:rsid w:val="002A3612"/>
    <w:rsid w:val="002C3AC7"/>
    <w:rsid w:val="002F0930"/>
    <w:rsid w:val="003211B6"/>
    <w:rsid w:val="003747A5"/>
    <w:rsid w:val="003B7B05"/>
    <w:rsid w:val="003D4D12"/>
    <w:rsid w:val="003E2F81"/>
    <w:rsid w:val="003E58B6"/>
    <w:rsid w:val="0042381B"/>
    <w:rsid w:val="004249B4"/>
    <w:rsid w:val="00432D38"/>
    <w:rsid w:val="004428F6"/>
    <w:rsid w:val="004766FF"/>
    <w:rsid w:val="00485CE8"/>
    <w:rsid w:val="004879EA"/>
    <w:rsid w:val="004C07CC"/>
    <w:rsid w:val="004D41BD"/>
    <w:rsid w:val="00516C37"/>
    <w:rsid w:val="00576DBC"/>
    <w:rsid w:val="00593EEC"/>
    <w:rsid w:val="005A3E87"/>
    <w:rsid w:val="005E1D45"/>
    <w:rsid w:val="005F6CD4"/>
    <w:rsid w:val="006159DF"/>
    <w:rsid w:val="00634CC2"/>
    <w:rsid w:val="00676E1D"/>
    <w:rsid w:val="00695C05"/>
    <w:rsid w:val="006C6A7B"/>
    <w:rsid w:val="007834F6"/>
    <w:rsid w:val="007942DF"/>
    <w:rsid w:val="007D56B2"/>
    <w:rsid w:val="00810476"/>
    <w:rsid w:val="00862FDD"/>
    <w:rsid w:val="00867B83"/>
    <w:rsid w:val="008D2212"/>
    <w:rsid w:val="00903DA3"/>
    <w:rsid w:val="009177AC"/>
    <w:rsid w:val="00933D67"/>
    <w:rsid w:val="0096726C"/>
    <w:rsid w:val="0098065A"/>
    <w:rsid w:val="00993934"/>
    <w:rsid w:val="009A64F4"/>
    <w:rsid w:val="009B0695"/>
    <w:rsid w:val="009E6C54"/>
    <w:rsid w:val="00A47478"/>
    <w:rsid w:val="00A54733"/>
    <w:rsid w:val="00A547FD"/>
    <w:rsid w:val="00A943FE"/>
    <w:rsid w:val="00AA0A13"/>
    <w:rsid w:val="00AB4B81"/>
    <w:rsid w:val="00AB76CA"/>
    <w:rsid w:val="00AD2F86"/>
    <w:rsid w:val="00B03C4E"/>
    <w:rsid w:val="00B15EDC"/>
    <w:rsid w:val="00B86991"/>
    <w:rsid w:val="00BB3217"/>
    <w:rsid w:val="00BC4FC5"/>
    <w:rsid w:val="00BD2CB2"/>
    <w:rsid w:val="00C47AE8"/>
    <w:rsid w:val="00CC21AC"/>
    <w:rsid w:val="00DA6BB0"/>
    <w:rsid w:val="00E0476F"/>
    <w:rsid w:val="00E12F30"/>
    <w:rsid w:val="00E30EF6"/>
    <w:rsid w:val="00E46C42"/>
    <w:rsid w:val="00E50880"/>
    <w:rsid w:val="00E875E3"/>
    <w:rsid w:val="00E93DE9"/>
    <w:rsid w:val="00EB440B"/>
    <w:rsid w:val="00F627D3"/>
    <w:rsid w:val="00FD16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4A9D92"/>
  <w15:chartTrackingRefBased/>
  <w15:docId w15:val="{CA722D10-0786-448E-AFD9-E96C6DE137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abel">
    <w:name w:val="label"/>
    <w:basedOn w:val="DefaultParagraphFont"/>
    <w:rsid w:val="00903DA3"/>
  </w:style>
  <w:style w:type="character" w:styleId="Hyperlink">
    <w:name w:val="Hyperlink"/>
    <w:basedOn w:val="DefaultParagraphFont"/>
    <w:uiPriority w:val="99"/>
    <w:unhideWhenUsed/>
    <w:rsid w:val="00903DA3"/>
    <w:rPr>
      <w:color w:val="0000FF" w:themeColor="hyperlink"/>
      <w:u w:val="single"/>
    </w:rPr>
  </w:style>
  <w:style w:type="character" w:styleId="CommentReference">
    <w:name w:val="annotation reference"/>
    <w:basedOn w:val="DefaultParagraphFont"/>
    <w:uiPriority w:val="99"/>
    <w:semiHidden/>
    <w:unhideWhenUsed/>
    <w:rsid w:val="0012188A"/>
    <w:rPr>
      <w:sz w:val="16"/>
      <w:szCs w:val="16"/>
    </w:rPr>
  </w:style>
  <w:style w:type="paragraph" w:styleId="CommentText">
    <w:name w:val="annotation text"/>
    <w:basedOn w:val="Normal"/>
    <w:link w:val="CommentTextChar"/>
    <w:uiPriority w:val="99"/>
    <w:semiHidden/>
    <w:unhideWhenUsed/>
    <w:rsid w:val="0012188A"/>
    <w:pPr>
      <w:spacing w:line="240" w:lineRule="auto"/>
    </w:pPr>
    <w:rPr>
      <w:sz w:val="20"/>
      <w:szCs w:val="20"/>
    </w:rPr>
  </w:style>
  <w:style w:type="character" w:customStyle="1" w:styleId="CommentTextChar">
    <w:name w:val="Comment Text Char"/>
    <w:basedOn w:val="DefaultParagraphFont"/>
    <w:link w:val="CommentText"/>
    <w:uiPriority w:val="99"/>
    <w:semiHidden/>
    <w:rsid w:val="0012188A"/>
    <w:rPr>
      <w:sz w:val="20"/>
      <w:szCs w:val="20"/>
    </w:rPr>
  </w:style>
  <w:style w:type="paragraph" w:styleId="CommentSubject">
    <w:name w:val="annotation subject"/>
    <w:basedOn w:val="CommentText"/>
    <w:next w:val="CommentText"/>
    <w:link w:val="CommentSubjectChar"/>
    <w:uiPriority w:val="99"/>
    <w:semiHidden/>
    <w:unhideWhenUsed/>
    <w:rsid w:val="0012188A"/>
    <w:rPr>
      <w:b/>
      <w:bCs/>
    </w:rPr>
  </w:style>
  <w:style w:type="character" w:customStyle="1" w:styleId="CommentSubjectChar">
    <w:name w:val="Comment Subject Char"/>
    <w:basedOn w:val="CommentTextChar"/>
    <w:link w:val="CommentSubject"/>
    <w:uiPriority w:val="99"/>
    <w:semiHidden/>
    <w:rsid w:val="0012188A"/>
    <w:rPr>
      <w:b/>
      <w:bCs/>
      <w:sz w:val="20"/>
      <w:szCs w:val="20"/>
    </w:rPr>
  </w:style>
  <w:style w:type="paragraph" w:styleId="BalloonText">
    <w:name w:val="Balloon Text"/>
    <w:basedOn w:val="Normal"/>
    <w:link w:val="BalloonTextChar"/>
    <w:uiPriority w:val="99"/>
    <w:semiHidden/>
    <w:unhideWhenUsed/>
    <w:rsid w:val="0012188A"/>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2188A"/>
    <w:rPr>
      <w:rFonts w:ascii="Segoe UI" w:hAnsi="Segoe UI" w:cs="Segoe UI"/>
      <w:sz w:val="18"/>
      <w:szCs w:val="18"/>
    </w:rPr>
  </w:style>
  <w:style w:type="character" w:styleId="PlaceholderText">
    <w:name w:val="Placeholder Text"/>
    <w:basedOn w:val="DefaultParagraphFont"/>
    <w:uiPriority w:val="99"/>
    <w:semiHidden/>
    <w:rsid w:val="009E6C5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ladimir_koniukhovskii@epam.com" TargetMode="Externa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hyperlink" Target="mailto:yuriy.gankin@quantori.com" TargetMode="Externa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doi.org/10.1101/2020.05.17.20104901" TargetMode="External"/><Relationship Id="rId11" Type="http://schemas.openxmlformats.org/officeDocument/2006/relationships/image" Target="media/image1.png"/><Relationship Id="rId24" Type="http://schemas.openxmlformats.org/officeDocument/2006/relationships/image" Target="media/image14.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3.png"/><Relationship Id="rId10" Type="http://schemas.openxmlformats.org/officeDocument/2006/relationships/hyperlink" Target="https://www.mass.gov/get-massgis-data" TargetMode="External"/><Relationship Id="rId19" Type="http://schemas.openxmlformats.org/officeDocument/2006/relationships/image" Target="media/image9.png"/><Relationship Id="rId31" Type="http://schemas.microsoft.com/office/2016/09/relationships/commentsIds" Target="commentsIds.xml"/><Relationship Id="rId4" Type="http://schemas.openxmlformats.org/officeDocument/2006/relationships/settings" Target="settings.xml"/><Relationship Id="rId9" Type="http://schemas.openxmlformats.org/officeDocument/2006/relationships/hyperlink" Target="https://github.com/quantori/COVID19-MA-Transmission" TargetMode="External"/><Relationship Id="rId14" Type="http://schemas.openxmlformats.org/officeDocument/2006/relationships/image" Target="media/image4.png"/><Relationship Id="rId22" Type="http://schemas.openxmlformats.org/officeDocument/2006/relationships/image" Target="media/image12.png"/><Relationship Id="rId30"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F11D55-B9E5-41C0-8906-1146A483B4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1226</Words>
  <Characters>6993</Characters>
  <Application>Microsoft Office Word</Application>
  <DocSecurity>0</DocSecurity>
  <Lines>58</Lines>
  <Paragraphs>16</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Vladimir Koniukhovskii</dc:creator>
  <cp:keywords/>
  <dc:description/>
  <cp:lastModifiedBy>Alexander Kirpich</cp:lastModifiedBy>
  <cp:revision>2</cp:revision>
  <dcterms:created xsi:type="dcterms:W3CDTF">2020-11-03T10:52:00Z</dcterms:created>
  <dcterms:modified xsi:type="dcterms:W3CDTF">2020-11-03T10:52:00Z</dcterms:modified>
</cp:coreProperties>
</file>