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XOXO LUXURY</w:t>
      </w:r>
    </w:p>
    <w:p>
      <w:pPr>
        <w:jc w:val="center"/>
      </w:pPr>
      <w:r>
        <w:rPr>
          <w:rFonts w:ascii="Times New Roman" w:hAnsi="Times New Roman" w:eastAsia="Times New Roman"/>
          <w:b/>
          <w:sz w:val="30"/>
        </w:rPr>
        <w:t>BẢNG KPI QUẢN LÝ SALE</w:t>
      </w:r>
    </w:p>
    <w:p>
      <w:pPr>
        <w:jc w:val="center"/>
      </w:pPr>
      <w:r>
        <w:rPr>
          <w:b/>
          <w:i/>
          <w:sz w:val="24"/>
        </w:rPr>
        <w:t>Áp dụng cho vị trí Quản lý Sale / Teamlead Sale khi tách riêng vai trò quản lý</w:t>
      </w:r>
    </w:p>
    <w:p>
      <w:r>
        <w:rPr>
          <w:b/>
        </w:rPr>
        <w:t xml:space="preserve">Mục đích: </w:t>
      </w:r>
      <w:r>
        <w:t>Tài liệu này dùng làm căn cứ để setup policy KPI riêng cho vị trí Quản lý Sale, dùng khi nhân sự chịu trách nhiệm quản lý đội sale, điều phối ca, giữ vận hành sale, đào tạo và kiểm soát chất lượng đội nhóm.</w:t>
      </w:r>
    </w:p>
    <w:p>
      <w:r>
        <w:rPr>
          <w:b/>
          <w:sz w:val="26"/>
        </w:rPr>
        <w:t>1. Phạm vi áp dụng</w:t>
      </w:r>
    </w:p>
    <w:p>
      <w:pPr>
        <w:ind w:left="283"/>
      </w:pPr>
      <w:r>
        <w:rPr>
          <w:b/>
        </w:rPr>
        <w:t xml:space="preserve">• </w:t>
      </w:r>
      <w:r>
        <w:t>Áp dụng cho vị trí Quản lý Sale / Teamlead Sale khi được giao trách nhiệm quản lý đội sale.</w:t>
      </w:r>
    </w:p>
    <w:p>
      <w:pPr>
        <w:ind w:left="283"/>
      </w:pPr>
      <w:r>
        <w:rPr>
          <w:b/>
        </w:rPr>
        <w:t xml:space="preserve">• </w:t>
      </w:r>
      <w:r>
        <w:t>Dùng để đánh giá phần trách nhiệm quản lý đội nhóm, không thay thế hoàn toàn KPI sale cá nhân nếu nhân sự vẫn trực tiếp bán hàng.</w:t>
      </w:r>
    </w:p>
    <w:p>
      <w:pPr>
        <w:ind w:left="283"/>
      </w:pPr>
      <w:r>
        <w:rPr>
          <w:b/>
        </w:rPr>
        <w:t xml:space="preserve">• </w:t>
      </w:r>
      <w:r>
        <w:t>Có thể dùng để làm policy KPI riêng trên hệ thống hoặc dùng làm KPI phụ / KPI trách nhiệm cho nhân sự kiêm nhiệm.</w:t>
      </w:r>
    </w:p>
    <w:p>
      <w:r>
        <w:rPr>
          <w:b/>
          <w:sz w:val="26"/>
        </w:rPr>
        <w:t>2. Cơ cấu KPI Quản lý Sale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t>Nhóm KPI</w:t>
            </w:r>
          </w:p>
        </w:tc>
        <w:tc>
          <w:tcPr>
            <w:tcW w:type="dxa" w:w="2493"/>
          </w:tcPr>
          <w:p>
            <w:r>
              <w:t>Chỉ tiêu</w:t>
            </w:r>
          </w:p>
        </w:tc>
        <w:tc>
          <w:tcPr>
            <w:tcW w:type="dxa" w:w="2493"/>
          </w:tcPr>
          <w:p>
            <w:r>
              <w:t>Trọng số</w:t>
            </w:r>
          </w:p>
        </w:tc>
        <w:tc>
          <w:tcPr>
            <w:tcW w:type="dxa" w:w="2493"/>
          </w:tcPr>
          <w:p>
            <w:r>
              <w:t>Ghi chú</w:t>
            </w:r>
          </w:p>
        </w:tc>
      </w:tr>
      <w:tr>
        <w:tc>
          <w:tcPr>
            <w:tcW w:type="dxa" w:w="2493"/>
            <w:vAlign w:val="center"/>
          </w:tcPr>
          <w:p>
            <w:r>
              <w:t>Kết quả đội nhóm</w:t>
            </w:r>
          </w:p>
        </w:tc>
        <w:tc>
          <w:tcPr>
            <w:tcW w:type="dxa" w:w="2493"/>
            <w:vAlign w:val="center"/>
          </w:tcPr>
          <w:p>
            <w:r>
              <w:t>Doanh thu team sale</w:t>
            </w:r>
          </w:p>
        </w:tc>
        <w:tc>
          <w:tcPr>
            <w:tcW w:type="dxa" w:w="2493"/>
            <w:vAlign w:val="center"/>
          </w:tcPr>
          <w:p>
            <w:r>
              <w:t>20</w:t>
            </w:r>
          </w:p>
        </w:tc>
        <w:tc>
          <w:tcPr>
            <w:tcW w:type="dxa" w:w="2493"/>
            <w:vAlign w:val="center"/>
          </w:tcPr>
          <w:p>
            <w:r>
              <w:t>Theo target doanh thu tháng của team</w:t>
            </w:r>
          </w:p>
        </w:tc>
      </w:tr>
      <w:tr>
        <w:tc>
          <w:tcPr>
            <w:tcW w:type="dxa" w:w="2493"/>
            <w:vAlign w:val="center"/>
          </w:tcPr>
          <w:p>
            <w:r>
              <w:t>Kết quả đội nhóm</w:t>
            </w:r>
          </w:p>
        </w:tc>
        <w:tc>
          <w:tcPr>
            <w:tcW w:type="dxa" w:w="2493"/>
            <w:vAlign w:val="center"/>
          </w:tcPr>
          <w:p>
            <w:r>
              <w:t>Tỷ lệ chốt của team</w:t>
            </w:r>
          </w:p>
        </w:tc>
        <w:tc>
          <w:tcPr>
            <w:tcW w:type="dxa" w:w="2493"/>
            <w:vAlign w:val="center"/>
          </w:tcPr>
          <w:p>
            <w:r>
              <w:t>10</w:t>
            </w:r>
          </w:p>
        </w:tc>
        <w:tc>
          <w:tcPr>
            <w:tcW w:type="dxa" w:w="2493"/>
            <w:vAlign w:val="center"/>
          </w:tcPr>
          <w:p>
            <w:r>
              <w:t>Tỷ lệ lead chốt thành đơn của toàn team</w:t>
            </w:r>
          </w:p>
        </w:tc>
      </w:tr>
      <w:tr>
        <w:tc>
          <w:tcPr>
            <w:tcW w:type="dxa" w:w="2493"/>
            <w:vAlign w:val="center"/>
          </w:tcPr>
          <w:p>
            <w:r>
              <w:t>Kết quả đội nhóm</w:t>
            </w:r>
          </w:p>
        </w:tc>
        <w:tc>
          <w:tcPr>
            <w:tcW w:type="dxa" w:w="2493"/>
            <w:vAlign w:val="center"/>
          </w:tcPr>
          <w:p>
            <w:r>
              <w:t>Khách hàng quay lại của team</w:t>
            </w:r>
          </w:p>
        </w:tc>
        <w:tc>
          <w:tcPr>
            <w:tcW w:type="dxa" w:w="2493"/>
            <w:vAlign w:val="center"/>
          </w:tcPr>
          <w:p>
            <w:r>
              <w:t>5</w:t>
            </w:r>
          </w:p>
        </w:tc>
        <w:tc>
          <w:tcPr>
            <w:tcW w:type="dxa" w:w="2493"/>
            <w:vAlign w:val="center"/>
          </w:tcPr>
          <w:p>
            <w:r>
              <w:t>Phản ánh khả năng giữ khách của cả team</w:t>
            </w:r>
          </w:p>
        </w:tc>
      </w:tr>
      <w:tr>
        <w:tc>
          <w:tcPr>
            <w:tcW w:type="dxa" w:w="2493"/>
            <w:vAlign w:val="center"/>
          </w:tcPr>
          <w:p>
            <w:r>
              <w:t>Kết quả đội nhóm</w:t>
            </w:r>
          </w:p>
        </w:tc>
        <w:tc>
          <w:tcPr>
            <w:tcW w:type="dxa" w:w="2493"/>
            <w:vAlign w:val="center"/>
          </w:tcPr>
          <w:p>
            <w:r>
              <w:t>Tỷ lệ nhân sự team đạt KPI</w:t>
            </w:r>
          </w:p>
        </w:tc>
        <w:tc>
          <w:tcPr>
            <w:tcW w:type="dxa" w:w="2493"/>
            <w:vAlign w:val="center"/>
          </w:tcPr>
          <w:p>
            <w:r>
              <w:t>5</w:t>
            </w:r>
          </w:p>
        </w:tc>
        <w:tc>
          <w:tcPr>
            <w:tcW w:type="dxa" w:w="2493"/>
            <w:vAlign w:val="center"/>
          </w:tcPr>
          <w:p>
            <w:r>
              <w:t>Tỷ lệ sale đạt từ B trở lên</w:t>
            </w:r>
          </w:p>
        </w:tc>
      </w:tr>
      <w:tr>
        <w:tc>
          <w:tcPr>
            <w:tcW w:type="dxa" w:w="2493"/>
            <w:vAlign w:val="center"/>
          </w:tcPr>
          <w:p>
            <w:r>
              <w:t>Quy trình vận hành</w:t>
            </w:r>
          </w:p>
        </w:tc>
        <w:tc>
          <w:tcPr>
            <w:tcW w:type="dxa" w:w="2493"/>
            <w:vAlign w:val="center"/>
          </w:tcPr>
          <w:p>
            <w:r>
              <w:t>Chăm lead đúng SLA của team</w:t>
            </w:r>
          </w:p>
        </w:tc>
        <w:tc>
          <w:tcPr>
            <w:tcW w:type="dxa" w:w="2493"/>
            <w:vAlign w:val="center"/>
          </w:tcPr>
          <w:p>
            <w:r>
              <w:t>10</w:t>
            </w:r>
          </w:p>
        </w:tc>
        <w:tc>
          <w:tcPr>
            <w:tcW w:type="dxa" w:w="2493"/>
            <w:vAlign w:val="center"/>
          </w:tcPr>
          <w:p>
            <w:r>
              <w:t>Không để rơi lead, bỏ sót khách</w:t>
            </w:r>
          </w:p>
        </w:tc>
      </w:tr>
      <w:tr>
        <w:tc>
          <w:tcPr>
            <w:tcW w:type="dxa" w:w="2493"/>
            <w:vAlign w:val="center"/>
          </w:tcPr>
          <w:p>
            <w:r>
              <w:t>Quy trình vận hành</w:t>
            </w:r>
          </w:p>
        </w:tc>
        <w:tc>
          <w:tcPr>
            <w:tcW w:type="dxa" w:w="2493"/>
            <w:vAlign w:val="center"/>
          </w:tcPr>
          <w:p>
            <w:r>
              <w:t>Chăm aftersale đúng mốc của team</w:t>
            </w:r>
          </w:p>
        </w:tc>
        <w:tc>
          <w:tcPr>
            <w:tcW w:type="dxa" w:w="2493"/>
            <w:vAlign w:val="center"/>
          </w:tcPr>
          <w:p>
            <w:r>
              <w:t>5</w:t>
            </w:r>
          </w:p>
        </w:tc>
        <w:tc>
          <w:tcPr>
            <w:tcW w:type="dxa" w:w="2493"/>
            <w:vAlign w:val="center"/>
          </w:tcPr>
          <w:p>
            <w:r>
              <w:t>Nhắc khách, xin feedback, HD bảo quản</w:t>
            </w:r>
          </w:p>
        </w:tc>
      </w:tr>
      <w:tr>
        <w:tc>
          <w:tcPr>
            <w:tcW w:type="dxa" w:w="2493"/>
            <w:vAlign w:val="center"/>
          </w:tcPr>
          <w:p>
            <w:r>
              <w:t>Quy trình vận hành</w:t>
            </w:r>
          </w:p>
        </w:tc>
        <w:tc>
          <w:tcPr>
            <w:tcW w:type="dxa" w:w="2493"/>
            <w:vAlign w:val="center"/>
          </w:tcPr>
          <w:p>
            <w:r>
              <w:t>Lead bị thu hồi của team</w:t>
            </w:r>
          </w:p>
        </w:tc>
        <w:tc>
          <w:tcPr>
            <w:tcW w:type="dxa" w:w="2493"/>
            <w:vAlign w:val="center"/>
          </w:tcPr>
          <w:p>
            <w:r>
              <w:t>5</w:t>
            </w:r>
          </w:p>
        </w:tc>
        <w:tc>
          <w:tcPr>
            <w:tcW w:type="dxa" w:w="2493"/>
            <w:vAlign w:val="center"/>
          </w:tcPr>
          <w:p>
            <w:r>
              <w:t>Mỗi teamlead phải giữ nhịp chăm lead của team</w:t>
            </w:r>
          </w:p>
        </w:tc>
      </w:tr>
      <w:tr>
        <w:tc>
          <w:tcPr>
            <w:tcW w:type="dxa" w:w="2493"/>
            <w:vAlign w:val="center"/>
          </w:tcPr>
          <w:p>
            <w:r>
              <w:t>Quy trình vận hành</w:t>
            </w:r>
          </w:p>
        </w:tc>
        <w:tc>
          <w:tcPr>
            <w:tcW w:type="dxa" w:w="2493"/>
            <w:vAlign w:val="center"/>
          </w:tcPr>
          <w:p>
            <w:r>
              <w:t>Báo cáo, bàn giao, điều phối ca đầy đủ</w:t>
            </w:r>
          </w:p>
        </w:tc>
        <w:tc>
          <w:tcPr>
            <w:tcW w:type="dxa" w:w="2493"/>
            <w:vAlign w:val="center"/>
          </w:tcPr>
          <w:p>
            <w:r>
              <w:t>5</w:t>
            </w:r>
          </w:p>
        </w:tc>
        <w:tc>
          <w:tcPr>
            <w:tcW w:type="dxa" w:w="2493"/>
            <w:vAlign w:val="center"/>
          </w:tcPr>
          <w:p>
            <w:r>
              <w:t>Báo cáo tuần, điều phối ca, bàn giao việc</w:t>
            </w:r>
          </w:p>
        </w:tc>
      </w:tr>
      <w:tr>
        <w:tc>
          <w:tcPr>
            <w:tcW w:type="dxa" w:w="2493"/>
            <w:vAlign w:val="center"/>
          </w:tcPr>
          <w:p>
            <w:r>
              <w:t>Quy trình vận hành</w:t>
            </w:r>
          </w:p>
        </w:tc>
        <w:tc>
          <w:tcPr>
            <w:tcW w:type="dxa" w:w="2493"/>
            <w:vAlign w:val="center"/>
          </w:tcPr>
          <w:p>
            <w:r>
              <w:t>Phủ ca đầy đủ, không để trống ca</w:t>
            </w:r>
          </w:p>
        </w:tc>
        <w:tc>
          <w:tcPr>
            <w:tcW w:type="dxa" w:w="2493"/>
            <w:vAlign w:val="center"/>
          </w:tcPr>
          <w:p>
            <w:r>
              <w:t>10</w:t>
            </w:r>
          </w:p>
        </w:tc>
        <w:tc>
          <w:tcPr>
            <w:tcW w:type="dxa" w:w="2493"/>
            <w:vAlign w:val="center"/>
          </w:tcPr>
          <w:p>
            <w:r>
              <w:t>Bắt buộc phải có người trực, có người tiếp khách</w:t>
            </w:r>
          </w:p>
        </w:tc>
      </w:tr>
      <w:tr>
        <w:tc>
          <w:tcPr>
            <w:tcW w:type="dxa" w:w="2493"/>
            <w:vAlign w:val="center"/>
          </w:tcPr>
          <w:p>
            <w:r>
              <w:t>Đào tạo &amp; phát triển</w:t>
            </w:r>
          </w:p>
        </w:tc>
        <w:tc>
          <w:tcPr>
            <w:tcW w:type="dxa" w:w="2493"/>
            <w:vAlign w:val="center"/>
          </w:tcPr>
          <w:p>
            <w:r>
              <w:t>Kèm cặp / hỗ trợ sale trong team</w:t>
            </w:r>
          </w:p>
        </w:tc>
        <w:tc>
          <w:tcPr>
            <w:tcW w:type="dxa" w:w="2493"/>
            <w:vAlign w:val="center"/>
          </w:tcPr>
          <w:p>
            <w:r>
              <w:t>5</w:t>
            </w:r>
          </w:p>
        </w:tc>
        <w:tc>
          <w:tcPr>
            <w:tcW w:type="dxa" w:w="2493"/>
            <w:vAlign w:val="center"/>
          </w:tcPr>
          <w:p>
            <w:r>
              <w:t>Đào tạo sale mới, kéo sale yếu lên</w:t>
            </w:r>
          </w:p>
        </w:tc>
      </w:tr>
      <w:tr>
        <w:tc>
          <w:tcPr>
            <w:tcW w:type="dxa" w:w="2493"/>
            <w:vAlign w:val="center"/>
          </w:tcPr>
          <w:p>
            <w:r>
              <w:t>Đào tạo &amp; phát triển</w:t>
            </w:r>
          </w:p>
        </w:tc>
        <w:tc>
          <w:tcPr>
            <w:tcW w:type="dxa" w:w="2493"/>
            <w:vAlign w:val="center"/>
          </w:tcPr>
          <w:p>
            <w:r>
              <w:t>Phối hợp marketing / cung cấp tư liệu / hỗ trợ nội dung</w:t>
            </w:r>
          </w:p>
        </w:tc>
        <w:tc>
          <w:tcPr>
            <w:tcW w:type="dxa" w:w="2493"/>
            <w:vAlign w:val="center"/>
          </w:tcPr>
          <w:p>
            <w:r>
              <w:t>5</w:t>
            </w:r>
          </w:p>
        </w:tc>
        <w:tc>
          <w:tcPr>
            <w:tcW w:type="dxa" w:w="2493"/>
            <w:vAlign w:val="center"/>
          </w:tcPr>
          <w:p>
            <w:r>
              <w:t>Lấy tư liệu, case đẹp, before/after, insight khách</w:t>
            </w:r>
          </w:p>
        </w:tc>
      </w:tr>
      <w:tr>
        <w:tc>
          <w:tcPr>
            <w:tcW w:type="dxa" w:w="2493"/>
            <w:vAlign w:val="center"/>
          </w:tcPr>
          <w:p>
            <w:r>
              <w:t>Kỷ luật / chất lượng</w:t>
            </w:r>
          </w:p>
        </w:tc>
        <w:tc>
          <w:tcPr>
            <w:tcW w:type="dxa" w:w="2493"/>
            <w:vAlign w:val="center"/>
          </w:tcPr>
          <w:p>
            <w:r>
              <w:t>Tác phong / phối hợp nội bộ</w:t>
            </w:r>
          </w:p>
        </w:tc>
        <w:tc>
          <w:tcPr>
            <w:tcW w:type="dxa" w:w="2493"/>
            <w:vAlign w:val="center"/>
          </w:tcPr>
          <w:p>
            <w:r>
              <w:t>5</w:t>
            </w:r>
          </w:p>
        </w:tc>
        <w:tc>
          <w:tcPr>
            <w:tcW w:type="dxa" w:w="2493"/>
            <w:vAlign w:val="center"/>
          </w:tcPr>
          <w:p>
            <w:r>
              <w:t>Làm gương, giữ nhịp phối hợp giữa các sale</w:t>
            </w:r>
          </w:p>
        </w:tc>
      </w:tr>
      <w:tr>
        <w:tc>
          <w:tcPr>
            <w:tcW w:type="dxa" w:w="2493"/>
            <w:vAlign w:val="center"/>
          </w:tcPr>
          <w:p>
            <w:r>
              <w:t>Kỷ luật / chất lượng</w:t>
            </w:r>
          </w:p>
        </w:tc>
        <w:tc>
          <w:tcPr>
            <w:tcW w:type="dxa" w:w="2493"/>
            <w:vAlign w:val="center"/>
          </w:tcPr>
          <w:p>
            <w:r>
              <w:t>Tỷ lệ lỗi vận hành sale của team</w:t>
            </w:r>
          </w:p>
        </w:tc>
        <w:tc>
          <w:tcPr>
            <w:tcW w:type="dxa" w:w="2493"/>
            <w:vAlign w:val="center"/>
          </w:tcPr>
          <w:p>
            <w:r>
              <w:t>10</w:t>
            </w:r>
          </w:p>
        </w:tc>
        <w:tc>
          <w:tcPr>
            <w:tcW w:type="dxa" w:w="2493"/>
            <w:vAlign w:val="center"/>
          </w:tcPr>
          <w:p>
            <w:r>
              <w:t>Sai note, sai bàn giao, quên chụp ảnh, quên HD bảo quản, quên feedback</w:t>
            </w:r>
          </w:p>
        </w:tc>
      </w:tr>
    </w:tbl>
    <w:p>
      <w:r>
        <w:t>Tổng KPI Quản lý Sale = 100 điểm.</w:t>
      </w:r>
    </w:p>
    <w:p>
      <w:r>
        <w:rPr>
          <w:b/>
          <w:sz w:val="26"/>
        </w:rPr>
        <w:t>3. Giải thích chi tiết từng chỉ tiêu</w:t>
      </w:r>
    </w:p>
    <w:p>
      <w:r>
        <w:rPr>
          <w:b/>
        </w:rPr>
        <w:t>3.1. Doanh thu team sale – 20 điểm</w:t>
      </w:r>
    </w:p>
    <w:p>
      <w:r>
        <w:t>Đo kết quả doanh thu chung của cả đội sale do Quản lý Sale phụ trách. Chấm theo bậc thang: đạt 100% target = 20 điểm; 90–99% = 16 điểm; 80–89% = 10 điểm; dưới 80% = 0 điểm.</w:t>
      </w:r>
    </w:p>
    <w:p>
      <w:r>
        <w:rPr>
          <w:b/>
        </w:rPr>
        <w:t>3.2. Tỷ lệ chốt của team – 10 điểm</w:t>
      </w:r>
    </w:p>
    <w:p>
      <w:r>
        <w:t>Công thức: số lead chốt thành đơn của toàn team / số lead hợp lệ được giao cho toàn team. Mục tiêu tốt: từ 60% trở lên.</w:t>
      </w:r>
    </w:p>
    <w:p>
      <w:r>
        <w:rPr>
          <w:b/>
        </w:rPr>
        <w:t>3.3. Khách hàng quay lại của team – 5 điểm</w:t>
      </w:r>
    </w:p>
    <w:p>
      <w:r>
        <w:t>Tính theo customer_id. Khách đã có ít nhất 1 đơn trước kỳ KPI, trong kỳ KPI phát sinh đơn mới và được ghi nhận cho team sale đó thì được tính là khách quay lại của team.</w:t>
      </w:r>
    </w:p>
    <w:p>
      <w:r>
        <w:rPr>
          <w:b/>
        </w:rPr>
        <w:t>3.4. Tỷ lệ nhân sự team đạt KPI – 5 điểm</w:t>
      </w:r>
    </w:p>
    <w:p>
      <w:r>
        <w:t>Đo tỷ lệ sale trong team đạt từ xếp loại B trở lên. Mục tiêu tốt: từ 80% nhân sự trong team đạt KPI.</w:t>
      </w:r>
    </w:p>
    <w:p>
      <w:r>
        <w:rPr>
          <w:b/>
        </w:rPr>
        <w:t>3.5. Chăm lead đúng SLA của team – 10 điểm</w:t>
      </w:r>
    </w:p>
    <w:p>
      <w:r>
        <w:t>Đo việc cả team có chăm lead đúng mốc before sale, phản hồi đúng nhịp, không để lead rơi, không bỏ sót khách hay không.</w:t>
      </w:r>
    </w:p>
    <w:p>
      <w:r>
        <w:rPr>
          <w:b/>
        </w:rPr>
        <w:t>3.6. Chăm aftersale đúng mốc của team – 5 điểm</w:t>
      </w:r>
    </w:p>
    <w:p>
      <w:r>
        <w:t>Đo việc team có follow sau bán đúng mốc, xin feedback, gửi hướng dẫn bảo quản và xử lý phần sau bán theo trách nhiệm được giao.</w:t>
      </w:r>
    </w:p>
    <w:p>
      <w:r>
        <w:rPr>
          <w:b/>
        </w:rPr>
        <w:t>3.7. Lead bị thu hồi của team – 5 điểm</w:t>
      </w:r>
    </w:p>
    <w:p>
      <w:r>
        <w:t>Mặc định có 5 điểm. Team bị thu hồi lead càng nhiều thì Teamlead / Quản lý Sale càng bị trừ điểm. Có thể cấu hình theo per-event hoặc theo threshold.</w:t>
      </w:r>
    </w:p>
    <w:p>
      <w:r>
        <w:rPr>
          <w:b/>
        </w:rPr>
        <w:t>3.8. Báo cáo, bàn giao, điều phối ca đầy đủ – 5 điểm</w:t>
      </w:r>
    </w:p>
    <w:p>
      <w:r>
        <w:t>Đo việc Quản lý Sale có làm báo cáo tuần, điều phối ca, bàn giao việc, nhắc đội và giữ nhịp vận hành hằng ngày hay không.</w:t>
      </w:r>
    </w:p>
    <w:p>
      <w:r>
        <w:rPr>
          <w:b/>
        </w:rPr>
        <w:t>3.9. Phủ ca đầy đủ, không để trống ca – 10 điểm</w:t>
      </w:r>
    </w:p>
    <w:p>
      <w:r>
        <w:t>Đây là mục bắt buộc. Nếu để xảy ra trống ca, không có người trực, không có người tiếp khách hoặc bỏ sót khách do lỗi sắp xếp / điều phối thì bị trừ mạnh KPI. Gợi ý: không có ca trống = 10 điểm; 1 lần trống ca = 5 điểm; từ 2 lần trở lên = 0 điểm.</w:t>
      </w:r>
    </w:p>
    <w:p>
      <w:r>
        <w:rPr>
          <w:b/>
        </w:rPr>
        <w:t>3.10. Kèm cặp / hỗ trợ sale trong team – 5 điểm</w:t>
      </w:r>
    </w:p>
    <w:p>
      <w:r>
        <w:t>Đo trách nhiệm hỗ trợ sale mới, hướng dẫn người yếu, kéo chất lượng đội nhóm đi lên.</w:t>
      </w:r>
    </w:p>
    <w:p>
      <w:r>
        <w:rPr>
          <w:b/>
        </w:rPr>
        <w:t>3.11. Phối hợp marketing / cung cấp tư liệu / hỗ trợ nội dung – 5 điểm</w:t>
      </w:r>
    </w:p>
    <w:p>
      <w:r>
        <w:t>Quản lý Sale có trách nhiệm phối hợp với marketing để cung cấp case thực tế, ảnh before/after, insight khách, tình huống tư vấn, nội dung phù hợp với dịch vụ.</w:t>
      </w:r>
    </w:p>
    <w:p>
      <w:r>
        <w:rPr>
          <w:b/>
        </w:rPr>
        <w:t>3.12. Tác phong / phối hợp nội bộ – 5 điểm</w:t>
      </w:r>
    </w:p>
    <w:p>
      <w:r>
        <w:t>Đo trách nhiệm làm gương, giữ tác phong, phối hợp giữa các sale và tránh gây lộn xộn trong team.</w:t>
      </w:r>
    </w:p>
    <w:p>
      <w:r>
        <w:rPr>
          <w:b/>
        </w:rPr>
        <w:t>3.13. Tỷ lệ lỗi vận hành sale của team – 10 điểm</w:t>
      </w:r>
    </w:p>
    <w:p>
      <w:r>
        <w:t>Áp dụng cho các lỗi như quên chụp ảnh, thiếu ghi chú khách, sai bàn giao, quên nhắn hướng dẫn bảo quản, quên xin feedback, thiếu follow sau chốt hoặc các lỗi vận hành lặp lại trong team.</w:t>
      </w:r>
    </w:p>
    <w:p>
      <w:r>
        <w:rPr>
          <w:b/>
          <w:sz w:val="26"/>
        </w:rPr>
        <w:t>4. Thang xếp loại KPI</w:t>
      </w:r>
    </w:p>
    <w:tbl>
      <w:tblPr>
        <w:tblStyle w:val="TableGrid"/>
        <w:tblW w:type="auto" w:w="0"/>
        <w:tblLook w:firstColumn="1" w:firstRow="1" w:lastColumn="0" w:lastRow="0" w:noHBand="0" w:noVBand="1" w:val="04A0"/>
      </w:tblPr>
      <w:tblGrid>
        <w:gridCol w:w="3324"/>
        <w:gridCol w:w="3324"/>
        <w:gridCol w:w="3324"/>
      </w:tblGrid>
      <w:tr>
        <w:tc>
          <w:tcPr>
            <w:tcW w:type="dxa" w:w="3324"/>
          </w:tcPr>
          <w:p>
            <w:r>
              <w:t>Xếp loại</w:t>
            </w:r>
          </w:p>
        </w:tc>
        <w:tc>
          <w:tcPr>
            <w:tcW w:type="dxa" w:w="3324"/>
          </w:tcPr>
          <w:p>
            <w:r>
              <w:t>Khoảng điểm</w:t>
            </w:r>
          </w:p>
        </w:tc>
        <w:tc>
          <w:tcPr>
            <w:tcW w:type="dxa" w:w="3324"/>
          </w:tcPr>
          <w:p>
            <w:r>
              <w:t>Kết luận</w:t>
            </w:r>
          </w:p>
        </w:tc>
      </w:tr>
      <w:tr>
        <w:tc>
          <w:tcPr>
            <w:tcW w:type="dxa" w:w="3324"/>
          </w:tcPr>
          <w:p>
            <w:r>
              <w:t>A+</w:t>
            </w:r>
          </w:p>
        </w:tc>
        <w:tc>
          <w:tcPr>
            <w:tcW w:type="dxa" w:w="3324"/>
          </w:tcPr>
          <w:p>
            <w:r>
              <w:t>95–100</w:t>
            </w:r>
          </w:p>
        </w:tc>
        <w:tc>
          <w:tcPr>
            <w:tcW w:type="dxa" w:w="3324"/>
          </w:tcPr>
          <w:p>
            <w:r>
              <w:t>Xuất sắc</w:t>
            </w:r>
          </w:p>
        </w:tc>
      </w:tr>
      <w:tr>
        <w:tc>
          <w:tcPr>
            <w:tcW w:type="dxa" w:w="3324"/>
          </w:tcPr>
          <w:p>
            <w:r>
              <w:t>A</w:t>
            </w:r>
          </w:p>
        </w:tc>
        <w:tc>
          <w:tcPr>
            <w:tcW w:type="dxa" w:w="3324"/>
          </w:tcPr>
          <w:p>
            <w:r>
              <w:t>85–94</w:t>
            </w:r>
          </w:p>
        </w:tc>
        <w:tc>
          <w:tcPr>
            <w:tcW w:type="dxa" w:w="3324"/>
          </w:tcPr>
          <w:p>
            <w:r>
              <w:t>Tốt</w:t>
            </w:r>
          </w:p>
        </w:tc>
      </w:tr>
      <w:tr>
        <w:tc>
          <w:tcPr>
            <w:tcW w:type="dxa" w:w="3324"/>
          </w:tcPr>
          <w:p>
            <w:r>
              <w:t>B</w:t>
            </w:r>
          </w:p>
        </w:tc>
        <w:tc>
          <w:tcPr>
            <w:tcW w:type="dxa" w:w="3324"/>
          </w:tcPr>
          <w:p>
            <w:r>
              <w:t>75–84</w:t>
            </w:r>
          </w:p>
        </w:tc>
        <w:tc>
          <w:tcPr>
            <w:tcW w:type="dxa" w:w="3324"/>
          </w:tcPr>
          <w:p>
            <w:r>
              <w:t>Đạt KPI</w:t>
            </w:r>
          </w:p>
        </w:tc>
      </w:tr>
      <w:tr>
        <w:tc>
          <w:tcPr>
            <w:tcW w:type="dxa" w:w="3324"/>
          </w:tcPr>
          <w:p>
            <w:r>
              <w:t>C</w:t>
            </w:r>
          </w:p>
        </w:tc>
        <w:tc>
          <w:tcPr>
            <w:tcW w:type="dxa" w:w="3324"/>
          </w:tcPr>
          <w:p>
            <w:r>
              <w:t>65–74</w:t>
            </w:r>
          </w:p>
        </w:tc>
        <w:tc>
          <w:tcPr>
            <w:tcW w:type="dxa" w:w="3324"/>
          </w:tcPr>
          <w:p>
            <w:r>
              <w:t>Chưa đạt tốt</w:t>
            </w:r>
          </w:p>
        </w:tc>
      </w:tr>
      <w:tr>
        <w:tc>
          <w:tcPr>
            <w:tcW w:type="dxa" w:w="3324"/>
          </w:tcPr>
          <w:p>
            <w:r>
              <w:t>D</w:t>
            </w:r>
          </w:p>
        </w:tc>
        <w:tc>
          <w:tcPr>
            <w:tcW w:type="dxa" w:w="3324"/>
          </w:tcPr>
          <w:p>
            <w:r>
              <w:t>&lt; 65</w:t>
            </w:r>
          </w:p>
        </w:tc>
        <w:tc>
          <w:tcPr>
            <w:tcW w:type="dxa" w:w="3324"/>
          </w:tcPr>
          <w:p>
            <w:r>
              <w:t>Không đạt KPI</w:t>
            </w:r>
          </w:p>
        </w:tc>
      </w:tr>
    </w:tbl>
    <w:p>
      <w:pPr>
        <w:ind w:left="283"/>
      </w:pPr>
      <w:r>
        <w:rPr>
          <w:b/>
        </w:rPr>
        <w:t xml:space="preserve">• </w:t>
      </w:r>
      <w:r>
        <w:t>Từ 75 điểm trở lên: đạt KPI.</w:t>
      </w:r>
    </w:p>
    <w:p>
      <w:pPr>
        <w:ind w:left="283"/>
      </w:pPr>
      <w:r>
        <w:rPr>
          <w:b/>
        </w:rPr>
        <w:t xml:space="preserve">• </w:t>
      </w:r>
      <w:r>
        <w:t>Từ 85 điểm trở lên: đạt KPI tốt.</w:t>
      </w:r>
    </w:p>
    <w:p>
      <w:pPr>
        <w:ind w:left="283"/>
      </w:pPr>
      <w:r>
        <w:rPr>
          <w:b/>
        </w:rPr>
        <w:t xml:space="preserve">• </w:t>
      </w:r>
      <w:r>
        <w:t>Từ 95 điểm trở lên: đạt KPI xuất sắc.</w:t>
      </w:r>
    </w:p>
    <w:p>
      <w:pPr>
        <w:ind w:left="283"/>
      </w:pPr>
      <w:r>
        <w:rPr>
          <w:b/>
        </w:rPr>
        <w:t xml:space="preserve">• </w:t>
      </w:r>
      <w:r>
        <w:t>Dưới 75 điểm: chưa đạt KPI.</w:t>
      </w:r>
    </w:p>
    <w:p>
      <w:pPr>
        <w:ind w:left="283"/>
      </w:pPr>
      <w:r>
        <w:rPr>
          <w:b/>
        </w:rPr>
        <w:t xml:space="preserve">• </w:t>
      </w:r>
      <w:r>
        <w:t>Dưới 65 điểm: không đạt KPI.</w:t>
      </w:r>
    </w:p>
    <w:p>
      <w:r>
        <w:rPr>
          <w:b/>
          <w:sz w:val="26"/>
        </w:rPr>
        <w:t>5. Chính sách hưởng theo vai trò Quản lý Sale</w:t>
      </w:r>
    </w:p>
    <w:p>
      <w:pPr>
        <w:ind w:left="283"/>
      </w:pPr>
      <w:r>
        <w:rPr>
          <w:b/>
        </w:rPr>
        <w:t xml:space="preserve">• </w:t>
      </w:r>
      <w:r>
        <w:t>Nếu nhân sự chỉ làm Quản lý Sale thuần: policy này dùng để đánh giá trực tiếp vai trò quản lý sale.</w:t>
      </w:r>
    </w:p>
    <w:p>
      <w:pPr>
        <w:ind w:left="283"/>
      </w:pPr>
      <w:r>
        <w:rPr>
          <w:b/>
        </w:rPr>
        <w:t xml:space="preserve">• </w:t>
      </w:r>
      <w:r>
        <w:t>Nếu nhân sự vừa làm sale vừa làm Teamlead Sale: nên dùng policy này như KPI phụ / KPI trách nhiệm cho phần quản lý team.</w:t>
      </w:r>
    </w:p>
    <w:p>
      <w:pPr>
        <w:ind w:left="283"/>
      </w:pPr>
      <w:r>
        <w:rPr>
          <w:b/>
        </w:rPr>
        <w:t xml:space="preserve">• </w:t>
      </w:r>
      <w:r>
        <w:t>Phần hoa hồng sale cá nhân vẫn đi theo policy Sale Full-time hoặc Sale Part-time đang áp dụng.</w:t>
      </w:r>
    </w:p>
    <w:p>
      <w:pPr>
        <w:ind w:left="283"/>
      </w:pPr>
      <w:r>
        <w:rPr>
          <w:b/>
        </w:rPr>
        <w:t xml:space="preserve">• </w:t>
      </w:r>
      <w:r>
        <w:t>Phần hoa hồng Teamlead Sale: A+ / A / B = 0,3% doanh thu team; C = 0,15% doanh thu team; D = 0%.</w:t>
      </w:r>
    </w:p>
    <w:p>
      <w:r>
        <w:rPr>
          <w:b/>
          <w:sz w:val="26"/>
        </w:rPr>
        <w:t>6. Gợi ý source key / backend query cho dev</w:t>
      </w:r>
    </w:p>
    <w:p>
      <w:pPr>
        <w:ind w:left="283"/>
      </w:pPr>
      <w:r>
        <w:rPr>
          <w:b/>
        </w:rPr>
        <w:t xml:space="preserve">• </w:t>
      </w:r>
      <w:r>
        <w:t>team_order_revenue</w:t>
      </w:r>
    </w:p>
    <w:p>
      <w:pPr>
        <w:ind w:left="283"/>
      </w:pPr>
      <w:r>
        <w:rPr>
          <w:b/>
        </w:rPr>
        <w:t xml:space="preserve">• </w:t>
      </w:r>
      <w:r>
        <w:t>team_closed_leads_ratio</w:t>
      </w:r>
    </w:p>
    <w:p>
      <w:pPr>
        <w:ind w:left="283"/>
      </w:pPr>
      <w:r>
        <w:rPr>
          <w:b/>
        </w:rPr>
        <w:t xml:space="preserve">• </w:t>
      </w:r>
      <w:r>
        <w:t>team_return_customer_count</w:t>
      </w:r>
    </w:p>
    <w:p>
      <w:pPr>
        <w:ind w:left="283"/>
      </w:pPr>
      <w:r>
        <w:rPr>
          <w:b/>
        </w:rPr>
        <w:t xml:space="preserve">• </w:t>
      </w:r>
      <w:r>
        <w:t>team_member_kpi_attainment_rate</w:t>
      </w:r>
    </w:p>
    <w:p>
      <w:pPr>
        <w:ind w:left="283"/>
      </w:pPr>
      <w:r>
        <w:rPr>
          <w:b/>
        </w:rPr>
        <w:t xml:space="preserve">• </w:t>
      </w:r>
      <w:r>
        <w:t>team_before_sale_task_completed_on_time_rate</w:t>
      </w:r>
    </w:p>
    <w:p>
      <w:pPr>
        <w:ind w:left="283"/>
      </w:pPr>
      <w:r>
        <w:rPr>
          <w:b/>
        </w:rPr>
        <w:t xml:space="preserve">• </w:t>
      </w:r>
      <w:r>
        <w:t>team_after_sale_task_completed_on_time_rate</w:t>
      </w:r>
    </w:p>
    <w:p>
      <w:pPr>
        <w:ind w:left="283"/>
      </w:pPr>
      <w:r>
        <w:rPr>
          <w:b/>
        </w:rPr>
        <w:t xml:space="preserve">• </w:t>
      </w:r>
      <w:r>
        <w:t>team_lead_reclaimed_count</w:t>
      </w:r>
    </w:p>
    <w:p>
      <w:pPr>
        <w:ind w:left="283"/>
      </w:pPr>
      <w:r>
        <w:rPr>
          <w:b/>
        </w:rPr>
        <w:t xml:space="preserve">• </w:t>
      </w:r>
      <w:r>
        <w:t>shift_coverage_violation_count</w:t>
      </w:r>
    </w:p>
    <w:p>
      <w:pPr>
        <w:ind w:left="283"/>
      </w:pPr>
      <w:r>
        <w:rPr>
          <w:b/>
        </w:rPr>
        <w:t xml:space="preserve">• </w:t>
      </w:r>
      <w:r>
        <w:t>teamlead_weekly_report_submission</w:t>
      </w:r>
    </w:p>
    <w:p>
      <w:pPr>
        <w:ind w:left="283"/>
      </w:pPr>
      <w:r>
        <w:rPr>
          <w:b/>
        </w:rPr>
        <w:t xml:space="preserve">• </w:t>
      </w:r>
      <w:r>
        <w:t>teamlead_training_completion_score</w:t>
      </w:r>
    </w:p>
    <w:p>
      <w:pPr>
        <w:ind w:left="283"/>
      </w:pPr>
      <w:r>
        <w:rPr>
          <w:b/>
        </w:rPr>
        <w:t xml:space="preserve">• </w:t>
      </w:r>
      <w:r>
        <w:t>marketing_coordination_score</w:t>
      </w:r>
    </w:p>
    <w:p>
      <w:pPr>
        <w:ind w:left="283"/>
      </w:pPr>
      <w:r>
        <w:rPr>
          <w:b/>
        </w:rPr>
        <w:t xml:space="preserve">• </w:t>
      </w:r>
      <w:r>
        <w:t>team_conduct_cooperation_score</w:t>
      </w:r>
    </w:p>
    <w:p>
      <w:pPr>
        <w:ind w:left="283"/>
      </w:pPr>
      <w:r>
        <w:rPr>
          <w:b/>
        </w:rPr>
        <w:t xml:space="preserve">• </w:t>
      </w:r>
      <w:r>
        <w:t>team_sale_operation_error_count</w:t>
      </w:r>
    </w:p>
    <w:p>
      <w:r>
        <w:rPr>
          <w:b/>
          <w:sz w:val="26"/>
        </w:rPr>
        <w:t>7. Ghi chú triển khai trên hệ thống</w:t>
      </w:r>
    </w:p>
    <w:p>
      <w:pPr>
        <w:ind w:left="283"/>
      </w:pPr>
      <w:r>
        <w:rPr>
          <w:b/>
        </w:rPr>
        <w:t xml:space="preserve">• </w:t>
      </w:r>
      <w:r>
        <w:t>Nếu hệ thống support nhiều policy cho một nhân sự, có thể gắn: KPI chính = Sale Full-time; KPI phụ = Quản lý Sale / Teamlead Sale.</w:t>
      </w:r>
    </w:p>
    <w:p>
      <w:pPr>
        <w:ind w:left="283"/>
      </w:pPr>
      <w:r>
        <w:rPr>
          <w:b/>
        </w:rPr>
        <w:t xml:space="preserve">• </w:t>
      </w:r>
      <w:r>
        <w:t>Payroll không cộng bừa 2 KPI thành 1 điểm chung, mà phải map từng KPI vào từng bucket lương / thưởng riêng.</w:t>
      </w:r>
    </w:p>
    <w:p>
      <w:pPr>
        <w:ind w:left="283"/>
      </w:pPr>
      <w:r>
        <w:rPr>
          <w:b/>
        </w:rPr>
        <w:t xml:space="preserve">• </w:t>
      </w:r>
      <w:r>
        <w:t>KPI Sale dùng để tính phần sale cá nhân; KPI Quản lý Sale dùng để tính phần trách nhiệm / hoa hồng Teamlead.</w:t>
      </w:r>
    </w:p>
    <w:p>
      <w:pPr>
        <w:ind w:left="283"/>
      </w:pPr>
      <w:r>
        <w:rPr>
          <w:b/>
        </w:rPr>
        <w:t xml:space="preserve">• </w:t>
      </w:r>
      <w:r>
        <w:t>Nếu hệ thống chưa support multi-policy, có thể lưu policy này để dùng sau hoặc chấm ngoài hệ thống trong giai đoạn đầu.</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