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sz w:val="32"/>
          <w:szCs w:val="32"/>
        </w:rPr>
        <w:t xml:space="preserve">BÁO CÁO ĐỒ ÁN</w:t>
      </w:r>
    </w:p>
    <w:p>
      <w:pPr>
        <w:spacing w:before="200"/>
      </w:pPr>
    </w:p>
    <w:p>
      <w:pPr>
        <w:spacing w:after="100" w:before="300"/>
        <w:jc w:val="center"/>
      </w:pPr>
      <w:r>
        <w:rPr>
          <w:b/>
          <w:bCs/>
          <w:color w:val="1F3864"/>
          <w:sz w:val="44"/>
          <w:szCs w:val="44"/>
        </w:rPr>
        <w:t xml:space="preserve">HỆ THỐNG ĐIỀU KHIỂN NHÀ THÔNG MINH BẰNG GIỌNG NÓI</w:t>
      </w:r>
    </w:p>
    <w:p>
      <w:pPr>
        <w:spacing w:after="300"/>
        <w:jc w:val="center"/>
      </w:pPr>
      <w:r>
        <w:rPr>
          <w:b/>
          <w:bCs/>
          <w:color w:val="1F3864"/>
          <w:sz w:val="40"/>
          <w:szCs w:val="40"/>
        </w:rPr>
        <w:t xml:space="preserve">SỬ DỤNG ESP32, VOSK VÀ GIAO THỨC MQTT</w:t>
      </w:r>
    </w:p>
    <w:p>
      <w:pPr>
        <w:spacing w:after="800"/>
        <w:jc w:val="center"/>
      </w:pPr>
      <w:r>
        <w:rPr>
          <w:i/>
          <w:iCs/>
          <w:sz w:val="26"/>
          <w:szCs w:val="26"/>
        </w:rPr>
        <w:t xml:space="preserve">(VoiceControl-HomeAutomation)</w:t>
      </w:r>
    </w:p>
    <w:p>
      <w:pPr>
        <w:spacing w:after="60"/>
        <w:jc w:val="center"/>
      </w:pPr>
      <w:r>
        <w:rPr>
          <w:sz w:val="22"/>
          <w:szCs w:val="22"/>
        </w:rPr>
        <w:t xml:space="preserve">Dựa trên mã nguồn dự án mở:</w:t>
      </w:r>
    </w:p>
    <w:p>
      <w:pPr>
        <w:spacing w:after="800"/>
        <w:jc w:val="center"/>
      </w:pPr>
      <w:r>
        <w:rPr>
          <w:color w:val="2E5395"/>
          <w:sz w:val="22"/>
          <w:szCs w:val="22"/>
          <w:u w:val="single"/>
        </w:rPr>
        <w:t xml:space="preserve">https://github.com/rksahu01/VoiceControl-HomeAutomation</w:t>
      </w:r>
    </w:p>
    <w:p>
      <w:pPr>
        <w:spacing w:before="1600"/>
        <w:jc w:val="center"/>
      </w:pPr>
      <w:r>
        <w:rPr>
          <w:sz w:val="22"/>
          <w:szCs w:val="22"/>
        </w:rPr>
        <w:t xml:space="preserve">Tháng 9, 2026</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MỤC LỤC</w:t>
      </w:r>
    </w:p>
    <w:p>
      <w:pPr>
        <w:tabs>
          <w:tab w:val="right" w:pos="9026" w:leader="dot"/>
        </w:tabs>
        <w:spacing w:after="100"/>
        <w:ind w:left="0"/>
      </w:pPr>
      <w:r>
        <w:rPr>
          <w:sz w:val="22"/>
          <w:szCs w:val="22"/>
        </w:rPr>
        <w:t xml:space="preserve">1. Giới thiệu đề tài</w:t>
      </w:r>
      <w:r>
        <w:ptab w:alignment="right" w:leader="dot"/>
      </w:r>
      <w:r>
        <w:rPr>
          <w:sz w:val="22"/>
          <w:szCs w:val="22"/>
        </w:rPr>
        <w:t xml:space="preserve">3</w:t>
      </w:r>
    </w:p>
    <w:p>
      <w:pPr>
        <w:tabs>
          <w:tab w:val="right" w:pos="9026" w:leader="dot"/>
        </w:tabs>
        <w:spacing w:after="100"/>
        <w:ind w:left="0"/>
      </w:pPr>
      <w:r>
        <w:rPr>
          <w:sz w:val="22"/>
          <w:szCs w:val="22"/>
        </w:rPr>
        <w:t xml:space="preserve">2. Tổng quan bối cảnh và động lực thực hiện</w:t>
      </w:r>
      <w:r>
        <w:ptab w:alignment="right" w:leader="dot"/>
      </w:r>
      <w:r>
        <w:rPr>
          <w:sz w:val="22"/>
          <w:szCs w:val="22"/>
        </w:rPr>
        <w:t xml:space="preserve">3</w:t>
      </w:r>
    </w:p>
    <w:p>
      <w:pPr>
        <w:tabs>
          <w:tab w:val="right" w:pos="9026" w:leader="dot"/>
        </w:tabs>
        <w:spacing w:after="100"/>
        <w:ind w:left="0"/>
      </w:pPr>
      <w:r>
        <w:rPr>
          <w:sz w:val="22"/>
          <w:szCs w:val="22"/>
        </w:rPr>
        <w:t xml:space="preserve">3. Mục tiêu và phạm vi đồ án</w:t>
      </w:r>
      <w:r>
        <w:ptab w:alignment="right" w:leader="dot"/>
      </w:r>
      <w:r>
        <w:rPr>
          <w:sz w:val="22"/>
          <w:szCs w:val="22"/>
        </w:rPr>
        <w:t xml:space="preserve">3</w:t>
      </w:r>
    </w:p>
    <w:p>
      <w:pPr>
        <w:tabs>
          <w:tab w:val="right" w:pos="9026" w:leader="dot"/>
        </w:tabs>
        <w:spacing w:after="100"/>
        <w:ind w:left="0"/>
      </w:pPr>
      <w:r>
        <w:rPr>
          <w:sz w:val="22"/>
          <w:szCs w:val="22"/>
        </w:rPr>
        <w:t xml:space="preserve">4. Kiến trúc tổng thể hệ thống</w:t>
      </w:r>
      <w:r>
        <w:ptab w:alignment="right" w:leader="dot"/>
      </w:r>
      <w:r>
        <w:rPr>
          <w:sz w:val="22"/>
          <w:szCs w:val="22"/>
        </w:rPr>
        <w:t xml:space="preserve">4</w:t>
      </w:r>
    </w:p>
    <w:p>
      <w:pPr>
        <w:tabs>
          <w:tab w:val="right" w:pos="9026" w:leader="dot"/>
        </w:tabs>
        <w:spacing w:after="100"/>
        <w:ind w:left="0"/>
      </w:pPr>
      <w:r>
        <w:rPr>
          <w:sz w:val="22"/>
          <w:szCs w:val="22"/>
        </w:rPr>
        <w:t xml:space="preserve">5. Nguyên lý hoạt động của AI nhận dạng giọng nói (Vosk)</w:t>
      </w:r>
      <w:r>
        <w:ptab w:alignment="right" w:leader="dot"/>
      </w:r>
      <w:r>
        <w:rPr>
          <w:sz w:val="22"/>
          <w:szCs w:val="22"/>
        </w:rPr>
        <w:t xml:space="preserve">5</w:t>
      </w:r>
    </w:p>
    <w:p>
      <w:pPr>
        <w:tabs>
          <w:tab w:val="right" w:pos="9026" w:leader="dot"/>
        </w:tabs>
        <w:spacing w:after="100"/>
        <w:ind w:left="0"/>
      </w:pPr>
      <w:r>
        <w:rPr>
          <w:sz w:val="22"/>
          <w:szCs w:val="22"/>
        </w:rPr>
        <w:t xml:space="preserve">6. Yêu cầu phần cứng và phần mềm</w:t>
      </w:r>
      <w:r>
        <w:ptab w:alignment="right" w:leader="dot"/>
      </w:r>
      <w:r>
        <w:rPr>
          <w:sz w:val="22"/>
          <w:szCs w:val="22"/>
        </w:rPr>
        <w:t xml:space="preserve">8</w:t>
      </w:r>
    </w:p>
    <w:p>
      <w:pPr>
        <w:tabs>
          <w:tab w:val="right" w:pos="9026" w:leader="dot"/>
        </w:tabs>
        <w:spacing w:after="100"/>
        <w:ind w:left="0"/>
      </w:pPr>
      <w:r>
        <w:rPr>
          <w:sz w:val="22"/>
          <w:szCs w:val="22"/>
        </w:rPr>
        <w:t xml:space="preserve">7. Thiết kế chi tiết từng khối chức năng</w:t>
      </w:r>
      <w:r>
        <w:ptab w:alignment="right" w:leader="dot"/>
      </w:r>
      <w:r>
        <w:rPr>
          <w:sz w:val="22"/>
          <w:szCs w:val="22"/>
        </w:rPr>
        <w:t xml:space="preserve">8</w:t>
      </w:r>
    </w:p>
    <w:p>
      <w:pPr>
        <w:tabs>
          <w:tab w:val="right" w:pos="9026" w:leader="dot"/>
        </w:tabs>
        <w:spacing w:after="100"/>
        <w:ind w:left="0"/>
      </w:pPr>
      <w:r>
        <w:rPr>
          <w:sz w:val="22"/>
          <w:szCs w:val="22"/>
        </w:rPr>
        <w:t xml:space="preserve">8. Quy trình hoạt động tổng thể (kịch bản thực thi)</w:t>
      </w:r>
      <w:r>
        <w:ptab w:alignment="right" w:leader="dot"/>
      </w:r>
      <w:r>
        <w:rPr>
          <w:sz w:val="22"/>
          <w:szCs w:val="22"/>
        </w:rPr>
        <w:t xml:space="preserve">10</w:t>
      </w:r>
    </w:p>
    <w:p>
      <w:pPr>
        <w:tabs>
          <w:tab w:val="right" w:pos="9026" w:leader="dot"/>
        </w:tabs>
        <w:spacing w:after="100"/>
        <w:ind w:left="0"/>
      </w:pPr>
      <w:r>
        <w:rPr>
          <w:sz w:val="22"/>
          <w:szCs w:val="22"/>
        </w:rPr>
        <w:t xml:space="preserve">9. Hướng dẫn triển khai chi tiết</w:t>
      </w:r>
      <w:r>
        <w:ptab w:alignment="right" w:leader="dot"/>
      </w:r>
      <w:r>
        <w:rPr>
          <w:sz w:val="22"/>
          <w:szCs w:val="22"/>
        </w:rPr>
        <w:t xml:space="preserve">10</w:t>
      </w:r>
    </w:p>
    <w:p>
      <w:pPr>
        <w:tabs>
          <w:tab w:val="right" w:pos="9026" w:leader="dot"/>
        </w:tabs>
        <w:spacing w:after="100"/>
        <w:ind w:left="0"/>
      </w:pPr>
      <w:r>
        <w:rPr>
          <w:sz w:val="22"/>
          <w:szCs w:val="22"/>
        </w:rPr>
        <w:t xml:space="preserve">10. Danh sách lệnh thoại ví dụ</w:t>
      </w:r>
      <w:r>
        <w:ptab w:alignment="right" w:leader="dot"/>
      </w:r>
      <w:r>
        <w:rPr>
          <w:sz w:val="22"/>
          <w:szCs w:val="22"/>
        </w:rPr>
        <w:t xml:space="preserve">11</w:t>
      </w:r>
    </w:p>
    <w:p>
      <w:pPr>
        <w:tabs>
          <w:tab w:val="right" w:pos="9026" w:leader="dot"/>
        </w:tabs>
        <w:spacing w:after="100"/>
        <w:ind w:left="0"/>
      </w:pPr>
      <w:r>
        <w:rPr>
          <w:sz w:val="22"/>
          <w:szCs w:val="22"/>
        </w:rPr>
        <w:t xml:space="preserve">11. Cấu trúc mã nguồn dự án</w:t>
      </w:r>
      <w:r>
        <w:ptab w:alignment="right" w:leader="dot"/>
      </w:r>
      <w:r>
        <w:rPr>
          <w:sz w:val="22"/>
          <w:szCs w:val="22"/>
        </w:rPr>
        <w:t xml:space="preserve">11</w:t>
      </w:r>
    </w:p>
    <w:p>
      <w:pPr>
        <w:tabs>
          <w:tab w:val="right" w:pos="9026" w:leader="dot"/>
        </w:tabs>
        <w:spacing w:after="100"/>
        <w:ind w:left="0"/>
      </w:pPr>
      <w:r>
        <w:rPr>
          <w:sz w:val="22"/>
          <w:szCs w:val="22"/>
        </w:rPr>
        <w:t xml:space="preserve">12. Kiểm thử và đánh giá</w:t>
      </w:r>
      <w:r>
        <w:ptab w:alignment="right" w:leader="dot"/>
      </w:r>
      <w:r>
        <w:rPr>
          <w:sz w:val="22"/>
          <w:szCs w:val="22"/>
        </w:rPr>
        <w:t xml:space="preserve">11</w:t>
      </w:r>
    </w:p>
    <w:p>
      <w:pPr>
        <w:tabs>
          <w:tab w:val="right" w:pos="9026" w:leader="dot"/>
        </w:tabs>
        <w:spacing w:after="100"/>
        <w:ind w:left="0"/>
      </w:pPr>
      <w:r>
        <w:rPr>
          <w:sz w:val="22"/>
          <w:szCs w:val="22"/>
        </w:rPr>
        <w:t xml:space="preserve">13. Đánh giá ưu điểm và hạn chế</w:t>
      </w:r>
      <w:r>
        <w:ptab w:alignment="right" w:leader="dot"/>
      </w:r>
      <w:r>
        <w:rPr>
          <w:sz w:val="22"/>
          <w:szCs w:val="22"/>
        </w:rPr>
        <w:t xml:space="preserve">11</w:t>
      </w:r>
    </w:p>
    <w:p>
      <w:pPr>
        <w:tabs>
          <w:tab w:val="right" w:pos="9026" w:leader="dot"/>
        </w:tabs>
        <w:spacing w:after="100"/>
        <w:ind w:left="0"/>
      </w:pPr>
      <w:r>
        <w:rPr>
          <w:sz w:val="22"/>
          <w:szCs w:val="22"/>
        </w:rPr>
        <w:t xml:space="preserve">14. Hướng phát triển</w:t>
      </w:r>
      <w:r>
        <w:ptab w:alignment="right" w:leader="dot"/>
      </w:r>
      <w:r>
        <w:rPr>
          <w:sz w:val="22"/>
          <w:szCs w:val="22"/>
        </w:rPr>
        <w:t xml:space="preserve">12</w:t>
      </w:r>
    </w:p>
    <w:p>
      <w:pPr>
        <w:tabs>
          <w:tab w:val="right" w:pos="9026" w:leader="dot"/>
        </w:tabs>
        <w:spacing w:after="100"/>
        <w:ind w:left="0"/>
      </w:pPr>
      <w:r>
        <w:rPr>
          <w:sz w:val="22"/>
          <w:szCs w:val="22"/>
        </w:rPr>
        <w:t xml:space="preserve">15. Kết luận</w:t>
      </w:r>
      <w:r>
        <w:ptab w:alignment="right" w:leader="dot"/>
      </w:r>
      <w:r>
        <w:rPr>
          <w:sz w:val="22"/>
          <w:szCs w:val="22"/>
        </w:rPr>
        <w:t xml:space="preserve">12</w:t>
      </w:r>
    </w:p>
    <w:p>
      <w:pPr>
        <w:tabs>
          <w:tab w:val="right" w:pos="9026" w:leader="dot"/>
        </w:tabs>
        <w:spacing w:after="100"/>
        <w:ind w:left="0"/>
      </w:pPr>
      <w:r>
        <w:rPr>
          <w:sz w:val="22"/>
          <w:szCs w:val="22"/>
        </w:rPr>
        <w:t xml:space="preserve">16. Tài liệu tham khảo</w:t>
      </w:r>
      <w:r>
        <w:ptab w:alignment="right" w:leader="dot"/>
      </w:r>
      <w:r>
        <w:rPr>
          <w:sz w:val="22"/>
          <w:szCs w:val="22"/>
        </w:rPr>
        <w:t xml:space="preserve">13</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GIỚI THIỆU ĐỀ TÀI</w:t>
      </w:r>
    </w:p>
    <w:p>
      <w:pPr>
        <w:spacing w:after="160"/>
        <w:jc w:val="both"/>
      </w:pPr>
      <w:r>
        <w:t xml:space="preserve">Đồ án "VoiceControl-HomeAutomation" xây dựng một hệ thống nhà thông minh cho phép người dùng điều khiển các thiết bị điện gia dụng (đèn, quạt, động cơ bước...) bằng giọng nói mà không cần kết nối Internet. Hệ thống kết hợp ba thành phần công nghệ chính: mô hình trí tuệ nhân tạo nhận dạng giọng nói ngoại tuyến Vosk, vi điều khiển ESP32, và giao thức truyền thông nhẹ MQTT hoạt động trên mạng Wi-Fi cục bộ.</w:t>
      </w:r>
    </w:p>
    <w:p>
      <w:pPr>
        <w:spacing w:after="160"/>
        <w:jc w:val="both"/>
      </w:pPr>
      <w:r>
        <w:t xml:space="preserve">Trong bối cảnh các trợ lý giọng nói phổ biến hiện nay (Google Assistant, Amazon Alexa, Siri...) đều phụ thuộc vào máy chủ đám mây để xử lý ngôn ngữ, đồ án này hướng tới một giải pháp thay thế: toàn bộ quá trình nhận dạng giọng nói diễn ra cục bộ trên máy tính của người dùng, không gửi dữ liệu âm thanh ra ngoài. Điều này mang lại ba lợi ích cốt lõi: hoạt động được ở nơi không có Internet, độ trễ phản hồi thấp hơn vì không phải chờ round-trip mạng, và tăng cường quyền riêng tư vì giọng nói không rời khỏi thiết bị của người dùng.</w:t>
      </w:r>
    </w:p>
    <w:p>
      <w:pPr>
        <w:spacing w:after="160"/>
        <w:jc w:val="both"/>
      </w:pPr>
      <w:r>
        <w:t xml:space="preserve">Báo cáo này trình bày toàn bộ quá trình phân tích, thiết kế và triển khai hệ thống, đồng thời đi sâu giải thích nguyên lý hoạt động của thành phần trí tuệ nhân tạo (mô hình nhận dạng giọng nói Vosk) — bao gồm cách mô hình được huấn luyện và cách nó suy luận (inference) để chuyển giọng nói thành văn bản trong thời gian thực.</w:t>
      </w:r>
    </w:p>
    <w:p>
      <w:pPr>
        <w:pStyle w:val="Heading1"/>
        <w:spacing w:after="160" w:before="360"/>
      </w:pPr>
      <w:r>
        <w:t xml:space="preserve">2. TỔNG QUAN BỐI CẢNH VÀ ĐỘNG LỰC THỰC HIỆN</w:t>
      </w:r>
    </w:p>
    <w:p>
      <w:pPr>
        <w:spacing w:after="160"/>
        <w:jc w:val="both"/>
      </w:pPr>
      <w:r>
        <w:t xml:space="preserve">Nhà thông minh (Smart Home) là xu hướng phát triển mạnh trong lĩnh vực IoT (Internet of Things), cho phép tự động hóa và điều khiển từ xa các thiết bị trong nhà. Trong các phương thức tương tác với hệ thống nhà thông minh, điều khiển bằng giọng nói được xem là tự nhiên và tiện lợi nhất vì không đòi hỏi người dùng phải thao tác tay hay mở ứng dụng.</w:t>
      </w:r>
    </w:p>
    <w:p>
      <w:pPr>
        <w:spacing w:after="160"/>
        <w:jc w:val="both"/>
      </w:pPr>
      <w:r>
        <w:t xml:space="preserve">Tuy nhiên, phần lớn giải pháp thương mại hiện nay xử lý giọng nói trên đám mây, dẫn đến ba hạn chế: (1) phụ thuộc hoàn toàn vào kết nối Internet ổn định, (2) độ trễ do phải truyền âm thanh lên máy chủ và chờ phản hồi, và (3) rủi ro về quyền riêng tư khi dữ liệu giọng nói được truyền và lưu trữ bên thứ ba. Đồ án này được thực hiện nhằm giải quyết các hạn chế trên bằng cách xử lý nhận dạng giọng nói ngay tại thiết bị (on-device / edge AI), sử dụng bộ công cụ mã nguồn mở Vosk kết hợp phần cứng nhúng giá rẻ ESP32.</w:t>
      </w:r>
    </w:p>
    <w:p>
      <w:pPr>
        <w:pStyle w:val="Heading1"/>
        <w:spacing w:after="160" w:before="360"/>
      </w:pPr>
      <w:r>
        <w:t xml:space="preserve">3. MỤC TIÊU VÀ PHẠM VI ĐỒ ÁN</w:t>
      </w:r>
    </w:p>
    <w:p>
      <w:pPr>
        <w:pStyle w:val="Heading2"/>
        <w:spacing w:after="120" w:before="260"/>
      </w:pPr>
      <w:r>
        <w:t xml:space="preserve">3.1. Mục tiêu</w:t>
      </w:r>
    </w:p>
    <w:p>
      <w:pPr>
        <w:pStyle w:val="ListParagraph"/>
        <w:numPr>
          <w:ilvl w:val="0"/>
          <w:numId w:val="2"/>
        </w:numPr>
        <w:spacing w:after="80"/>
      </w:pPr>
      <w:r>
        <w:t xml:space="preserve">Xây dựng hệ thống nhận dạng giọng nói tiếng Anh hoạt động hoàn toàn ngoại tuyến bằng thư viện Vosk.</w:t>
      </w:r>
    </w:p>
    <w:p>
      <w:pPr>
        <w:pStyle w:val="ListParagraph"/>
        <w:numPr>
          <w:ilvl w:val="0"/>
          <w:numId w:val="2"/>
        </w:numPr>
        <w:spacing w:after="80"/>
      </w:pPr>
      <w:r>
        <w:t xml:space="preserve">Thiết lập kênh giao tiếp thời gian thực giữa máy tính và vi điều khiển ESP32 thông qua giao thức MQTT trên mạng LAN.</w:t>
      </w:r>
    </w:p>
    <w:p>
      <w:pPr>
        <w:pStyle w:val="ListParagraph"/>
        <w:numPr>
          <w:ilvl w:val="0"/>
          <w:numId w:val="2"/>
        </w:numPr>
        <w:spacing w:after="80"/>
      </w:pPr>
      <w:r>
        <w:t xml:space="preserve">Điều khiển được các thiết bị điện thực tế (đèn, quạt) và động cơ bước thông qua module relay/driver kết nối với ESP32.</w:t>
      </w:r>
    </w:p>
    <w:p>
      <w:pPr>
        <w:pStyle w:val="ListParagraph"/>
        <w:numPr>
          <w:ilvl w:val="0"/>
          <w:numId w:val="2"/>
        </w:numPr>
        <w:spacing w:after="80"/>
      </w:pPr>
      <w:r>
        <w:t xml:space="preserve">Xây dựng hệ thống dễ mở rộng, cho phép bổ sung thêm thiết bị và lệnh điều khiển mới.</w:t>
      </w:r>
    </w:p>
    <w:p>
      <w:pPr>
        <w:pStyle w:val="ListParagraph"/>
        <w:numPr>
          <w:ilvl w:val="0"/>
          <w:numId w:val="2"/>
        </w:numPr>
        <w:spacing w:after="80"/>
      </w:pPr>
      <w:r>
        <w:t xml:space="preserve">Tìm hiểu và trình bày sâu nguyên lý hoạt động bên trong của mô hình AI nhận dạng giọng nói: quá trình huấn luyện và quá trình suy luận.</w:t>
      </w:r>
    </w:p>
    <w:p>
      <w:pPr>
        <w:pStyle w:val="Heading2"/>
        <w:spacing w:after="120" w:before="260"/>
      </w:pPr>
      <w:r>
        <w:t xml:space="preserve">3.2. Phạm vi</w:t>
      </w:r>
    </w:p>
    <w:p>
      <w:pPr>
        <w:spacing w:after="160"/>
        <w:jc w:val="both"/>
      </w:pPr>
      <w:r>
        <w:t xml:space="preserve">Đồ án tập trung vào việc triển khai và tích hợp hệ thống dựa trên các thành phần mã nguồn mở có sẵn (Vosk, paho-mqtt, Arduino core cho ESP32), không tự huấn luyện lại mô hình nhận dạng giọng nói từ đầu mà sử dụng mô hình tiếng Anh đã được huấn luyện sẵn (pre-trained) do nhóm phát triển Vosk cung cấp. Phần trình bày về "cách huấn luyện" trong báo cáo nhằm mục đích giải thích nguyên lý kỹ thuật đứng sau mô hình, giúp người đọc hiểu bản chất hoạt động của hệ thống chứ không phải mô tả quá trình huấn luyện do nhóm thực hiện.</w:t>
      </w:r>
    </w:p>
    <w:p>
      <w:pPr>
        <w:pStyle w:val="Heading1"/>
        <w:spacing w:after="160" w:before="360"/>
      </w:pPr>
      <w:r>
        <w:t xml:space="preserve">4. KIẾN TRÚC TỔNG THỂ HỆ THỐNG</w:t>
      </w:r>
    </w:p>
    <w:p>
      <w:pPr>
        <w:spacing w:after="160"/>
        <w:jc w:val="both"/>
      </w:pPr>
      <w:r>
        <w:t xml:space="preserve">Hệ thống được chia thành ba khối chức năng chính, giao tiếp với nhau theo luồng dữ liệu một chiều từ giọng nói đến hành động vật lý: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c>
          <w:tcPr>
            <w:tcW w:type="dxa" w:w="12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Giọng</w:t>
            </w:r>
          </w:p>
          <w:p>
            <w:pPr>
              <w:spacing w:after="0"/>
              <w:jc w:val="center"/>
            </w:pPr>
            <w:r>
              <w:rPr>
                <w:b/>
                <w:bCs/>
                <w:color w:val="1F3864"/>
                <w:sz w:val="16"/>
                <w:szCs w:val="16"/>
              </w:rPr>
              <w:t xml:space="preserve">nói</w:t>
            </w:r>
          </w:p>
        </w:tc>
        <w:tc>
          <w:tcPr>
            <w:tcW w:type="dxa" w:w="85"/>
            <w:tcBorders>
              <w:top w:val="none"/>
              <w:left w:val="none"/>
              <w:bottom w:val="none"/>
              <w:right w:val="none"/>
            </w:tcBorders>
            <w:vAlign w:val="center"/>
          </w:tcPr>
          <w:p>
            <w:pPr>
              <w:jc w:val="center"/>
            </w:pPr>
            <w:r>
              <w:rPr>
                <w:b/>
                <w:bCs/>
                <w:sz w:val="24"/>
                <w:szCs w:val="24"/>
              </w:rPr>
              <w:t xml:space="preserve">→</w:t>
            </w:r>
          </w:p>
        </w:tc>
        <w:tc>
          <w:tcPr>
            <w:tcW w:type="dxa" w:w="12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Vosk</w:t>
            </w:r>
          </w:p>
          <w:p>
            <w:pPr>
              <w:spacing w:after="0"/>
              <w:jc w:val="center"/>
            </w:pPr>
            <w:r>
              <w:rPr>
                <w:b/>
                <w:bCs/>
                <w:color w:val="1F3864"/>
                <w:sz w:val="16"/>
                <w:szCs w:val="16"/>
              </w:rPr>
              <w:t xml:space="preserve">(AI)</w:t>
            </w:r>
          </w:p>
        </w:tc>
        <w:tc>
          <w:tcPr>
            <w:tcW w:type="dxa" w:w="85"/>
            <w:tcBorders>
              <w:top w:val="none"/>
              <w:left w:val="none"/>
              <w:bottom w:val="none"/>
              <w:right w:val="none"/>
            </w:tcBorders>
            <w:vAlign w:val="center"/>
          </w:tcPr>
          <w:p>
            <w:pPr>
              <w:jc w:val="center"/>
            </w:pPr>
            <w:r>
              <w:rPr>
                <w:b/>
                <w:bCs/>
                <w:sz w:val="24"/>
                <w:szCs w:val="24"/>
              </w:rPr>
              <w:t xml:space="preserve">→</w:t>
            </w:r>
          </w:p>
        </w:tc>
        <w:tc>
          <w:tcPr>
            <w:tcW w:type="dxa" w:w="12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Văn bản</w:t>
            </w:r>
          </w:p>
          <w:p>
            <w:pPr>
              <w:spacing w:after="0"/>
              <w:jc w:val="center"/>
            </w:pPr>
            <w:r>
              <w:rPr>
                <w:b/>
                <w:bCs/>
                <w:color w:val="1F3864"/>
                <w:sz w:val="16"/>
                <w:szCs w:val="16"/>
              </w:rPr>
              <w:t xml:space="preserve">lệnh</w:t>
            </w:r>
          </w:p>
        </w:tc>
        <w:tc>
          <w:tcPr>
            <w:tcW w:type="dxa" w:w="85"/>
            <w:tcBorders>
              <w:top w:val="none"/>
              <w:left w:val="none"/>
              <w:bottom w:val="none"/>
              <w:right w:val="none"/>
            </w:tcBorders>
            <w:vAlign w:val="center"/>
          </w:tcPr>
          <w:p>
            <w:pPr>
              <w:jc w:val="center"/>
            </w:pPr>
            <w:r>
              <w:rPr>
                <w:b/>
                <w:bCs/>
                <w:sz w:val="24"/>
                <w:szCs w:val="24"/>
              </w:rPr>
              <w:t xml:space="preserve">→</w:t>
            </w:r>
          </w:p>
        </w:tc>
        <w:tc>
          <w:tcPr>
            <w:tcW w:type="dxa" w:w="12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Publish</w:t>
            </w:r>
          </w:p>
          <w:p>
            <w:pPr>
              <w:spacing w:after="0"/>
              <w:jc w:val="center"/>
            </w:pPr>
            <w:r>
              <w:rPr>
                <w:b/>
                <w:bCs/>
                <w:color w:val="1F3864"/>
                <w:sz w:val="16"/>
                <w:szCs w:val="16"/>
              </w:rPr>
              <w:t xml:space="preserve">MQTT</w:t>
            </w:r>
          </w:p>
        </w:tc>
        <w:tc>
          <w:tcPr>
            <w:tcW w:type="dxa" w:w="85"/>
            <w:tcBorders>
              <w:top w:val="none"/>
              <w:left w:val="none"/>
              <w:bottom w:val="none"/>
              <w:right w:val="none"/>
            </w:tcBorders>
            <w:vAlign w:val="center"/>
          </w:tcPr>
          <w:p>
            <w:pPr>
              <w:jc w:val="center"/>
            </w:pPr>
            <w:r>
              <w:rPr>
                <w:b/>
                <w:bCs/>
                <w:sz w:val="24"/>
                <w:szCs w:val="24"/>
              </w:rPr>
              <w:t xml:space="preserve">→</w:t>
            </w:r>
          </w:p>
        </w:tc>
        <w:tc>
          <w:tcPr>
            <w:tcW w:type="dxa" w:w="12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ESP32</w:t>
            </w:r>
          </w:p>
          <w:p>
            <w:pPr>
              <w:spacing w:after="0"/>
              <w:jc w:val="center"/>
            </w:pPr>
            <w:r>
              <w:rPr>
                <w:b/>
                <w:bCs/>
                <w:color w:val="1F3864"/>
                <w:sz w:val="16"/>
                <w:szCs w:val="16"/>
              </w:rPr>
              <w:t xml:space="preserve">nhận lệnh</w:t>
            </w:r>
          </w:p>
        </w:tc>
        <w:tc>
          <w:tcPr>
            <w:tcW w:type="dxa" w:w="85"/>
            <w:tcBorders>
              <w:top w:val="none"/>
              <w:left w:val="none"/>
              <w:bottom w:val="none"/>
              <w:right w:val="none"/>
            </w:tcBorders>
            <w:vAlign w:val="center"/>
          </w:tcPr>
          <w:p>
            <w:pPr>
              <w:jc w:val="center"/>
            </w:pPr>
            <w:r>
              <w:rPr>
                <w:b/>
                <w:bCs/>
                <w:sz w:val="24"/>
                <w:szCs w:val="24"/>
              </w:rPr>
              <w:t xml:space="preserve">→</w:t>
            </w:r>
          </w:p>
        </w:tc>
        <w:tc>
          <w:tcPr>
            <w:tcW w:type="dxa" w:w="12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GPIO</w:t>
            </w:r>
          </w:p>
          <w:p>
            <w:pPr>
              <w:spacing w:after="0"/>
              <w:jc w:val="center"/>
            </w:pPr>
            <w:r>
              <w:rPr>
                <w:b/>
                <w:bCs/>
                <w:color w:val="1F3864"/>
                <w:sz w:val="16"/>
                <w:szCs w:val="16"/>
              </w:rPr>
              <w:t xml:space="preserve">relay</w:t>
            </w:r>
          </w:p>
        </w:tc>
        <w:tc>
          <w:tcPr>
            <w:tcW w:type="dxa" w:w="85"/>
            <w:tcBorders>
              <w:top w:val="none"/>
              <w:left w:val="none"/>
              <w:bottom w:val="none"/>
              <w:right w:val="none"/>
            </w:tcBorders>
            <w:vAlign w:val="center"/>
          </w:tcPr>
          <w:p>
            <w:pPr>
              <w:jc w:val="center"/>
            </w:pPr>
            <w:r>
              <w:rPr>
                <w:b/>
                <w:bCs/>
                <w:sz w:val="24"/>
                <w:szCs w:val="24"/>
              </w:rPr>
              <w:t xml:space="preserve">→</w:t>
            </w:r>
          </w:p>
        </w:tc>
        <w:tc>
          <w:tcPr>
            <w:tcW w:type="dxa" w:w="12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Thiết</w:t>
            </w:r>
          </w:p>
          <w:p>
            <w:pPr>
              <w:spacing w:after="0"/>
              <w:jc w:val="center"/>
            </w:pPr>
            <w:r>
              <w:rPr>
                <w:b/>
                <w:bCs/>
                <w:color w:val="1F3864"/>
                <w:sz w:val="16"/>
                <w:szCs w:val="16"/>
              </w:rPr>
              <w:t xml:space="preserve">bị</w:t>
            </w:r>
          </w:p>
        </w:tc>
      </w:tr>
    </w:tbl>
    <w:p>
      <w:pPr>
        <w:spacing w:after="160"/>
      </w:pPr>
    </w:p>
    <w:p>
      <w:pPr>
        <w:pStyle w:val="Heading2"/>
        <w:spacing w:after="120" w:before="260"/>
      </w:pPr>
      <w:r>
        <w:t xml:space="preserve">4.1. Khối nhận dạng giọng nói (phía máy tính)</w:t>
      </w:r>
    </w:p>
    <w:p>
      <w:pPr>
        <w:pStyle w:val="ListParagraph"/>
        <w:numPr>
          <w:ilvl w:val="0"/>
          <w:numId w:val="3"/>
        </w:numPr>
        <w:spacing w:after="80"/>
      </w:pPr>
      <w:r>
        <w:t xml:space="preserve">Thu âm giọng nói từ micro thông qua thư viện PyAudio.</w:t>
      </w:r>
    </w:p>
    <w:p>
      <w:pPr>
        <w:pStyle w:val="ListParagraph"/>
        <w:numPr>
          <w:ilvl w:val="0"/>
          <w:numId w:val="3"/>
        </w:numPr>
        <w:spacing w:after="80"/>
      </w:pPr>
      <w:r>
        <w:t xml:space="preserve">Dùng mô hình Vosk để chuyển giọng nói thành văn bản (speech-to-text) hoàn toàn ngoại tuyến, không gửi dữ liệu ra mạng.</w:t>
      </w:r>
    </w:p>
    <w:p>
      <w:pPr>
        <w:pStyle w:val="ListParagraph"/>
        <w:numPr>
          <w:ilvl w:val="0"/>
          <w:numId w:val="3"/>
        </w:numPr>
        <w:spacing w:after="80"/>
      </w:pPr>
      <w:r>
        <w:t xml:space="preserve">Chương trình Python so khớp văn bản nhận được với các từ khóa điều khiển đã định nghĩa trước (ví dụ: "on", "off", "fan", "light").</w:t>
      </w:r>
    </w:p>
    <w:p>
      <w:pPr>
        <w:pStyle w:val="ListParagraph"/>
        <w:numPr>
          <w:ilvl w:val="0"/>
          <w:numId w:val="3"/>
        </w:numPr>
        <w:spacing w:after="80"/>
      </w:pPr>
      <w:r>
        <w:t xml:space="preserve">Khi khớp lệnh hợp lệ, chương trình gửi một thông điệp (message) MQTT đến topic tương ứng.</w:t>
      </w:r>
    </w:p>
    <w:p>
      <w:pPr>
        <w:pStyle w:val="Heading2"/>
        <w:spacing w:after="120" w:before="260"/>
      </w:pPr>
      <w:r>
        <w:t xml:space="preserve">4.2. Khối giao tiếp MQTT</w:t>
      </w:r>
    </w:p>
    <w:p>
      <w:pPr>
        <w:pStyle w:val="ListParagraph"/>
        <w:numPr>
          <w:ilvl w:val="0"/>
          <w:numId w:val="3"/>
        </w:numPr>
        <w:spacing w:after="80"/>
      </w:pPr>
      <w:r>
        <w:t xml:space="preserve">Máy tính đóng vai trò MQTT client, publish thông điệp điều khiển tới broker.</w:t>
      </w:r>
    </w:p>
    <w:p>
      <w:pPr>
        <w:pStyle w:val="ListParagraph"/>
        <w:numPr>
          <w:ilvl w:val="0"/>
          <w:numId w:val="3"/>
        </w:numPr>
        <w:spacing w:after="80"/>
      </w:pPr>
      <w:r>
        <w:t xml:space="preserve">ESP32 subscribe (đăng ký lắng nghe) các topic liên quan, ví dụ home/kitchen/light, home/fan.</w:t>
      </w:r>
    </w:p>
    <w:p>
      <w:pPr>
        <w:pStyle w:val="ListParagraph"/>
        <w:numPr>
          <w:ilvl w:val="0"/>
          <w:numId w:val="3"/>
        </w:numPr>
        <w:spacing w:after="80"/>
      </w:pPr>
      <w:r>
        <w:t xml:space="preserve">Giao thức MQTT đảm bảo độ trễ thấp, phù hợp với ứng dụng điều khiển thời gian thực trong mạng cục bộ.</w:t>
      </w:r>
    </w:p>
    <w:p>
      <w:pPr>
        <w:pStyle w:val="Heading2"/>
        <w:spacing w:after="120" w:before="260"/>
      </w:pPr>
      <w:r>
        <w:t xml:space="preserve">4.3. Khối điều khiển thiết bị (phía ESP32)</w:t>
      </w:r>
    </w:p>
    <w:p>
      <w:pPr>
        <w:pStyle w:val="ListParagraph"/>
        <w:numPr>
          <w:ilvl w:val="0"/>
          <w:numId w:val="3"/>
        </w:numPr>
        <w:spacing w:after="80"/>
      </w:pPr>
      <w:r>
        <w:t xml:space="preserve">ESP32 nhận thông điệp MQTT và xử lý theo topic tương ứng.</w:t>
      </w:r>
    </w:p>
    <w:p>
      <w:pPr>
        <w:pStyle w:val="ListParagraph"/>
        <w:numPr>
          <w:ilvl w:val="0"/>
          <w:numId w:val="3"/>
        </w:numPr>
        <w:spacing w:after="80"/>
      </w:pPr>
      <w:r>
        <w:t xml:space="preserve">Sử dụng các chân GPIO để điều khiển module relay đóng/ngắt thiết bị điện.</w:t>
      </w:r>
    </w:p>
    <w:p>
      <w:pPr>
        <w:pStyle w:val="ListParagraph"/>
        <w:numPr>
          <w:ilvl w:val="0"/>
          <w:numId w:val="3"/>
        </w:numPr>
        <w:spacing w:after="80"/>
      </w:pPr>
      <w:r>
        <w:t xml:space="preserve">Hỗ trợ điều khiển động cơ bước (stepper motor) thông qua module driver riêng.</w:t>
      </w:r>
    </w:p>
    <w:p>
      <w:pPr>
        <w:pStyle w:val="ListParagraph"/>
        <w:numPr>
          <w:ilvl w:val="0"/>
          <w:numId w:val="3"/>
        </w:numPr>
        <w:spacing w:after="80"/>
      </w:pPr>
      <w:r>
        <w:t xml:space="preserve">Có thể mở rộng gửi phản hồi (feedback) về máy tính hoặc ứng dụng di động để xác nhận trạng thái thiết bị.</w:t>
      </w:r>
    </w:p>
    <w:p>
      <w:pPr>
        <w:pStyle w:val="Heading1"/>
        <w:spacing w:after="160" w:before="360"/>
      </w:pPr>
      <w:r>
        <w:t xml:space="preserve">5. NGUYÊN LÝ HOẠT ĐỘNG CỦA AI NHẬN DẠNG GIỌNG NÓI (VOSK)</w:t>
      </w:r>
    </w:p>
    <w:p>
      <w:pPr>
        <w:spacing w:after="160"/>
        <w:jc w:val="both"/>
      </w:pPr>
      <w:r>
        <w:t xml:space="preserve">Đây là phần cốt lõi về mặt kỹ thuật của đồ án. Mục này giải thích bản chất trí tuệ nhân tạo phía sau việc "máy nghe hiểu được lời nói": mô hình được huấn luyện ra sao, và khi chạy thực tế nó xử lý một câu nói như thế nào để cho ra văn bản.</w:t>
      </w:r>
    </w:p>
    <w:p>
      <w:pPr>
        <w:pStyle w:val="Heading2"/>
        <w:spacing w:after="120" w:before="260"/>
      </w:pPr>
      <w:r>
        <w:t xml:space="preserve">5.1. Bài toán Speech-to-Text (ASR) là gì?</w:t>
      </w:r>
    </w:p>
    <w:p>
      <w:pPr>
        <w:spacing w:after="160"/>
        <w:jc w:val="both"/>
      </w:pPr>
      <w:r>
        <w:t xml:space="preserve">Nhận dạng giọng nói tự động (Automatic Speech Recognition — ASR) là bài toán ánh xạ một tín hiệu âm thanh liên tục (dạng sóng — waveform) sang một chuỗi văn bản rời rạc. Về bản chất toán học, hệ thống ASR đi tìm chuỗi từ W* có xác suất cao nhất khi biết trước tín hiệu âm thanh X, theo công thức Bayes: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W* = argmax P(W | X) = argmax P(X | W) · P(W)</w:t>
            </w:r>
          </w:p>
          <w:p>
            <w:pPr>
              <w:spacing w:after="20"/>
            </w:pPr>
            <w:r>
              <w:rPr>
                <w:rFonts w:ascii="Consolas" w:cs="Consolas" w:eastAsia="Consolas" w:hAnsi="Consolas"/>
                <w:color w:val="1F1F1F"/>
                <w:sz w:val="19"/>
                <w:szCs w:val="19"/>
              </w:rPr>
              <w:t xml:space="preserve">        W                        W</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P(X | W)  -&gt; do MÔ HÌNH ÂM HỌC (Acoustic Model) ước lượng</w:t>
            </w:r>
          </w:p>
          <w:p>
            <w:pPr>
              <w:spacing w:after="20"/>
            </w:pPr>
            <w:r>
              <w:rPr>
                <w:rFonts w:ascii="Consolas" w:cs="Consolas" w:eastAsia="Consolas" w:hAnsi="Consolas"/>
                <w:color w:val="1F1F1F"/>
                <w:sz w:val="19"/>
                <w:szCs w:val="19"/>
              </w:rPr>
              <w:t xml:space="preserve">  P(W)      -&gt; do MÔ HÌNH NGÔN NGỮ (Language Model) ước lượng</w:t>
            </w:r>
          </w:p>
        </w:tc>
      </w:tr>
    </w:tbl>
    <w:p>
      <w:pPr>
        <w:spacing w:after="160"/>
        <w:jc w:val="both"/>
      </w:pPr>
      <w:r>
        <w:t xml:space="preserve">Nói cách đơn giản: mô hình âm học trả lời câu hỏi "âm thanh này nghe giống từ/âm vị nào", còn mô hình ngôn ngữ trả lời câu hỏi "chuỗi từ này có hợp lý về mặt ngữ pháp/ngữ nghĩa hay không". Hệ thống kết hợp cả hai để chọn ra câu trả lời hợp lý nhất.</w:t>
      </w:r>
    </w:p>
    <w:p>
      <w:pPr>
        <w:pStyle w:val="Heading2"/>
        <w:spacing w:after="120" w:before="260"/>
      </w:pPr>
      <w:r>
        <w:t xml:space="preserve">5.2. Vosk và nền tảng Kaldi</w:t>
      </w:r>
    </w:p>
    <w:p>
      <w:pPr>
        <w:spacing w:after="160"/>
        <w:jc w:val="both"/>
      </w:pPr>
      <w:r>
        <w:t xml:space="preserve">Vosk là một bộ công cụ (toolkit) nhận dạng giọng nói mã nguồn mở, được xây dựng dựa trên Kaldi — một trong những framework ASR học thuật và công nghiệp phổ biến nhất. Điểm mạnh của Vosk là đóng gói sẵn các mô hình đã huấn luyện (pre-trained models) cho nhiều ngôn ngữ, có kích thước nhỏ (từ khoảng 40 MB), chạy được ngay trên máy tính cá nhân hoặc thiết bị nhúng mà không cần GPU hay kết nối mạng.</w:t>
      </w:r>
    </w:p>
    <w:p>
      <w:pPr>
        <w:spacing w:after="160"/>
        <w:jc w:val="both"/>
      </w:pPr>
      <w:r>
        <w:t xml:space="preserve">Kiến trúc nhận dạng của Vosk gồm bốn thành phần chính, được huấn luyện tách biệt rồi ghép lại thành một đồ thị tìm kiếm (search graph) duy nhất: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2E5395" w:val="clear"/>
            <w:vAlign w:val="center"/>
          </w:tcPr>
          <w:p>
            <w:r>
              <w:rPr>
                <w:b/>
                <w:bCs/>
                <w:color w:val="FFFFFF"/>
                <w:sz w:val="20"/>
                <w:szCs w:val="20"/>
              </w:rPr>
              <w:t xml:space="preserve">Thành phần</w:t>
            </w:r>
          </w:p>
        </w:tc>
        <w:tc>
          <w:tcPr>
            <w:tcW w:type="dxa" w:w="3600"/>
            <w:shd w:fill="2E5395" w:val="clear"/>
            <w:vAlign w:val="center"/>
          </w:tcPr>
          <w:p>
            <w:r>
              <w:rPr>
                <w:b/>
                <w:bCs/>
                <w:color w:val="FFFFFF"/>
                <w:sz w:val="20"/>
                <w:szCs w:val="20"/>
              </w:rPr>
              <w:t xml:space="preserve">Vai trò</w:t>
            </w:r>
          </w:p>
        </w:tc>
        <w:tc>
          <w:tcPr>
            <w:tcW w:type="dxa" w:w="2800"/>
            <w:shd w:fill="2E5395" w:val="clear"/>
            <w:vAlign w:val="center"/>
          </w:tcPr>
          <w:p>
            <w:r>
              <w:rPr>
                <w:b/>
                <w:bCs/>
                <w:color w:val="FFFFFF"/>
                <w:sz w:val="20"/>
                <w:szCs w:val="20"/>
              </w:rPr>
              <w:t xml:space="preserve">Được huấn luyện từ</w:t>
            </w:r>
          </w:p>
        </w:tc>
      </w:tr>
      <w:tr>
        <w:tc>
          <w:tcPr>
            <w:tcW w:type="dxa" w:w="2600"/>
            <w:vAlign w:val="center"/>
          </w:tcPr>
          <w:p>
            <w:r>
              <w:rPr>
                <w:sz w:val="20"/>
                <w:szCs w:val="20"/>
              </w:rPr>
              <w:t xml:space="preserve">Acoustic Model (AM)</w:t>
            </w:r>
          </w:p>
        </w:tc>
        <w:tc>
          <w:tcPr>
            <w:tcW w:type="dxa" w:w="3600"/>
            <w:vAlign w:val="center"/>
          </w:tcPr>
          <w:p>
            <w:r>
              <w:rPr>
                <w:sz w:val="20"/>
                <w:szCs w:val="20"/>
              </w:rPr>
              <w:t xml:space="preserve">Ước lượng xác suất một khung âm thanh ứng với đơn vị âm vị nào</w:t>
            </w:r>
          </w:p>
        </w:tc>
        <w:tc>
          <w:tcPr>
            <w:tcW w:type="dxa" w:w="2800"/>
            <w:vAlign w:val="center"/>
          </w:tcPr>
          <w:p>
            <w:r>
              <w:rPr>
                <w:sz w:val="20"/>
                <w:szCs w:val="20"/>
              </w:rPr>
              <w:t xml:space="preserve">Hàng nghìn giờ audio đã gán nhãn văn bản</w:t>
            </w:r>
          </w:p>
        </w:tc>
      </w:tr>
      <w:tr>
        <w:tc>
          <w:tcPr>
            <w:tcW w:type="dxa" w:w="2600"/>
            <w:vAlign w:val="center"/>
          </w:tcPr>
          <w:p>
            <w:r>
              <w:rPr>
                <w:sz w:val="20"/>
                <w:szCs w:val="20"/>
              </w:rPr>
              <w:t xml:space="preserve">Lexicon (từ điển phát âm)</w:t>
            </w:r>
          </w:p>
        </w:tc>
        <w:tc>
          <w:tcPr>
            <w:tcW w:type="dxa" w:w="3600"/>
            <w:vAlign w:val="center"/>
          </w:tcPr>
          <w:p>
            <w:r>
              <w:rPr>
                <w:sz w:val="20"/>
                <w:szCs w:val="20"/>
              </w:rPr>
              <w:t xml:space="preserve">Ánh xạ mỗi từ sang chuỗi âm vị cấu thành nó</w:t>
            </w:r>
          </w:p>
        </w:tc>
        <w:tc>
          <w:tcPr>
            <w:tcW w:type="dxa" w:w="2800"/>
            <w:vAlign w:val="center"/>
          </w:tcPr>
          <w:p>
            <w:r>
              <w:rPr>
                <w:sz w:val="20"/>
                <w:szCs w:val="20"/>
              </w:rPr>
              <w:t xml:space="preserve">Từ điển ngữ âm học (phonetic dictionary)</w:t>
            </w:r>
          </w:p>
        </w:tc>
      </w:tr>
      <w:tr>
        <w:tc>
          <w:tcPr>
            <w:tcW w:type="dxa" w:w="2600"/>
            <w:vAlign w:val="center"/>
          </w:tcPr>
          <w:p>
            <w:r>
              <w:rPr>
                <w:sz w:val="20"/>
                <w:szCs w:val="20"/>
              </w:rPr>
              <w:t xml:space="preserve">Language Model (LM)</w:t>
            </w:r>
          </w:p>
        </w:tc>
        <w:tc>
          <w:tcPr>
            <w:tcW w:type="dxa" w:w="3600"/>
            <w:vAlign w:val="center"/>
          </w:tcPr>
          <w:p>
            <w:r>
              <w:rPr>
                <w:sz w:val="20"/>
                <w:szCs w:val="20"/>
              </w:rPr>
              <w:t xml:space="preserve">Ước lượng xác suất một chuỗi từ có hợp lý hay không</w:t>
            </w:r>
          </w:p>
        </w:tc>
        <w:tc>
          <w:tcPr>
            <w:tcW w:type="dxa" w:w="2800"/>
            <w:vAlign w:val="center"/>
          </w:tcPr>
          <w:p>
            <w:r>
              <w:rPr>
                <w:sz w:val="20"/>
                <w:szCs w:val="20"/>
              </w:rPr>
              <w:t xml:space="preserve">Kho ngữ liệu văn bản lớn (text corpus)</w:t>
            </w:r>
          </w:p>
        </w:tc>
      </w:tr>
      <w:tr>
        <w:tc>
          <w:tcPr>
            <w:tcW w:type="dxa" w:w="2600"/>
            <w:vAlign w:val="center"/>
          </w:tcPr>
          <w:p>
            <w:r>
              <w:rPr>
                <w:sz w:val="20"/>
                <w:szCs w:val="20"/>
              </w:rPr>
              <w:t xml:space="preserve">Decoding Graph (HCLG)</w:t>
            </w:r>
          </w:p>
        </w:tc>
        <w:tc>
          <w:tcPr>
            <w:tcW w:type="dxa" w:w="3600"/>
            <w:vAlign w:val="center"/>
          </w:tcPr>
          <w:p>
            <w:r>
              <w:rPr>
                <w:sz w:val="20"/>
                <w:szCs w:val="20"/>
              </w:rPr>
              <w:t xml:space="preserve">Đồ thị tìm kiếm kết hợp cả 3 thành phần trên</w:t>
            </w:r>
          </w:p>
        </w:tc>
        <w:tc>
          <w:tcPr>
            <w:tcW w:type="dxa" w:w="2800"/>
            <w:vAlign w:val="center"/>
          </w:tcPr>
          <w:p>
            <w:r>
              <w:rPr>
                <w:sz w:val="20"/>
                <w:szCs w:val="20"/>
              </w:rPr>
              <w:t xml:space="preserve">Ghép (compose) từ AM, Lexicon, LM</w:t>
            </w:r>
          </w:p>
        </w:tc>
      </w:tr>
    </w:tbl>
    <w:p>
      <w:pPr>
        <w:pStyle w:val="Heading2"/>
        <w:spacing w:after="120" w:before="260"/>
      </w:pPr>
      <w:r>
        <w:t xml:space="preserve">5.3. Quá trình huấn luyện mô hình (Training pipeline)</w:t>
      </w:r>
    </w:p>
    <w:p>
      <w:pPr>
        <w:spacing w:after="160"/>
        <w:jc w:val="both"/>
      </w:pPr>
      <w:r>
        <w:t xml:space="preserve">Việc huấn luyện một mô hình ASR như mô hình Vosk sử dụng là một quy trình nhiều giai đoạn, thường được thực hiện bởi các nhóm nghiên cứu sở hữu lượng lớn dữ liệu giọng nói. Quy trình gồm các bước chính sau:</w:t>
      </w:r>
    </w:p>
    <w:p>
      <w:pPr>
        <w:spacing w:after="100" w:before="200"/>
      </w:pPr>
      <w:r>
        <w:rPr>
          <w:b/>
          <w:bCs/>
          <w:i/>
          <w:iCs/>
          <w:color w:val="3B3B3B"/>
          <w:sz w:val="24"/>
          <w:szCs w:val="24"/>
        </w:rPr>
        <w:t xml:space="preserve">Bước 1 — Thu thập và chuẩn bị dữ liệu</w:t>
      </w:r>
    </w:p>
    <w:p>
      <w:pPr>
        <w:spacing w:after="160"/>
        <w:jc w:val="both"/>
      </w:pPr>
      <w:r>
        <w:t xml:space="preserve">Cần một kho ngữ liệu gồm hàng nghìn giờ ghi âm giọng nói, mỗi đoạn audio đi kèm bản chép lời (transcript) chính xác. Dữ liệu được thu từ nhiều người nói khác nhau (đa dạng về giới tính, độ tuổi, giọng vùng miền) để mô hình tổng quát hóa tốt, tránh chỉ nhận dạng chính xác với một số ít giọng nói cụ thể.</w:t>
      </w:r>
    </w:p>
    <w:p>
      <w:pPr>
        <w:spacing w:after="100" w:before="200"/>
      </w:pPr>
      <w:r>
        <w:rPr>
          <w:b/>
          <w:bCs/>
          <w:i/>
          <w:iCs/>
          <w:color w:val="3B3B3B"/>
          <w:sz w:val="24"/>
          <w:szCs w:val="24"/>
        </w:rPr>
        <w:t xml:space="preserve">Bước 2 — Trích xuất đặc trưng âm thanh (Feature Extraction)</w:t>
      </w:r>
    </w:p>
    <w:p>
      <w:pPr>
        <w:spacing w:after="160"/>
        <w:jc w:val="both"/>
      </w:pPr>
      <w:r>
        <w:t xml:space="preserve">Tín hiệu âm thanh thô không được đưa thẳng vào mô hình. Thay vào đó, tín hiệu được chia thành các khung ngắn (thường 25 mili-giây, trượt mỗi 10 mili-giây) rồi biến đổi sang miền tần số bằng biến đổi Fourier, sau đó trích xuất hệ số MFCC (Mel-Frequency Cepstral Coefficients) — một biểu diễn số hóa mô phỏng cách tai người cảm nhận âm thanh, giúp mô hình tập trung vào các đặc trưng quan trọng cho phân biệt lời nói thay vì toàn bộ dữ liệu sóng âm thô.</w:t>
      </w:r>
    </w:p>
    <w:p>
      <w:pPr>
        <w:spacing w:after="100" w:before="200"/>
      </w:pPr>
      <w:r>
        <w:rPr>
          <w:b/>
          <w:bCs/>
          <w:i/>
          <w:iCs/>
          <w:color w:val="3B3B3B"/>
          <w:sz w:val="24"/>
          <w:szCs w:val="24"/>
        </w:rPr>
        <w:t xml:space="preserve">Bước 3 — Gióng hàng và huấn luyện mô hình âm học</w:t>
      </w:r>
    </w:p>
    <w:p>
      <w:pPr>
        <w:spacing w:after="160"/>
        <w:jc w:val="both"/>
      </w:pPr>
      <w:r>
        <w:t xml:space="preserve">Ban đầu, một mô hình đơn giản dạng GMM-HMM (Gaussian Mixture Model kết hợp Hidden Markov Model) được huấn luyện để tìm ra ranh giới thời gian tương ứng của từng âm vị trong đoạn audio (quá trình gọi là alignment). Kết quả gióng hàng này sau đó được dùng làm nhãn giám sát để huấn luyện một mạng nơ-ron sâu — trong các mô hình hiện đại như Vosk là kiến trúc TDNN-F (Factorized Time-Delay Neural Network), theo tiêu chí huấn luyện LF-MMI (Lattice-Free Maximum Mutual Information). Mạng này học cách ánh xạ từ đặc trưng MFCC của mỗi khung âm thanh sang xác suất thuộc về các trạng thái âm vị phụ thuộc ngữ cảnh (context-dependent phone states).</w:t>
      </w:r>
    </w:p>
    <w:p>
      <w:pPr>
        <w:spacing w:after="100" w:before="200"/>
      </w:pPr>
      <w:r>
        <w:rPr>
          <w:b/>
          <w:bCs/>
          <w:i/>
          <w:iCs/>
          <w:color w:val="3B3B3B"/>
          <w:sz w:val="24"/>
          <w:szCs w:val="24"/>
        </w:rPr>
        <w:t xml:space="preserve">Bước 4 — Xây dựng từ điển phát âm (Lexicon)</w:t>
      </w:r>
    </w:p>
    <w:p>
      <w:pPr>
        <w:spacing w:after="160"/>
        <w:jc w:val="both"/>
      </w:pPr>
      <w:r>
        <w:t xml:space="preserve">Song song đó, một từ điển ánh xạ mỗi từ trong ngôn ngữ mục tiêu sang chuỗi âm vị cấu thành nó được xây dựng (ví dụ từ "light" tương ứng chuỗi âm vị /l/ /ay/ /t/). Với các từ mới không có trong từ điển, hệ thống có thể dùng mô hình G2P (Grapheme-to-Phoneme) để tự động suy ra cách phát âm từ chữ viết.</w:t>
      </w:r>
    </w:p>
    <w:p>
      <w:pPr>
        <w:spacing w:after="100" w:before="200"/>
      </w:pPr>
      <w:r>
        <w:rPr>
          <w:b/>
          <w:bCs/>
          <w:i/>
          <w:iCs/>
          <w:color w:val="3B3B3B"/>
          <w:sz w:val="24"/>
          <w:szCs w:val="24"/>
        </w:rPr>
        <w:t xml:space="preserve">Bước 5 — Huấn luyện mô hình ngôn ngữ (Language Model)</w:t>
      </w:r>
    </w:p>
    <w:p>
      <w:pPr>
        <w:spacing w:after="160"/>
        <w:jc w:val="both"/>
      </w:pPr>
      <w:r>
        <w:t xml:space="preserve">Từ một kho ngữ liệu văn bản lớn, hệ thống thống kê tần suất xuất hiện của các cụm n từ liên tiếp (n-gram) để ước lượng xác suất một từ xuất hiện dựa trên các từ đứng trước nó, có áp dụng kỹ thuật làm mượt (smoothing, ví dụ Kneser-Ney) để xử lý các cụm từ hiếm gặp. Mô hình ngôn ngữ giúp hệ thống ưu tiên chọn câu "turn on the light" thay vì một chuỗi phát âm gần giống nhưng vô nghĩa.</w:t>
      </w:r>
    </w:p>
    <w:p>
      <w:pPr>
        <w:spacing w:after="100" w:before="200"/>
      </w:pPr>
      <w:r>
        <w:rPr>
          <w:b/>
          <w:bCs/>
          <w:i/>
          <w:iCs/>
          <w:color w:val="3B3B3B"/>
          <w:sz w:val="24"/>
          <w:szCs w:val="24"/>
        </w:rPr>
        <w:t xml:space="preserve">Bước 6 — Ghép thành đồ thị tìm kiếm HCLG</w:t>
      </w:r>
    </w:p>
    <w:p>
      <w:pPr>
        <w:spacing w:after="160"/>
        <w:jc w:val="both"/>
      </w:pPr>
      <w:r>
        <w:t xml:space="preserve">Bốn thành phần — mô hình trạng thái HMM (H), ràng buộc ngữ cảnh âm vị (C), từ điển phát âm (L) và mô hình ngôn ngữ (G) — được biểu diễn dưới dạng bộ chuyển đổi trạng thái hữu hạn có trọng số (Weighted Finite State Transducer — WFST) rồi ghép (compose) lại thành một đồ thị tìm kiếm thống nhất gọi là HCLG. Đây chính là "bộ não tĩnh" được đóng gói sẵn trong thư mục mô hình Vosk mà chương trình tải lên khi khởi động.</w:t>
      </w:r>
    </w:p>
    <w:p>
      <w:pPr>
        <w:spacing w:after="160"/>
        <w:jc w:val="both"/>
      </w:pPr>
      <w:r>
        <w:t xml:space="preserve">Toàn bộ quy trình trên do đội ngũ phát triển Vosk/Kaldi thực hiện offline, sử dụng phần cứng máy chủ mạnh (GPU/nhiều CPU) trong thời gian dài. Kết quả cuối cùng là một bộ mô hình nhỏ gọn, được đồ án tải về và sử dụng trực tiếp (inference) mà không cần huấn luyện lại.</w:t>
      </w:r>
    </w:p>
    <w:p>
      <w:pPr>
        <w:pStyle w:val="Heading2"/>
        <w:spacing w:after="120" w:before="260"/>
      </w:pPr>
      <w:r>
        <w:t xml:space="preserve">5.4. Quá trình suy luận (Inference) — AI hoạt động thế nào khi đồ án chạy thực tế</w:t>
      </w:r>
    </w:p>
    <w:p>
      <w:pPr>
        <w:spacing w:after="160"/>
        <w:jc w:val="both"/>
      </w:pPr>
      <w:r>
        <w:t xml:space="preserve">Khi chương trình Python trong đồ án chạy và người dùng nói một câu lệnh, mô hình đã huấn luyện ở trên được sử dụng theo chiều suy luận (inference) qua các bước sau, diễn ra liên tục trong thời gian thực với độ trễ rất nhỏ: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c>
          <w:tcPr>
            <w:tcW w:type="dxa" w:w="14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Thu</w:t>
            </w:r>
          </w:p>
          <w:p>
            <w:pPr>
              <w:spacing w:after="0"/>
              <w:jc w:val="center"/>
            </w:pPr>
            <w:r>
              <w:rPr>
                <w:b/>
                <w:bCs/>
                <w:color w:val="1F3864"/>
                <w:sz w:val="16"/>
                <w:szCs w:val="16"/>
              </w:rPr>
              <w:t xml:space="preserve">âm</w:t>
            </w:r>
          </w:p>
        </w:tc>
        <w:tc>
          <w:tcPr>
            <w:tcW w:type="dxa" w:w="100"/>
            <w:tcBorders>
              <w:top w:val="none"/>
              <w:left w:val="none"/>
              <w:bottom w:val="none"/>
              <w:right w:val="none"/>
            </w:tcBorders>
            <w:vAlign w:val="center"/>
          </w:tcPr>
          <w:p>
            <w:pPr>
              <w:jc w:val="center"/>
            </w:pPr>
            <w:r>
              <w:rPr>
                <w:b/>
                <w:bCs/>
                <w:sz w:val="24"/>
                <w:szCs w:val="24"/>
              </w:rPr>
              <w:t xml:space="preserve">→</w:t>
            </w:r>
          </w:p>
        </w:tc>
        <w:tc>
          <w:tcPr>
            <w:tcW w:type="dxa" w:w="14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Chia</w:t>
            </w:r>
          </w:p>
          <w:p>
            <w:pPr>
              <w:spacing w:after="0"/>
              <w:jc w:val="center"/>
            </w:pPr>
            <w:r>
              <w:rPr>
                <w:b/>
                <w:bCs/>
                <w:color w:val="1F3864"/>
                <w:sz w:val="16"/>
                <w:szCs w:val="16"/>
              </w:rPr>
              <w:t xml:space="preserve">khung</w:t>
            </w:r>
          </w:p>
        </w:tc>
        <w:tc>
          <w:tcPr>
            <w:tcW w:type="dxa" w:w="100"/>
            <w:tcBorders>
              <w:top w:val="none"/>
              <w:left w:val="none"/>
              <w:bottom w:val="none"/>
              <w:right w:val="none"/>
            </w:tcBorders>
            <w:vAlign w:val="center"/>
          </w:tcPr>
          <w:p>
            <w:pPr>
              <w:jc w:val="center"/>
            </w:pPr>
            <w:r>
              <w:rPr>
                <w:b/>
                <w:bCs/>
                <w:sz w:val="24"/>
                <w:szCs w:val="24"/>
              </w:rPr>
              <w:t xml:space="preserve">→</w:t>
            </w:r>
          </w:p>
        </w:tc>
        <w:tc>
          <w:tcPr>
            <w:tcW w:type="dxa" w:w="14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Trích</w:t>
            </w:r>
          </w:p>
          <w:p>
            <w:pPr>
              <w:spacing w:after="0"/>
              <w:jc w:val="center"/>
            </w:pPr>
            <w:r>
              <w:rPr>
                <w:b/>
                <w:bCs/>
                <w:color w:val="1F3864"/>
                <w:sz w:val="16"/>
                <w:szCs w:val="16"/>
              </w:rPr>
              <w:t xml:space="preserve">MFCC</w:t>
            </w:r>
          </w:p>
        </w:tc>
        <w:tc>
          <w:tcPr>
            <w:tcW w:type="dxa" w:w="100"/>
            <w:tcBorders>
              <w:top w:val="none"/>
              <w:left w:val="none"/>
              <w:bottom w:val="none"/>
              <w:right w:val="none"/>
            </w:tcBorders>
            <w:vAlign w:val="center"/>
          </w:tcPr>
          <w:p>
            <w:pPr>
              <w:jc w:val="center"/>
            </w:pPr>
            <w:r>
              <w:rPr>
                <w:b/>
                <w:bCs/>
                <w:sz w:val="24"/>
                <w:szCs w:val="24"/>
              </w:rPr>
              <w:t xml:space="preserve">→</w:t>
            </w:r>
          </w:p>
        </w:tc>
        <w:tc>
          <w:tcPr>
            <w:tcW w:type="dxa" w:w="14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Mạng</w:t>
            </w:r>
          </w:p>
          <w:p>
            <w:pPr>
              <w:spacing w:after="0"/>
              <w:jc w:val="center"/>
            </w:pPr>
            <w:r>
              <w:rPr>
                <w:b/>
                <w:bCs/>
                <w:color w:val="1F3864"/>
                <w:sz w:val="16"/>
                <w:szCs w:val="16"/>
              </w:rPr>
              <w:t xml:space="preserve">nơ-ron</w:t>
            </w:r>
          </w:p>
        </w:tc>
        <w:tc>
          <w:tcPr>
            <w:tcW w:type="dxa" w:w="100"/>
            <w:tcBorders>
              <w:top w:val="none"/>
              <w:left w:val="none"/>
              <w:bottom w:val="none"/>
              <w:right w:val="none"/>
            </w:tcBorders>
            <w:vAlign w:val="center"/>
          </w:tcPr>
          <w:p>
            <w:pPr>
              <w:jc w:val="center"/>
            </w:pPr>
            <w:r>
              <w:rPr>
                <w:b/>
                <w:bCs/>
                <w:sz w:val="24"/>
                <w:szCs w:val="24"/>
              </w:rPr>
              <w:t xml:space="preserve">→</w:t>
            </w:r>
          </w:p>
        </w:tc>
        <w:tc>
          <w:tcPr>
            <w:tcW w:type="dxa" w:w="14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Tìm kiếm</w:t>
            </w:r>
          </w:p>
          <w:p>
            <w:pPr>
              <w:spacing w:after="0"/>
              <w:jc w:val="center"/>
            </w:pPr>
            <w:r>
              <w:rPr>
                <w:b/>
                <w:bCs/>
                <w:color w:val="1F3864"/>
                <w:sz w:val="16"/>
                <w:szCs w:val="16"/>
              </w:rPr>
              <w:t xml:space="preserve">WFST</w:t>
            </w:r>
          </w:p>
        </w:tc>
        <w:tc>
          <w:tcPr>
            <w:tcW w:type="dxa" w:w="100"/>
            <w:tcBorders>
              <w:top w:val="none"/>
              <w:left w:val="none"/>
              <w:bottom w:val="none"/>
              <w:right w:val="none"/>
            </w:tcBorders>
            <w:vAlign w:val="center"/>
          </w:tcPr>
          <w:p>
            <w:pPr>
              <w:jc w:val="center"/>
            </w:pPr>
            <w:r>
              <w:rPr>
                <w:b/>
                <w:bCs/>
                <w:sz w:val="24"/>
                <w:szCs w:val="24"/>
              </w:rPr>
              <w:t xml:space="preserve">→</w:t>
            </w:r>
          </w:p>
        </w:tc>
        <w:tc>
          <w:tcPr>
            <w:tcW w:type="dxa" w:w="1400"/>
            <w:shd w:fill="DCE6F1" w:val="clear"/>
            <w:tcMar>
              <w:top w:type="dxa" w:w="100"/>
              <w:left w:type="dxa" w:w="60"/>
              <w:bottom w:type="dxa" w:w="100"/>
              <w:right w:type="dxa" w:w="60"/>
            </w:tcMar>
            <w:vAlign w:val="center"/>
          </w:tcPr>
          <w:p>
            <w:pPr>
              <w:spacing w:after="0"/>
              <w:jc w:val="center"/>
            </w:pPr>
            <w:r>
              <w:rPr>
                <w:b/>
                <w:bCs/>
                <w:color w:val="1F3864"/>
                <w:sz w:val="16"/>
                <w:szCs w:val="16"/>
              </w:rPr>
              <w:t xml:space="preserve">Văn</w:t>
            </w:r>
          </w:p>
          <w:p>
            <w:pPr>
              <w:spacing w:after="0"/>
              <w:jc w:val="center"/>
            </w:pPr>
            <w:r>
              <w:rPr>
                <w:b/>
                <w:bCs/>
                <w:color w:val="1F3864"/>
                <w:sz w:val="16"/>
                <w:szCs w:val="16"/>
              </w:rPr>
              <w:t xml:space="preserve">bản</w:t>
            </w:r>
          </w:p>
        </w:tc>
      </w:tr>
    </w:tbl>
    <w:p>
      <w:pPr>
        <w:spacing w:after="120"/>
      </w:pPr>
    </w:p>
    <w:p>
      <w:pPr>
        <w:pStyle w:val="ListParagraph"/>
        <w:numPr>
          <w:ilvl w:val="0"/>
          <w:numId w:val="4"/>
        </w:numPr>
        <w:spacing w:after="80"/>
      </w:pPr>
      <w:r>
        <w:t xml:space="preserve">Thu âm liên tục: PyAudio đọc dữ liệu âm thanh từ microphone thành các khối nhỏ (buffer), đưa vào bộ nhận dạng theo luồng (streaming).</w:t>
      </w:r>
    </w:p>
    <w:p>
      <w:pPr>
        <w:pStyle w:val="ListParagraph"/>
        <w:numPr>
          <w:ilvl w:val="0"/>
          <w:numId w:val="4"/>
        </w:numPr>
        <w:spacing w:after="80"/>
      </w:pPr>
      <w:r>
        <w:t xml:space="preserve">Chia khung và trích đặc trưng: mỗi khối âm thanh được chia thành các khung 25ms và trích xuất hệ số MFCC, giống hệt cách xử lý dữ liệu khi huấn luyện.</w:t>
      </w:r>
    </w:p>
    <w:p>
      <w:pPr>
        <w:pStyle w:val="ListParagraph"/>
        <w:numPr>
          <w:ilvl w:val="0"/>
          <w:numId w:val="4"/>
        </w:numPr>
        <w:spacing w:after="80"/>
      </w:pPr>
      <w:r>
        <w:t xml:space="preserve">Suy luận qua mạng nơ-ron âm học: mạng TDNN-F đã huấn luyện nhận đặc trưng MFCC làm đầu vào, xuất ra xác suất hậu nghiệm (posterior probability) cho từng trạng thái âm vị tại mỗi khung thời gian — bước này hoàn toàn là phép toán nhân ma trận có sẵn trọng số, không học thêm gì mới.</w:t>
      </w:r>
    </w:p>
    <w:p>
      <w:pPr>
        <w:pStyle w:val="ListParagraph"/>
        <w:numPr>
          <w:ilvl w:val="0"/>
          <w:numId w:val="4"/>
        </w:numPr>
        <w:spacing w:after="80"/>
      </w:pPr>
      <w:r>
        <w:t xml:space="preserve">Tìm kiếm trên đồ thị HCLG: bộ giải mã (decoder) dùng thuật toán tìm kiếm chùm (beam search) duyệt qua đồ thị WFST đã ghép sẵn, kết hợp điểm số âm học (từ bước 3) và điểm số ngôn ngữ (xác suất n-gram) để tìm chuỗi từ có tổng điểm cao nhất.</w:t>
      </w:r>
    </w:p>
    <w:p>
      <w:pPr>
        <w:pStyle w:val="ListParagraph"/>
        <w:numPr>
          <w:ilvl w:val="0"/>
          <w:numId w:val="4"/>
        </w:numPr>
        <w:spacing w:after="80"/>
      </w:pPr>
      <w:r>
        <w:t xml:space="preserve">Xuất kết quả: Vosk trả về kết quả từng phần (partial result) khi người dùng còn đang nói, và kết quả cuối cùng (final result) dạng văn bản khi phát hiện khoảng lặng — đây là chuỗi văn bản mà chương trình Python nhận được, ví dụ "turn on kitchen light".</w:t>
      </w:r>
    </w:p>
    <w:p>
      <w:pPr>
        <w:spacing w:after="160"/>
        <w:jc w:val="both"/>
      </w:pPr>
      <w:r>
        <w:t xml:space="preserve">Điểm mấu chốt cần nhấn mạnh: quá trình huấn luyện (mục 5.3) chỉ diễn ra một lần, tạo ra bộ trọng số cố định của mạng nơ-ron và đồ thị HCLG. Quá trình suy luận (mục 5.4) là quá trình đồ án thực sự chạy mỗi khi có người nói — nó chỉ sử dụng lại các trọng số/đồ thị đã có sẵn để tính toán, không cập nhật hay học thêm từ giọng nói của người dùng. Đây là lý do vì sao chương trình có thể phản hồi gần như tức thời dù không có GPU mạnh.</w:t>
      </w:r>
    </w:p>
    <w:p>
      <w:pPr>
        <w:pStyle w:val="Heading2"/>
        <w:spacing w:after="120" w:before="260"/>
      </w:pPr>
      <w:r>
        <w:t xml:space="preserve">5.5. Vì sao mô hình chạy được hoàn toàn ngoại tuyến (offline)?</w:t>
      </w:r>
    </w:p>
    <w:p>
      <w:pPr>
        <w:pStyle w:val="ListParagraph"/>
        <w:numPr>
          <w:ilvl w:val="0"/>
          <w:numId w:val="3"/>
        </w:numPr>
        <w:spacing w:after="80"/>
      </w:pPr>
      <w:r>
        <w:t xml:space="preserve">Toàn bộ trọng số mạng nơ-ron âm học và đồ thị tìm kiếm HCLG được lưu sẵn dưới dạng file nhị phân trong thư mục mô hình (thường 40 MB – 1.8 GB tùy phiên bản), được tải vào bộ nhớ (RAM) khi chương trình khởi động — không cần tải lại từ máy chủ mỗi lần dùng.</w:t>
      </w:r>
    </w:p>
    <w:p>
      <w:pPr>
        <w:pStyle w:val="ListParagraph"/>
        <w:numPr>
          <w:ilvl w:val="0"/>
          <w:numId w:val="3"/>
        </w:numPr>
        <w:spacing w:after="80"/>
      </w:pPr>
      <w:r>
        <w:t xml:space="preserve">Phép suy luận (forward pass qua mạng nơ-ron và tìm kiếm trên WFST) chỉ là các phép toán số học thông thường, CPU của máy tính cá nhân đủ khả năng thực hiện trong thời gian thực.</w:t>
      </w:r>
    </w:p>
    <w:p>
      <w:pPr>
        <w:pStyle w:val="ListParagraph"/>
        <w:numPr>
          <w:ilvl w:val="0"/>
          <w:numId w:val="3"/>
        </w:numPr>
        <w:spacing w:after="80"/>
      </w:pPr>
      <w:r>
        <w:t xml:space="preserve">Do đó, sau khi tải mô hình về máy một lần, toàn bộ quá trình nhận dạng không cần bất kỳ kết nối mạng nào.</w:t>
      </w:r>
    </w:p>
    <w:p>
      <w:pPr>
        <w:pStyle w:val="Heading2"/>
        <w:spacing w:after="120" w:before="260"/>
      </w:pPr>
      <w:r>
        <w:t xml:space="preserve">5.6. So sánh với giải pháp nhận dạng giọng nói trên đám mây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00"/>
      </w:tblGrid>
      <w:tr>
        <w:trPr>
          <w:tblHeader/>
        </w:trPr>
        <w:tc>
          <w:tcPr>
            <w:tcW w:type="dxa" w:w="2600"/>
            <w:shd w:fill="2E5395" w:val="clear"/>
            <w:vAlign w:val="center"/>
          </w:tcPr>
          <w:p>
            <w:r>
              <w:rPr>
                <w:b/>
                <w:bCs/>
                <w:color w:val="FFFFFF"/>
                <w:sz w:val="20"/>
                <w:szCs w:val="20"/>
              </w:rPr>
              <w:t xml:space="preserve">Tiêu chí</w:t>
            </w:r>
          </w:p>
        </w:tc>
        <w:tc>
          <w:tcPr>
            <w:tcW w:type="dxa" w:w="3300"/>
            <w:shd w:fill="2E5395" w:val="clear"/>
            <w:vAlign w:val="center"/>
          </w:tcPr>
          <w:p>
            <w:r>
              <w:rPr>
                <w:b/>
                <w:bCs/>
                <w:color w:val="FFFFFF"/>
                <w:sz w:val="20"/>
                <w:szCs w:val="20"/>
              </w:rPr>
              <w:t xml:space="preserve">Vosk (on-device, dùng trong đồ án)</w:t>
            </w:r>
          </w:p>
        </w:tc>
        <w:tc>
          <w:tcPr>
            <w:tcW w:type="dxa" w:w="3100"/>
            <w:shd w:fill="2E5395" w:val="clear"/>
            <w:vAlign w:val="center"/>
          </w:tcPr>
          <w:p>
            <w:r>
              <w:rPr>
                <w:b/>
                <w:bCs/>
                <w:color w:val="FFFFFF"/>
                <w:sz w:val="20"/>
                <w:szCs w:val="20"/>
              </w:rPr>
              <w:t xml:space="preserve">Giải pháp đám mây (Google/Alexa...)</w:t>
            </w:r>
          </w:p>
        </w:tc>
      </w:tr>
      <w:tr>
        <w:tc>
          <w:tcPr>
            <w:tcW w:type="dxa" w:w="2600"/>
            <w:vAlign w:val="center"/>
          </w:tcPr>
          <w:p>
            <w:r>
              <w:rPr>
                <w:sz w:val="20"/>
                <w:szCs w:val="20"/>
              </w:rPr>
              <w:t xml:space="preserve">Kết nối Internet</w:t>
            </w:r>
          </w:p>
        </w:tc>
        <w:tc>
          <w:tcPr>
            <w:tcW w:type="dxa" w:w="3300"/>
            <w:vAlign w:val="center"/>
          </w:tcPr>
          <w:p>
            <w:r>
              <w:rPr>
                <w:sz w:val="20"/>
                <w:szCs w:val="20"/>
              </w:rPr>
              <w:t xml:space="preserve">Không bắt buộc</w:t>
            </w:r>
          </w:p>
        </w:tc>
        <w:tc>
          <w:tcPr>
            <w:tcW w:type="dxa" w:w="3100"/>
            <w:vAlign w:val="center"/>
          </w:tcPr>
          <w:p>
            <w:r>
              <w:rPr>
                <w:sz w:val="20"/>
                <w:szCs w:val="20"/>
              </w:rPr>
              <w:t xml:space="preserve">Bắt buộc</w:t>
            </w:r>
          </w:p>
        </w:tc>
      </w:tr>
      <w:tr>
        <w:tc>
          <w:tcPr>
            <w:tcW w:type="dxa" w:w="2600"/>
            <w:vAlign w:val="center"/>
          </w:tcPr>
          <w:p>
            <w:r>
              <w:rPr>
                <w:sz w:val="20"/>
                <w:szCs w:val="20"/>
              </w:rPr>
              <w:t xml:space="preserve">Độ trễ</w:t>
            </w:r>
          </w:p>
        </w:tc>
        <w:tc>
          <w:tcPr>
            <w:tcW w:type="dxa" w:w="3300"/>
            <w:vAlign w:val="center"/>
          </w:tcPr>
          <w:p>
            <w:r>
              <w:rPr>
                <w:sz w:val="20"/>
                <w:szCs w:val="20"/>
              </w:rPr>
              <w:t xml:space="preserve">Thấp (xử lý cục bộ)</w:t>
            </w:r>
          </w:p>
        </w:tc>
        <w:tc>
          <w:tcPr>
            <w:tcW w:type="dxa" w:w="3100"/>
            <w:vAlign w:val="center"/>
          </w:tcPr>
          <w:p>
            <w:r>
              <w:rPr>
                <w:sz w:val="20"/>
                <w:szCs w:val="20"/>
              </w:rPr>
              <w:t xml:space="preserve">Phụ thuộc mạng, thường cao hơn</w:t>
            </w:r>
          </w:p>
        </w:tc>
      </w:tr>
      <w:tr>
        <w:tc>
          <w:tcPr>
            <w:tcW w:type="dxa" w:w="2600"/>
            <w:vAlign w:val="center"/>
          </w:tcPr>
          <w:p>
            <w:r>
              <w:rPr>
                <w:sz w:val="20"/>
                <w:szCs w:val="20"/>
              </w:rPr>
              <w:t xml:space="preserve">Quyền riêng tư</w:t>
            </w:r>
          </w:p>
        </w:tc>
        <w:tc>
          <w:tcPr>
            <w:tcW w:type="dxa" w:w="3300"/>
            <w:vAlign w:val="center"/>
          </w:tcPr>
          <w:p>
            <w:r>
              <w:rPr>
                <w:sz w:val="20"/>
                <w:szCs w:val="20"/>
              </w:rPr>
              <w:t xml:space="preserve">Giọng nói không rời thiết bị</w:t>
            </w:r>
          </w:p>
        </w:tc>
        <w:tc>
          <w:tcPr>
            <w:tcW w:type="dxa" w:w="3100"/>
            <w:vAlign w:val="center"/>
          </w:tcPr>
          <w:p>
            <w:r>
              <w:rPr>
                <w:sz w:val="20"/>
                <w:szCs w:val="20"/>
              </w:rPr>
              <w:t xml:space="preserve">Âm thanh được gửi lên máy chủ</w:t>
            </w:r>
          </w:p>
        </w:tc>
      </w:tr>
      <w:tr>
        <w:tc>
          <w:tcPr>
            <w:tcW w:type="dxa" w:w="2600"/>
            <w:vAlign w:val="center"/>
          </w:tcPr>
          <w:p>
            <w:r>
              <w:rPr>
                <w:sz w:val="20"/>
                <w:szCs w:val="20"/>
              </w:rPr>
              <w:t xml:space="preserve">Độ chính xác với câu phức tạp</w:t>
            </w:r>
          </w:p>
        </w:tc>
        <w:tc>
          <w:tcPr>
            <w:tcW w:type="dxa" w:w="3300"/>
            <w:vAlign w:val="center"/>
          </w:tcPr>
          <w:p>
            <w:r>
              <w:rPr>
                <w:sz w:val="20"/>
                <w:szCs w:val="20"/>
              </w:rPr>
              <w:t xml:space="preserve">Khá tốt với từ vựng giới hạn</w:t>
            </w:r>
          </w:p>
        </w:tc>
        <w:tc>
          <w:tcPr>
            <w:tcW w:type="dxa" w:w="3100"/>
            <w:vAlign w:val="center"/>
          </w:tcPr>
          <w:p>
            <w:r>
              <w:rPr>
                <w:sz w:val="20"/>
                <w:szCs w:val="20"/>
              </w:rPr>
              <w:t xml:space="preserve">Thường cao hơn, hỗ trợ ngữ cảnh rộng</w:t>
            </w:r>
          </w:p>
        </w:tc>
      </w:tr>
      <w:tr>
        <w:tc>
          <w:tcPr>
            <w:tcW w:type="dxa" w:w="2600"/>
            <w:vAlign w:val="center"/>
          </w:tcPr>
          <w:p>
            <w:r>
              <w:rPr>
                <w:sz w:val="20"/>
                <w:szCs w:val="20"/>
              </w:rPr>
              <w:t xml:space="preserve">Chi phí vận hành</w:t>
            </w:r>
          </w:p>
        </w:tc>
        <w:tc>
          <w:tcPr>
            <w:tcW w:type="dxa" w:w="3300"/>
            <w:vAlign w:val="center"/>
          </w:tcPr>
          <w:p>
            <w:r>
              <w:rPr>
                <w:sz w:val="20"/>
                <w:szCs w:val="20"/>
              </w:rPr>
              <w:t xml:space="preserve">Miễn phí, không tốn băng thông</w:t>
            </w:r>
          </w:p>
        </w:tc>
        <w:tc>
          <w:tcPr>
            <w:tcW w:type="dxa" w:w="3100"/>
            <w:vAlign w:val="center"/>
          </w:tcPr>
          <w:p>
            <w:r>
              <w:rPr>
                <w:sz w:val="20"/>
                <w:szCs w:val="20"/>
              </w:rPr>
              <w:t xml:space="preserve">Có thể phát sinh phí API</w:t>
            </w:r>
          </w:p>
        </w:tc>
      </w:tr>
    </w:tbl>
    <w:p>
      <w:pPr>
        <w:pStyle w:val="Heading1"/>
        <w:spacing w:after="160" w:before="360"/>
      </w:pPr>
      <w:r>
        <w:t xml:space="preserve">6. YÊU CẦU PHẦN CỨNG VÀ PHẦN MỀM</w:t>
      </w:r>
    </w:p>
    <w:p>
      <w:pPr>
        <w:pStyle w:val="Heading2"/>
        <w:spacing w:after="120" w:before="260"/>
      </w:pPr>
      <w:r>
        <w:t xml:space="preserve">6.1. Phần cứng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vAlign w:val="center"/>
          </w:tcPr>
          <w:p>
            <w:r>
              <w:rPr>
                <w:b/>
                <w:bCs/>
                <w:color w:val="FFFFFF"/>
                <w:sz w:val="20"/>
                <w:szCs w:val="20"/>
              </w:rPr>
              <w:t xml:space="preserve">Thành phần</w:t>
            </w:r>
          </w:p>
        </w:tc>
        <w:tc>
          <w:tcPr>
            <w:tcW w:type="dxa" w:w="4500"/>
            <w:shd w:fill="2E5395" w:val="clear"/>
            <w:vAlign w:val="center"/>
          </w:tcPr>
          <w:p>
            <w:r>
              <w:rPr>
                <w:b/>
                <w:bCs/>
                <w:color w:val="FFFFFF"/>
                <w:sz w:val="20"/>
                <w:szCs w:val="20"/>
              </w:rPr>
              <w:t xml:space="preserve">Vai trò</w:t>
            </w:r>
          </w:p>
        </w:tc>
      </w:tr>
      <w:tr>
        <w:tc>
          <w:tcPr>
            <w:tcW w:type="dxa" w:w="4500"/>
            <w:vAlign w:val="center"/>
          </w:tcPr>
          <w:p>
            <w:r>
              <w:rPr>
                <w:sz w:val="20"/>
                <w:szCs w:val="20"/>
              </w:rPr>
              <w:t xml:space="preserve">Vi điều khiển ESP32</w:t>
            </w:r>
          </w:p>
        </w:tc>
        <w:tc>
          <w:tcPr>
            <w:tcW w:type="dxa" w:w="4500"/>
            <w:vAlign w:val="center"/>
          </w:tcPr>
          <w:p>
            <w:r>
              <w:rPr>
                <w:sz w:val="20"/>
                <w:szCs w:val="20"/>
              </w:rPr>
              <w:t xml:space="preserve">Nhận lệnh MQTT và điều khiển thiết bị</w:t>
            </w:r>
          </w:p>
        </w:tc>
      </w:tr>
      <w:tr>
        <w:tc>
          <w:tcPr>
            <w:tcW w:type="dxa" w:w="4500"/>
            <w:vAlign w:val="center"/>
          </w:tcPr>
          <w:p>
            <w:r>
              <w:rPr>
                <w:sz w:val="20"/>
                <w:szCs w:val="20"/>
              </w:rPr>
              <w:t xml:space="preserve">Microphone</w:t>
            </w:r>
          </w:p>
        </w:tc>
        <w:tc>
          <w:tcPr>
            <w:tcW w:type="dxa" w:w="4500"/>
            <w:vAlign w:val="center"/>
          </w:tcPr>
          <w:p>
            <w:r>
              <w:rPr>
                <w:sz w:val="20"/>
                <w:szCs w:val="20"/>
              </w:rPr>
              <w:t xml:space="preserve">Thu tín hiệu giọng nói đầu vào</w:t>
            </w:r>
          </w:p>
        </w:tc>
      </w:tr>
      <w:tr>
        <w:tc>
          <w:tcPr>
            <w:tcW w:type="dxa" w:w="4500"/>
            <w:vAlign w:val="center"/>
          </w:tcPr>
          <w:p>
            <w:r>
              <w:rPr>
                <w:sz w:val="20"/>
                <w:szCs w:val="20"/>
              </w:rPr>
              <w:t xml:space="preserve">Máy tính / Laptop</w:t>
            </w:r>
          </w:p>
        </w:tc>
        <w:tc>
          <w:tcPr>
            <w:tcW w:type="dxa" w:w="4500"/>
            <w:vAlign w:val="center"/>
          </w:tcPr>
          <w:p>
            <w:r>
              <w:rPr>
                <w:sz w:val="20"/>
                <w:szCs w:val="20"/>
              </w:rPr>
              <w:t xml:space="preserve">Chạy chương trình nhận dạng giọng nói và MQTT client</w:t>
            </w:r>
          </w:p>
        </w:tc>
      </w:tr>
      <w:tr>
        <w:tc>
          <w:tcPr>
            <w:tcW w:type="dxa" w:w="4500"/>
            <w:vAlign w:val="center"/>
          </w:tcPr>
          <w:p>
            <w:r>
              <w:rPr>
                <w:sz w:val="20"/>
                <w:szCs w:val="20"/>
              </w:rPr>
              <w:t xml:space="preserve">Module relay</w:t>
            </w:r>
          </w:p>
        </w:tc>
        <w:tc>
          <w:tcPr>
            <w:tcW w:type="dxa" w:w="4500"/>
            <w:vAlign w:val="center"/>
          </w:tcPr>
          <w:p>
            <w:r>
              <w:rPr>
                <w:sz w:val="20"/>
                <w:szCs w:val="20"/>
              </w:rPr>
              <w:t xml:space="preserve">Đóng/ngắt các thiết bị điện xoay chiều (đèn, quạt...)</w:t>
            </w:r>
          </w:p>
        </w:tc>
      </w:tr>
      <w:tr>
        <w:tc>
          <w:tcPr>
            <w:tcW w:type="dxa" w:w="4500"/>
            <w:vAlign w:val="center"/>
          </w:tcPr>
          <w:p>
            <w:r>
              <w:rPr>
                <w:sz w:val="20"/>
                <w:szCs w:val="20"/>
              </w:rPr>
              <w:t xml:space="preserve">Driver + động cơ bước</w:t>
            </w:r>
          </w:p>
        </w:tc>
        <w:tc>
          <w:tcPr>
            <w:tcW w:type="dxa" w:w="4500"/>
            <w:vAlign w:val="center"/>
          </w:tcPr>
          <w:p>
            <w:r>
              <w:rPr>
                <w:sz w:val="20"/>
                <w:szCs w:val="20"/>
              </w:rPr>
              <w:t xml:space="preserve">Điều khiển động cơ bước (tùy chọn)</w:t>
            </w:r>
          </w:p>
        </w:tc>
      </w:tr>
      <w:tr>
        <w:tc>
          <w:tcPr>
            <w:tcW w:type="dxa" w:w="4500"/>
            <w:vAlign w:val="center"/>
          </w:tcPr>
          <w:p>
            <w:r>
              <w:rPr>
                <w:sz w:val="20"/>
                <w:szCs w:val="20"/>
              </w:rPr>
              <w:t xml:space="preserve">Router Wi-Fi</w:t>
            </w:r>
          </w:p>
        </w:tc>
        <w:tc>
          <w:tcPr>
            <w:tcW w:type="dxa" w:w="4500"/>
            <w:vAlign w:val="center"/>
          </w:tcPr>
          <w:p>
            <w:r>
              <w:rPr>
                <w:sz w:val="20"/>
                <w:szCs w:val="20"/>
              </w:rPr>
              <w:t xml:space="preserve">Cung cấp mạng cục bộ cho giao tiếp MQTT</w:t>
            </w:r>
          </w:p>
        </w:tc>
      </w:tr>
    </w:tbl>
    <w:p>
      <w:pPr>
        <w:spacing w:after="160"/>
      </w:pPr>
    </w:p>
    <w:p>
      <w:pPr>
        <w:pStyle w:val="Heading2"/>
        <w:spacing w:after="120" w:before="260"/>
      </w:pPr>
      <w:r>
        <w:t xml:space="preserve">6.2. Phần mềm và thư viện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E5395" w:val="clear"/>
            <w:vAlign w:val="center"/>
          </w:tcPr>
          <w:p>
            <w:r>
              <w:rPr>
                <w:b/>
                <w:bCs/>
                <w:color w:val="FFFFFF"/>
                <w:sz w:val="20"/>
                <w:szCs w:val="20"/>
              </w:rPr>
              <w:t xml:space="preserve">Thư viện / Công cụ</w:t>
            </w:r>
          </w:p>
        </w:tc>
        <w:tc>
          <w:tcPr>
            <w:tcW w:type="dxa" w:w="5800"/>
            <w:shd w:fill="2E5395" w:val="clear"/>
            <w:vAlign w:val="center"/>
          </w:tcPr>
          <w:p>
            <w:r>
              <w:rPr>
                <w:b/>
                <w:bCs/>
                <w:color w:val="FFFFFF"/>
                <w:sz w:val="20"/>
                <w:szCs w:val="20"/>
              </w:rPr>
              <w:t xml:space="preserve">Mục đích sử dụng</w:t>
            </w:r>
          </w:p>
        </w:tc>
      </w:tr>
      <w:tr>
        <w:tc>
          <w:tcPr>
            <w:tcW w:type="dxa" w:w="3200"/>
            <w:vAlign w:val="center"/>
          </w:tcPr>
          <w:p>
            <w:r>
              <w:rPr>
                <w:sz w:val="20"/>
                <w:szCs w:val="20"/>
              </w:rPr>
              <w:t xml:space="preserve">Python 3.x</w:t>
            </w:r>
          </w:p>
        </w:tc>
        <w:tc>
          <w:tcPr>
            <w:tcW w:type="dxa" w:w="5800"/>
            <w:vAlign w:val="center"/>
          </w:tcPr>
          <w:p>
            <w:r>
              <w:rPr>
                <w:sz w:val="20"/>
                <w:szCs w:val="20"/>
              </w:rPr>
              <w:t xml:space="preserve">Ngôn ngữ lập trình chính cho chương trình nhận dạng giọng nói</w:t>
            </w:r>
          </w:p>
        </w:tc>
      </w:tr>
      <w:tr>
        <w:tc>
          <w:tcPr>
            <w:tcW w:type="dxa" w:w="3200"/>
            <w:vAlign w:val="center"/>
          </w:tcPr>
          <w:p>
            <w:r>
              <w:rPr>
                <w:sz w:val="20"/>
                <w:szCs w:val="20"/>
              </w:rPr>
              <w:t xml:space="preserve">Vosk</w:t>
            </w:r>
          </w:p>
        </w:tc>
        <w:tc>
          <w:tcPr>
            <w:tcW w:type="dxa" w:w="5800"/>
            <w:vAlign w:val="center"/>
          </w:tcPr>
          <w:p>
            <w:r>
              <w:rPr>
                <w:sz w:val="20"/>
                <w:szCs w:val="20"/>
              </w:rPr>
              <w:t xml:space="preserve">Thư viện AI nhận dạng giọng nói ngoại tuyến</w:t>
            </w:r>
          </w:p>
        </w:tc>
      </w:tr>
      <w:tr>
        <w:tc>
          <w:tcPr>
            <w:tcW w:type="dxa" w:w="3200"/>
            <w:vAlign w:val="center"/>
          </w:tcPr>
          <w:p>
            <w:r>
              <w:rPr>
                <w:sz w:val="20"/>
                <w:szCs w:val="20"/>
              </w:rPr>
              <w:t xml:space="preserve">PyAudio</w:t>
            </w:r>
          </w:p>
        </w:tc>
        <w:tc>
          <w:tcPr>
            <w:tcW w:type="dxa" w:w="5800"/>
            <w:vAlign w:val="center"/>
          </w:tcPr>
          <w:p>
            <w:r>
              <w:rPr>
                <w:sz w:val="20"/>
                <w:szCs w:val="20"/>
              </w:rPr>
              <w:t xml:space="preserve">Thu tín hiệu âm thanh trực tiếp từ microphone</w:t>
            </w:r>
          </w:p>
        </w:tc>
      </w:tr>
      <w:tr>
        <w:tc>
          <w:tcPr>
            <w:tcW w:type="dxa" w:w="3200"/>
            <w:vAlign w:val="center"/>
          </w:tcPr>
          <w:p>
            <w:r>
              <w:rPr>
                <w:sz w:val="20"/>
                <w:szCs w:val="20"/>
              </w:rPr>
              <w:t xml:space="preserve">paho-mqtt</w:t>
            </w:r>
          </w:p>
        </w:tc>
        <w:tc>
          <w:tcPr>
            <w:tcW w:type="dxa" w:w="5800"/>
            <w:vAlign w:val="center"/>
          </w:tcPr>
          <w:p>
            <w:r>
              <w:rPr>
                <w:sz w:val="20"/>
                <w:szCs w:val="20"/>
              </w:rPr>
              <w:t xml:space="preserve">Thư viện MQTT client cho Python, dùng để publish lệnh</w:t>
            </w:r>
          </w:p>
        </w:tc>
      </w:tr>
      <w:tr>
        <w:tc>
          <w:tcPr>
            <w:tcW w:type="dxa" w:w="3200"/>
            <w:vAlign w:val="center"/>
          </w:tcPr>
          <w:p>
            <w:r>
              <w:rPr>
                <w:sz w:val="20"/>
                <w:szCs w:val="20"/>
              </w:rPr>
              <w:t xml:space="preserve">Arduino IDE</w:t>
            </w:r>
          </w:p>
        </w:tc>
        <w:tc>
          <w:tcPr>
            <w:tcW w:type="dxa" w:w="5800"/>
            <w:vAlign w:val="center"/>
          </w:tcPr>
          <w:p>
            <w:r>
              <w:rPr>
                <w:sz w:val="20"/>
                <w:szCs w:val="20"/>
              </w:rPr>
              <w:t xml:space="preserve">Biên dịch và nạp firmware cho ESP32</w:t>
            </w:r>
          </w:p>
        </w:tc>
      </w:tr>
      <w:tr>
        <w:tc>
          <w:tcPr>
            <w:tcW w:type="dxa" w:w="3200"/>
            <w:vAlign w:val="center"/>
          </w:tcPr>
          <w:p>
            <w:r>
              <w:rPr>
                <w:sz w:val="20"/>
                <w:szCs w:val="20"/>
              </w:rPr>
              <w:t xml:space="preserve">PubSubClient (Arduino)</w:t>
            </w:r>
          </w:p>
        </w:tc>
        <w:tc>
          <w:tcPr>
            <w:tcW w:type="dxa" w:w="5800"/>
            <w:vAlign w:val="center"/>
          </w:tcPr>
          <w:p>
            <w:r>
              <w:rPr>
                <w:sz w:val="20"/>
                <w:szCs w:val="20"/>
              </w:rPr>
              <w:t xml:space="preserve">Thư viện MQTT client chạy trên ESP32</w:t>
            </w:r>
          </w:p>
        </w:tc>
      </w:tr>
    </w:tbl>
    <w:p>
      <w:pPr>
        <w:pStyle w:val="Heading1"/>
        <w:spacing w:after="160" w:before="360"/>
      </w:pPr>
      <w:r>
        <w:t xml:space="preserve">7. THIẾT KẾ CHI TIẾT TỪNG KHỐI CHỨC NĂNG</w:t>
      </w:r>
    </w:p>
    <w:p>
      <w:pPr>
        <w:pStyle w:val="Heading2"/>
        <w:spacing w:after="120" w:before="260"/>
      </w:pPr>
      <w:r>
        <w:t xml:space="preserve">7.1. Khối nhận dạng giọng nói — minh họa mã nguồn (Python)</w:t>
      </w:r>
    </w:p>
    <w:p>
      <w:pPr>
        <w:spacing w:after="160"/>
        <w:jc w:val="both"/>
      </w:pPr>
      <w:r>
        <w:t xml:space="preserve">Đoạn mã dưới đây minh họa cấu trúc chính của chương trình nhận dạng giọng nói và gửi lệnh MQTT (được rút gọn cho mục đích trình bày nguyên lý):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from vosk import Model, KaldiRecognizer</w:t>
            </w:r>
          </w:p>
          <w:p>
            <w:pPr>
              <w:spacing w:after="20"/>
            </w:pPr>
            <w:r>
              <w:rPr>
                <w:rFonts w:ascii="Consolas" w:cs="Consolas" w:eastAsia="Consolas" w:hAnsi="Consolas"/>
                <w:color w:val="1F1F1F"/>
                <w:sz w:val="19"/>
                <w:szCs w:val="19"/>
              </w:rPr>
              <w:t xml:space="preserve">import pyaudio, json, paho.mqtt.client as mqtt</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model = Model("model-en-us")          # nạp mô hình đã huấn luyện sẵn</w:t>
            </w:r>
          </w:p>
          <w:p>
            <w:pPr>
              <w:spacing w:after="20"/>
            </w:pPr>
            <w:r>
              <w:rPr>
                <w:rFonts w:ascii="Consolas" w:cs="Consolas" w:eastAsia="Consolas" w:hAnsi="Consolas"/>
                <w:color w:val="1F1F1F"/>
                <w:sz w:val="19"/>
                <w:szCs w:val="19"/>
              </w:rPr>
              <w:t xml:space="preserve">rec = KaldiRecognizer(model, 16000)   # bộ nhận dạng, tần số lấy mẫu 16kHz</w:t>
            </w:r>
          </w:p>
          <w:p>
            <w:pPr>
              <w:spacing w:after="20"/>
            </w:pPr>
            <w:r>
              <w:rPr>
                <w:rFonts w:ascii="Consolas" w:cs="Consolas" w:eastAsia="Consolas" w:hAnsi="Consolas"/>
                <w:color w:val="1F1F1F"/>
                <w:sz w:val="19"/>
                <w:szCs w:val="19"/>
              </w:rPr>
              <w:t xml:space="preserve">client = mqtt.Client(); client.connect("192.168.1.10", 1883)</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stream = pyaudio.PyAudio().open(format=paInt16, channels=1,</w:t>
            </w:r>
          </w:p>
          <w:p>
            <w:pPr>
              <w:spacing w:after="20"/>
            </w:pPr>
            <w:r>
              <w:rPr>
                <w:rFonts w:ascii="Consolas" w:cs="Consolas" w:eastAsia="Consolas" w:hAnsi="Consolas"/>
                <w:color w:val="1F1F1F"/>
                <w:sz w:val="19"/>
                <w:szCs w:val="19"/>
              </w:rPr>
              <w:t xml:space="preserve">                                 rate=16000, input=True, frames_per_buffer=4000)</w:t>
            </w:r>
          </w:p>
          <w:p>
            <w:pPr>
              <w:spacing w:after="20"/>
            </w:pPr>
            <w:r>
              <w:rPr>
                <w:rFonts w:ascii="Consolas" w:cs="Consolas" w:eastAsia="Consolas" w:hAnsi="Consolas"/>
                <w:color w:val="1F1F1F"/>
                <w:sz w:val="19"/>
                <w:szCs w:val="19"/>
              </w:rPr>
              <w:t xml:space="preserve">while True:</w:t>
            </w:r>
          </w:p>
          <w:p>
            <w:pPr>
              <w:spacing w:after="20"/>
            </w:pPr>
            <w:r>
              <w:rPr>
                <w:rFonts w:ascii="Consolas" w:cs="Consolas" w:eastAsia="Consolas" w:hAnsi="Consolas"/>
                <w:color w:val="1F1F1F"/>
                <w:sz w:val="19"/>
                <w:szCs w:val="19"/>
              </w:rPr>
              <w:t xml:space="preserve">    data = stream.read(4000)</w:t>
            </w:r>
          </w:p>
          <w:p>
            <w:pPr>
              <w:spacing w:after="20"/>
            </w:pPr>
            <w:r>
              <w:rPr>
                <w:rFonts w:ascii="Consolas" w:cs="Consolas" w:eastAsia="Consolas" w:hAnsi="Consolas"/>
                <w:color w:val="1F1F1F"/>
                <w:sz w:val="19"/>
                <w:szCs w:val="19"/>
              </w:rPr>
              <w:t xml:space="preserve">    if rec.AcceptWaveform(data):          # đủ dữ liệu -&gt; suy luận</w:t>
            </w:r>
          </w:p>
          <w:p>
            <w:pPr>
              <w:spacing w:after="20"/>
            </w:pPr>
            <w:r>
              <w:rPr>
                <w:rFonts w:ascii="Consolas" w:cs="Consolas" w:eastAsia="Consolas" w:hAnsi="Consolas"/>
                <w:color w:val="1F1F1F"/>
                <w:sz w:val="19"/>
                <w:szCs w:val="19"/>
              </w:rPr>
              <w:t xml:space="preserve">        text = json.loads(rec.Result())["text"]</w:t>
            </w:r>
          </w:p>
          <w:p>
            <w:pPr>
              <w:spacing w:after="20"/>
            </w:pPr>
            <w:r>
              <w:rPr>
                <w:rFonts w:ascii="Consolas" w:cs="Consolas" w:eastAsia="Consolas" w:hAnsi="Consolas"/>
                <w:color w:val="1F1F1F"/>
                <w:sz w:val="19"/>
                <w:szCs w:val="19"/>
              </w:rPr>
              <w:t xml:space="preserve">        if "on" in text and "light" in text:</w:t>
            </w:r>
          </w:p>
          <w:p>
            <w:pPr>
              <w:spacing w:after="20"/>
            </w:pPr>
            <w:r>
              <w:rPr>
                <w:rFonts w:ascii="Consolas" w:cs="Consolas" w:eastAsia="Consolas" w:hAnsi="Consolas"/>
                <w:color w:val="1F1F1F"/>
                <w:sz w:val="19"/>
                <w:szCs w:val="19"/>
              </w:rPr>
              <w:t xml:space="preserve">            client.publish("home/kitchen/light", "ON")</w:t>
            </w:r>
          </w:p>
          <w:p>
            <w:pPr>
              <w:spacing w:after="20"/>
            </w:pPr>
            <w:r>
              <w:rPr>
                <w:rFonts w:ascii="Consolas" w:cs="Consolas" w:eastAsia="Consolas" w:hAnsi="Consolas"/>
                <w:color w:val="1F1F1F"/>
                <w:sz w:val="19"/>
                <w:szCs w:val="19"/>
              </w:rPr>
              <w:t xml:space="preserve">        elif "off" in text and "light" in text:</w:t>
            </w:r>
          </w:p>
          <w:p>
            <w:pPr>
              <w:spacing w:after="20"/>
            </w:pPr>
            <w:r>
              <w:rPr>
                <w:rFonts w:ascii="Consolas" w:cs="Consolas" w:eastAsia="Consolas" w:hAnsi="Consolas"/>
                <w:color w:val="1F1F1F"/>
                <w:sz w:val="19"/>
                <w:szCs w:val="19"/>
              </w:rPr>
              <w:t xml:space="preserve">            client.publish("home/kitchen/light", "OFF")</w:t>
            </w:r>
          </w:p>
        </w:tc>
      </w:tr>
    </w:tbl>
    <w:p>
      <w:pPr>
        <w:spacing w:after="160"/>
        <w:jc w:val="both"/>
      </w:pPr>
      <w:r>
        <w:t xml:space="preserve">Trong đoạn mã trên, hàm AcceptWaveform() chính là nơi thực hiện quá trình suy luận đã mô tả ở mục 5.4: trích đặc trưng MFCC, đưa qua mạng nơ-ron âm học, tìm kiếm trên đồ thị HCLG và trả về văn bản.</w:t>
      </w:r>
    </w:p>
    <w:p>
      <w:pPr>
        <w:pStyle w:val="Heading2"/>
        <w:spacing w:after="120" w:before="260"/>
      </w:pPr>
      <w:r>
        <w:t xml:space="preserve">7.2. Khối giao tiếp MQTT — nguyên lý publish/subscribe</w:t>
      </w:r>
    </w:p>
    <w:p>
      <w:pPr>
        <w:spacing w:after="160"/>
        <w:jc w:val="both"/>
      </w:pPr>
      <w:r>
        <w:t xml:space="preserve">MQTT (Message Queuing Telemetry Transport) là giao thức truyền thông điệp theo mô hình publish/subscribe, được thiết kế nhẹ, phù hợp cho các thiết bị IoT có tài nguyên hạn chế. Thay vì hai thiết bị kết nối trực tiếp với nhau, tất cả giao tiếp đều đi qua một máy chủ trung gian gọi là broker.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E5395" w:val="clear"/>
            <w:vAlign w:val="center"/>
          </w:tcPr>
          <w:p>
            <w:r>
              <w:rPr>
                <w:b/>
                <w:bCs/>
                <w:color w:val="FFFFFF"/>
                <w:sz w:val="20"/>
                <w:szCs w:val="20"/>
              </w:rPr>
              <w:t xml:space="preserve">Khái niệm</w:t>
            </w:r>
          </w:p>
        </w:tc>
        <w:tc>
          <w:tcPr>
            <w:tcW w:type="dxa" w:w="6400"/>
            <w:shd w:fill="2E5395" w:val="clear"/>
            <w:vAlign w:val="center"/>
          </w:tcPr>
          <w:p>
            <w:r>
              <w:rPr>
                <w:b/>
                <w:bCs/>
                <w:color w:val="FFFFFF"/>
                <w:sz w:val="20"/>
                <w:szCs w:val="20"/>
              </w:rPr>
              <w:t xml:space="preserve">Ý nghĩa trong đồ án</w:t>
            </w:r>
          </w:p>
        </w:tc>
      </w:tr>
      <w:tr>
        <w:tc>
          <w:tcPr>
            <w:tcW w:type="dxa" w:w="2600"/>
            <w:vAlign w:val="center"/>
          </w:tcPr>
          <w:p>
            <w:r>
              <w:rPr>
                <w:sz w:val="20"/>
                <w:szCs w:val="20"/>
              </w:rPr>
              <w:t xml:space="preserve">Broker</w:t>
            </w:r>
          </w:p>
        </w:tc>
        <w:tc>
          <w:tcPr>
            <w:tcW w:type="dxa" w:w="6400"/>
            <w:vAlign w:val="center"/>
          </w:tcPr>
          <w:p>
            <w:r>
              <w:rPr>
                <w:sz w:val="20"/>
                <w:szCs w:val="20"/>
              </w:rPr>
              <w:t xml:space="preserve">Máy chủ trung gian định tuyến thông điệp (có thể chạy ngay trên laptop hoặc router)</w:t>
            </w:r>
          </w:p>
        </w:tc>
      </w:tr>
      <w:tr>
        <w:tc>
          <w:tcPr>
            <w:tcW w:type="dxa" w:w="2600"/>
            <w:vAlign w:val="center"/>
          </w:tcPr>
          <w:p>
            <w:r>
              <w:rPr>
                <w:sz w:val="20"/>
                <w:szCs w:val="20"/>
              </w:rPr>
              <w:t xml:space="preserve">Publisher</w:t>
            </w:r>
          </w:p>
        </w:tc>
        <w:tc>
          <w:tcPr>
            <w:tcW w:type="dxa" w:w="6400"/>
            <w:vAlign w:val="center"/>
          </w:tcPr>
          <w:p>
            <w:r>
              <w:rPr>
                <w:sz w:val="20"/>
                <w:szCs w:val="20"/>
              </w:rPr>
              <w:t xml:space="preserve">Chương trình Python — gửi lệnh điều khiển sau khi nhận dạng giọng nói</w:t>
            </w:r>
          </w:p>
        </w:tc>
      </w:tr>
      <w:tr>
        <w:tc>
          <w:tcPr>
            <w:tcW w:type="dxa" w:w="2600"/>
            <w:vAlign w:val="center"/>
          </w:tcPr>
          <w:p>
            <w:r>
              <w:rPr>
                <w:sz w:val="20"/>
                <w:szCs w:val="20"/>
              </w:rPr>
              <w:t xml:space="preserve">Subscriber</w:t>
            </w:r>
          </w:p>
        </w:tc>
        <w:tc>
          <w:tcPr>
            <w:tcW w:type="dxa" w:w="6400"/>
            <w:vAlign w:val="center"/>
          </w:tcPr>
          <w:p>
            <w:r>
              <w:rPr>
                <w:sz w:val="20"/>
                <w:szCs w:val="20"/>
              </w:rPr>
              <w:t xml:space="preserve">ESP32 — lắng nghe các topic thiết bị mà nó phụ trách</w:t>
            </w:r>
          </w:p>
        </w:tc>
      </w:tr>
      <w:tr>
        <w:tc>
          <w:tcPr>
            <w:tcW w:type="dxa" w:w="2600"/>
            <w:vAlign w:val="center"/>
          </w:tcPr>
          <w:p>
            <w:r>
              <w:rPr>
                <w:sz w:val="20"/>
                <w:szCs w:val="20"/>
              </w:rPr>
              <w:t xml:space="preserve">Topic</w:t>
            </w:r>
          </w:p>
        </w:tc>
        <w:tc>
          <w:tcPr>
            <w:tcW w:type="dxa" w:w="6400"/>
            <w:vAlign w:val="center"/>
          </w:tcPr>
          <w:p>
            <w:r>
              <w:rPr>
                <w:sz w:val="20"/>
                <w:szCs w:val="20"/>
              </w:rPr>
              <w:t xml:space="preserve">"Địa chỉ" phân cấp của thông điệp, ví dụ home/kitchen/light</w:t>
            </w:r>
          </w:p>
        </w:tc>
      </w:tr>
      <w:tr>
        <w:tc>
          <w:tcPr>
            <w:tcW w:type="dxa" w:w="2600"/>
            <w:vAlign w:val="center"/>
          </w:tcPr>
          <w:p>
            <w:r>
              <w:rPr>
                <w:sz w:val="20"/>
                <w:szCs w:val="20"/>
              </w:rPr>
              <w:t xml:space="preserve">QoS (Quality of Service)</w:t>
            </w:r>
          </w:p>
        </w:tc>
        <w:tc>
          <w:tcPr>
            <w:tcW w:type="dxa" w:w="6400"/>
            <w:vAlign w:val="center"/>
          </w:tcPr>
          <w:p>
            <w:r>
              <w:rPr>
                <w:sz w:val="20"/>
                <w:szCs w:val="20"/>
              </w:rPr>
              <w:t xml:space="preserve">Mức đảm bảo gửi tin: 0 (gửi 1 lần, không đảm bảo), 1 (ít nhất 1 lần), 2 (đúng 1 lần)</w:t>
            </w:r>
          </w:p>
        </w:tc>
      </w:tr>
    </w:tbl>
    <w:p>
      <w:pPr>
        <w:spacing w:after="160"/>
      </w:pPr>
    </w:p>
    <w:p>
      <w:pPr>
        <w:pStyle w:val="Heading2"/>
        <w:spacing w:after="120" w:before="260"/>
      </w:pPr>
      <w:r>
        <w:t xml:space="preserve">7.3. Khối điều khiển ESP32 — minh họa firmware (Arduino/C++)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20"/>
            </w:pPr>
            <w:r>
              <w:rPr>
                <w:rFonts w:ascii="Consolas" w:cs="Consolas" w:eastAsia="Consolas" w:hAnsi="Consolas"/>
                <w:color w:val="1F1F1F"/>
                <w:sz w:val="19"/>
                <w:szCs w:val="19"/>
              </w:rPr>
              <w:t xml:space="preserve">#include &lt;WiFi.h&gt;</w:t>
            </w:r>
          </w:p>
          <w:p>
            <w:pPr>
              <w:spacing w:after="20"/>
            </w:pPr>
            <w:r>
              <w:rPr>
                <w:rFonts w:ascii="Consolas" w:cs="Consolas" w:eastAsia="Consolas" w:hAnsi="Consolas"/>
                <w:color w:val="1F1F1F"/>
                <w:sz w:val="19"/>
                <w:szCs w:val="19"/>
              </w:rPr>
              <w:t xml:space="preserve">#include &lt;PubSubClient.h&gt;</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const char* ssid = "TenWiFi";</w:t>
            </w:r>
          </w:p>
          <w:p>
            <w:pPr>
              <w:spacing w:after="20"/>
            </w:pPr>
            <w:r>
              <w:rPr>
                <w:rFonts w:ascii="Consolas" w:cs="Consolas" w:eastAsia="Consolas" w:hAnsi="Consolas"/>
                <w:color w:val="1F1F1F"/>
                <w:sz w:val="19"/>
                <w:szCs w:val="19"/>
              </w:rPr>
              <w:t xml:space="preserve">const char* password = "MatKhau";</w:t>
            </w:r>
          </w:p>
          <w:p>
            <w:pPr>
              <w:spacing w:after="20"/>
            </w:pPr>
            <w:r>
              <w:rPr>
                <w:rFonts w:ascii="Consolas" w:cs="Consolas" w:eastAsia="Consolas" w:hAnsi="Consolas"/>
                <w:color w:val="1F1F1F"/>
                <w:sz w:val="19"/>
                <w:szCs w:val="19"/>
              </w:rPr>
              <w:t xml:space="preserve">const char* mqtt_server = "192.168.1.10";</w:t>
            </w:r>
          </w:p>
          <w:p>
            <w:pPr>
              <w:spacing w:after="20"/>
            </w:pPr>
            <w:r>
              <w:rPr>
                <w:rFonts w:ascii="Consolas" w:cs="Consolas" w:eastAsia="Consolas" w:hAnsi="Consolas"/>
                <w:color w:val="1F1F1F"/>
                <w:sz w:val="19"/>
                <w:szCs w:val="19"/>
              </w:rPr>
              <w:t xml:space="preserve">WiFiClient espClient; PubSubClient client(espClient);</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void callback(char* topic, byte* payload, unsigned int length) {</w:t>
            </w:r>
          </w:p>
          <w:p>
            <w:pPr>
              <w:spacing w:after="20"/>
            </w:pPr>
            <w:r>
              <w:rPr>
                <w:rFonts w:ascii="Consolas" w:cs="Consolas" w:eastAsia="Consolas" w:hAnsi="Consolas"/>
                <w:color w:val="1F1F1F"/>
                <w:sz w:val="19"/>
                <w:szCs w:val="19"/>
              </w:rPr>
              <w:t xml:space="preserve">  String msg; for (int i = 0; i &lt; length; i++) msg += (char)payload[i];</w:t>
            </w:r>
          </w:p>
          <w:p>
            <w:pPr>
              <w:spacing w:after="20"/>
            </w:pPr>
            <w:r>
              <w:rPr>
                <w:rFonts w:ascii="Consolas" w:cs="Consolas" w:eastAsia="Consolas" w:hAnsi="Consolas"/>
                <w:color w:val="1F1F1F"/>
                <w:sz w:val="19"/>
                <w:szCs w:val="19"/>
              </w:rPr>
              <w:t xml:space="preserve">  if (String(topic) == "home/kitchen/light") {</w:t>
            </w:r>
          </w:p>
          <w:p>
            <w:pPr>
              <w:spacing w:after="20"/>
            </w:pPr>
            <w:r>
              <w:rPr>
                <w:rFonts w:ascii="Consolas" w:cs="Consolas" w:eastAsia="Consolas" w:hAnsi="Consolas"/>
                <w:color w:val="1F1F1F"/>
                <w:sz w:val="19"/>
                <w:szCs w:val="19"/>
              </w:rPr>
              <w:t xml:space="preserve">    digitalWrite(RELAY_PIN, msg == "ON" ? HIGH : LOW);</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void setup() {</w:t>
            </w:r>
          </w:p>
          <w:p>
            <w:pPr>
              <w:spacing w:after="20"/>
            </w:pPr>
            <w:r>
              <w:rPr>
                <w:rFonts w:ascii="Consolas" w:cs="Consolas" w:eastAsia="Consolas" w:hAnsi="Consolas"/>
                <w:color w:val="1F1F1F"/>
                <w:sz w:val="19"/>
                <w:szCs w:val="19"/>
              </w:rPr>
              <w:t xml:space="preserve">  pinMode(RELAY_PIN, OUTPUT);</w:t>
            </w:r>
          </w:p>
          <w:p>
            <w:pPr>
              <w:spacing w:after="20"/>
            </w:pPr>
            <w:r>
              <w:rPr>
                <w:rFonts w:ascii="Consolas" w:cs="Consolas" w:eastAsia="Consolas" w:hAnsi="Consolas"/>
                <w:color w:val="1F1F1F"/>
                <w:sz w:val="19"/>
                <w:szCs w:val="19"/>
              </w:rPr>
              <w:t xml:space="preserve">  WiFi.begin(ssid, password);</w:t>
            </w:r>
          </w:p>
          <w:p>
            <w:pPr>
              <w:spacing w:after="20"/>
            </w:pPr>
            <w:r>
              <w:rPr>
                <w:rFonts w:ascii="Consolas" w:cs="Consolas" w:eastAsia="Consolas" w:hAnsi="Consolas"/>
                <w:color w:val="1F1F1F"/>
                <w:sz w:val="19"/>
                <w:szCs w:val="19"/>
              </w:rPr>
              <w:t xml:space="preserve">  client.setServer(mqtt_server, 1883);</w:t>
            </w:r>
          </w:p>
          <w:p>
            <w:pPr>
              <w:spacing w:after="20"/>
            </w:pPr>
            <w:r>
              <w:rPr>
                <w:rFonts w:ascii="Consolas" w:cs="Consolas" w:eastAsia="Consolas" w:hAnsi="Consolas"/>
                <w:color w:val="1F1F1F"/>
                <w:sz w:val="19"/>
                <w:szCs w:val="19"/>
              </w:rPr>
              <w:t xml:space="preserve">  client.setCallback(callback);</w:t>
            </w:r>
          </w:p>
          <w:p>
            <w:pPr>
              <w:spacing w:after="20"/>
            </w:pPr>
            <w:r>
              <w:rPr>
                <w:rFonts w:ascii="Consolas" w:cs="Consolas" w:eastAsia="Consolas" w:hAnsi="Consolas"/>
                <w:color w:val="1F1F1F"/>
                <w:sz w:val="19"/>
                <w:szCs w:val="19"/>
              </w:rPr>
              <w:t xml:space="preserve">}</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void loop() {</w:t>
            </w:r>
          </w:p>
          <w:p>
            <w:pPr>
              <w:spacing w:after="20"/>
            </w:pPr>
            <w:r>
              <w:rPr>
                <w:rFonts w:ascii="Consolas" w:cs="Consolas" w:eastAsia="Consolas" w:hAnsi="Consolas"/>
                <w:color w:val="1F1F1F"/>
                <w:sz w:val="19"/>
                <w:szCs w:val="19"/>
              </w:rPr>
              <w:t xml:space="preserve">  if (!client.connected()) { client.connect("ESP32Client"); client.subscribe("home/kitchen/light"); }</w:t>
            </w:r>
          </w:p>
          <w:p>
            <w:pPr>
              <w:spacing w:after="20"/>
            </w:pPr>
            <w:r>
              <w:rPr>
                <w:rFonts w:ascii="Consolas" w:cs="Consolas" w:eastAsia="Consolas" w:hAnsi="Consolas"/>
                <w:color w:val="1F1F1F"/>
                <w:sz w:val="19"/>
                <w:szCs w:val="19"/>
              </w:rPr>
              <w:t xml:space="preserve">  client.loop();</w:t>
            </w:r>
          </w:p>
          <w:p>
            <w:pPr>
              <w:spacing w:after="20"/>
            </w:pPr>
            <w:r>
              <w:rPr>
                <w:rFonts w:ascii="Consolas" w:cs="Consolas" w:eastAsia="Consolas" w:hAnsi="Consolas"/>
                <w:color w:val="1F1F1F"/>
                <w:sz w:val="19"/>
                <w:szCs w:val="19"/>
              </w:rPr>
              <w:t xml:space="preserve">}</w:t>
            </w:r>
          </w:p>
        </w:tc>
      </w:tr>
    </w:tbl>
    <w:p>
      <w:pPr>
        <w:pStyle w:val="Heading2"/>
        <w:spacing w:after="120" w:before="260"/>
      </w:pPr>
      <w:r>
        <w:t xml:space="preserve">7.4. Bảng đấu nối GPIO minh họa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shd w:fill="2E5395" w:val="clear"/>
            <w:vAlign w:val="center"/>
          </w:tcPr>
          <w:p>
            <w:r>
              <w:rPr>
                <w:b/>
                <w:bCs/>
                <w:color w:val="FFFFFF"/>
                <w:sz w:val="20"/>
                <w:szCs w:val="20"/>
              </w:rPr>
              <w:t xml:space="preserve">Chân ESP32 (GPIO)</w:t>
            </w:r>
          </w:p>
        </w:tc>
        <w:tc>
          <w:tcPr>
            <w:tcW w:type="dxa" w:w="3400"/>
            <w:shd w:fill="2E5395" w:val="clear"/>
            <w:vAlign w:val="center"/>
          </w:tcPr>
          <w:p>
            <w:r>
              <w:rPr>
                <w:b/>
                <w:bCs/>
                <w:color w:val="FFFFFF"/>
                <w:sz w:val="20"/>
                <w:szCs w:val="20"/>
              </w:rPr>
              <w:t xml:space="preserve">Kết nối tới</w:t>
            </w:r>
          </w:p>
        </w:tc>
        <w:tc>
          <w:tcPr>
            <w:tcW w:type="dxa" w:w="2800"/>
            <w:shd w:fill="2E5395" w:val="clear"/>
            <w:vAlign w:val="center"/>
          </w:tcPr>
          <w:p>
            <w:r>
              <w:rPr>
                <w:b/>
                <w:bCs/>
                <w:color w:val="FFFFFF"/>
                <w:sz w:val="20"/>
                <w:szCs w:val="20"/>
              </w:rPr>
              <w:t xml:space="preserve">Chức năng</w:t>
            </w:r>
          </w:p>
        </w:tc>
      </w:tr>
      <w:tr>
        <w:tc>
          <w:tcPr>
            <w:tcW w:type="dxa" w:w="2800"/>
            <w:vAlign w:val="center"/>
          </w:tcPr>
          <w:p>
            <w:r>
              <w:rPr>
                <w:sz w:val="20"/>
                <w:szCs w:val="20"/>
              </w:rPr>
              <w:t xml:space="preserve">GPIO 26</w:t>
            </w:r>
          </w:p>
        </w:tc>
        <w:tc>
          <w:tcPr>
            <w:tcW w:type="dxa" w:w="3400"/>
            <w:vAlign w:val="center"/>
          </w:tcPr>
          <w:p>
            <w:r>
              <w:rPr>
                <w:sz w:val="20"/>
                <w:szCs w:val="20"/>
              </w:rPr>
              <w:t xml:space="preserve">Module relay 1 (IN)</w:t>
            </w:r>
          </w:p>
        </w:tc>
        <w:tc>
          <w:tcPr>
            <w:tcW w:type="dxa" w:w="2800"/>
            <w:vAlign w:val="center"/>
          </w:tcPr>
          <w:p>
            <w:r>
              <w:rPr>
                <w:sz w:val="20"/>
                <w:szCs w:val="20"/>
              </w:rPr>
              <w:t xml:space="preserve">Điều khiển đèn</w:t>
            </w:r>
          </w:p>
        </w:tc>
      </w:tr>
      <w:tr>
        <w:tc>
          <w:tcPr>
            <w:tcW w:type="dxa" w:w="2800"/>
            <w:vAlign w:val="center"/>
          </w:tcPr>
          <w:p>
            <w:r>
              <w:rPr>
                <w:sz w:val="20"/>
                <w:szCs w:val="20"/>
              </w:rPr>
              <w:t xml:space="preserve">GPIO 27</w:t>
            </w:r>
          </w:p>
        </w:tc>
        <w:tc>
          <w:tcPr>
            <w:tcW w:type="dxa" w:w="3400"/>
            <w:vAlign w:val="center"/>
          </w:tcPr>
          <w:p>
            <w:r>
              <w:rPr>
                <w:sz w:val="20"/>
                <w:szCs w:val="20"/>
              </w:rPr>
              <w:t xml:space="preserve">Module relay 2 (IN)</w:t>
            </w:r>
          </w:p>
        </w:tc>
        <w:tc>
          <w:tcPr>
            <w:tcW w:type="dxa" w:w="2800"/>
            <w:vAlign w:val="center"/>
          </w:tcPr>
          <w:p>
            <w:r>
              <w:rPr>
                <w:sz w:val="20"/>
                <w:szCs w:val="20"/>
              </w:rPr>
              <w:t xml:space="preserve">Điều khiển quạt</w:t>
            </w:r>
          </w:p>
        </w:tc>
      </w:tr>
      <w:tr>
        <w:tc>
          <w:tcPr>
            <w:tcW w:type="dxa" w:w="2800"/>
            <w:vAlign w:val="center"/>
          </w:tcPr>
          <w:p>
            <w:r>
              <w:rPr>
                <w:sz w:val="20"/>
                <w:szCs w:val="20"/>
              </w:rPr>
              <w:t xml:space="preserve">GPIO 32/33</w:t>
            </w:r>
          </w:p>
        </w:tc>
        <w:tc>
          <w:tcPr>
            <w:tcW w:type="dxa" w:w="3400"/>
            <w:vAlign w:val="center"/>
          </w:tcPr>
          <w:p>
            <w:r>
              <w:rPr>
                <w:sz w:val="20"/>
                <w:szCs w:val="20"/>
              </w:rPr>
              <w:t xml:space="preserve">Driver động cơ bước (STEP/DIR)</w:t>
            </w:r>
          </w:p>
        </w:tc>
        <w:tc>
          <w:tcPr>
            <w:tcW w:type="dxa" w:w="2800"/>
            <w:vAlign w:val="center"/>
          </w:tcPr>
          <w:p>
            <w:r>
              <w:rPr>
                <w:sz w:val="20"/>
                <w:szCs w:val="20"/>
              </w:rPr>
              <w:t xml:space="preserve">Điều khiển động cơ bước (tùy chọn)</w:t>
            </w:r>
          </w:p>
        </w:tc>
      </w:tr>
      <w:tr>
        <w:tc>
          <w:tcPr>
            <w:tcW w:type="dxa" w:w="2800"/>
            <w:vAlign w:val="center"/>
          </w:tcPr>
          <w:p>
            <w:r>
              <w:rPr>
                <w:sz w:val="20"/>
                <w:szCs w:val="20"/>
              </w:rPr>
              <w:t xml:space="preserve">5V / GND</w:t>
            </w:r>
          </w:p>
        </w:tc>
        <w:tc>
          <w:tcPr>
            <w:tcW w:type="dxa" w:w="3400"/>
            <w:vAlign w:val="center"/>
          </w:tcPr>
          <w:p>
            <w:r>
              <w:rPr>
                <w:sz w:val="20"/>
                <w:szCs w:val="20"/>
              </w:rPr>
              <w:t xml:space="preserve">Nguồn cấp module relay</w:t>
            </w:r>
          </w:p>
        </w:tc>
        <w:tc>
          <w:tcPr>
            <w:tcW w:type="dxa" w:w="2800"/>
            <w:vAlign w:val="center"/>
          </w:tcPr>
          <w:p>
            <w:r>
              <w:rPr>
                <w:sz w:val="20"/>
                <w:szCs w:val="20"/>
              </w:rPr>
              <w:t xml:space="preserve">Cấp nguồn hoạt động</w:t>
            </w:r>
          </w:p>
        </w:tc>
      </w:tr>
    </w:tbl>
    <w:p>
      <w:pPr>
        <w:pStyle w:val="Heading1"/>
        <w:spacing w:after="160" w:before="360"/>
      </w:pPr>
      <w:r>
        <w:t xml:space="preserve">8. QUY TRÌNH HOẠT ĐỘNG TỔNG THỂ (KỊCH BẢN THỰC THI)</w:t>
      </w:r>
    </w:p>
    <w:p>
      <w:pPr>
        <w:spacing w:after="160"/>
        <w:jc w:val="both"/>
      </w:pPr>
      <w:r>
        <w:t xml:space="preserve">Bảng dưới đây mô tả tuần tự các bước xảy ra khi người dùng ra lệnh "Turn on kitchen light":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00"/>
      </w:tblGrid>
      <w:tr>
        <w:trPr>
          <w:tblHeader/>
        </w:trPr>
        <w:tc>
          <w:tcPr>
            <w:tcW w:type="dxa" w:w="1000"/>
            <w:shd w:fill="2E5395" w:val="clear"/>
            <w:vAlign w:val="center"/>
          </w:tcPr>
          <w:p>
            <w:r>
              <w:rPr>
                <w:b/>
                <w:bCs/>
                <w:color w:val="FFFFFF"/>
                <w:sz w:val="20"/>
                <w:szCs w:val="20"/>
              </w:rPr>
              <w:t xml:space="preserve">Bước</w:t>
            </w:r>
          </w:p>
        </w:tc>
        <w:tc>
          <w:tcPr>
            <w:tcW w:type="dxa" w:w="2600"/>
            <w:shd w:fill="2E5395" w:val="clear"/>
            <w:vAlign w:val="center"/>
          </w:tcPr>
          <w:p>
            <w:r>
              <w:rPr>
                <w:b/>
                <w:bCs/>
                <w:color w:val="FFFFFF"/>
                <w:sz w:val="20"/>
                <w:szCs w:val="20"/>
              </w:rPr>
              <w:t xml:space="preserve">Thành phần</w:t>
            </w:r>
          </w:p>
        </w:tc>
        <w:tc>
          <w:tcPr>
            <w:tcW w:type="dxa" w:w="5400"/>
            <w:shd w:fill="2E5395" w:val="clear"/>
            <w:vAlign w:val="center"/>
          </w:tcPr>
          <w:p>
            <w:r>
              <w:rPr>
                <w:b/>
                <w:bCs/>
                <w:color w:val="FFFFFF"/>
                <w:sz w:val="20"/>
                <w:szCs w:val="20"/>
              </w:rPr>
              <w:t xml:space="preserve">Hành động</w:t>
            </w:r>
          </w:p>
        </w:tc>
      </w:tr>
      <w:tr>
        <w:tc>
          <w:tcPr>
            <w:tcW w:type="dxa" w:w="1000"/>
            <w:vAlign w:val="center"/>
          </w:tcPr>
          <w:p>
            <w:r>
              <w:rPr>
                <w:sz w:val="20"/>
                <w:szCs w:val="20"/>
              </w:rPr>
              <w:t xml:space="preserve">1</w:t>
            </w:r>
          </w:p>
        </w:tc>
        <w:tc>
          <w:tcPr>
            <w:tcW w:type="dxa" w:w="2600"/>
            <w:vAlign w:val="center"/>
          </w:tcPr>
          <w:p>
            <w:r>
              <w:rPr>
                <w:sz w:val="20"/>
                <w:szCs w:val="20"/>
              </w:rPr>
              <w:t xml:space="preserve">Người dùng</w:t>
            </w:r>
          </w:p>
        </w:tc>
        <w:tc>
          <w:tcPr>
            <w:tcW w:type="dxa" w:w="5400"/>
            <w:vAlign w:val="center"/>
          </w:tcPr>
          <w:p>
            <w:r>
              <w:rPr>
                <w:sz w:val="20"/>
                <w:szCs w:val="20"/>
              </w:rPr>
              <w:t xml:space="preserve">Nói câu lệnh vào microphone</w:t>
            </w:r>
          </w:p>
        </w:tc>
      </w:tr>
      <w:tr>
        <w:tc>
          <w:tcPr>
            <w:tcW w:type="dxa" w:w="1000"/>
            <w:vAlign w:val="center"/>
          </w:tcPr>
          <w:p>
            <w:r>
              <w:rPr>
                <w:sz w:val="20"/>
                <w:szCs w:val="20"/>
              </w:rPr>
              <w:t xml:space="preserve">2</w:t>
            </w:r>
          </w:p>
        </w:tc>
        <w:tc>
          <w:tcPr>
            <w:tcW w:type="dxa" w:w="2600"/>
            <w:vAlign w:val="center"/>
          </w:tcPr>
          <w:p>
            <w:r>
              <w:rPr>
                <w:sz w:val="20"/>
                <w:szCs w:val="20"/>
              </w:rPr>
              <w:t xml:space="preserve">PyAudio</w:t>
            </w:r>
          </w:p>
        </w:tc>
        <w:tc>
          <w:tcPr>
            <w:tcW w:type="dxa" w:w="5400"/>
            <w:vAlign w:val="center"/>
          </w:tcPr>
          <w:p>
            <w:r>
              <w:rPr>
                <w:sz w:val="20"/>
                <w:szCs w:val="20"/>
              </w:rPr>
              <w:t xml:space="preserve">Thu tín hiệu âm thanh, đưa vào bộ đệm streaming</w:t>
            </w:r>
          </w:p>
        </w:tc>
      </w:tr>
      <w:tr>
        <w:tc>
          <w:tcPr>
            <w:tcW w:type="dxa" w:w="1000"/>
            <w:vAlign w:val="center"/>
          </w:tcPr>
          <w:p>
            <w:r>
              <w:rPr>
                <w:sz w:val="20"/>
                <w:szCs w:val="20"/>
              </w:rPr>
              <w:t xml:space="preserve">3</w:t>
            </w:r>
          </w:p>
        </w:tc>
        <w:tc>
          <w:tcPr>
            <w:tcW w:type="dxa" w:w="2600"/>
            <w:vAlign w:val="center"/>
          </w:tcPr>
          <w:p>
            <w:r>
              <w:rPr>
                <w:sz w:val="20"/>
                <w:szCs w:val="20"/>
              </w:rPr>
              <w:t xml:space="preserve">Vosk (AI)</w:t>
            </w:r>
          </w:p>
        </w:tc>
        <w:tc>
          <w:tcPr>
            <w:tcW w:type="dxa" w:w="5400"/>
            <w:vAlign w:val="center"/>
          </w:tcPr>
          <w:p>
            <w:r>
              <w:rPr>
                <w:sz w:val="20"/>
                <w:szCs w:val="20"/>
              </w:rPr>
              <w:t xml:space="preserve">Trích đặc trưng MFCC, suy luận qua mạng nơ-ron + WFST, trả về văn bản</w:t>
            </w:r>
          </w:p>
        </w:tc>
      </w:tr>
      <w:tr>
        <w:tc>
          <w:tcPr>
            <w:tcW w:type="dxa" w:w="1000"/>
            <w:vAlign w:val="center"/>
          </w:tcPr>
          <w:p>
            <w:r>
              <w:rPr>
                <w:sz w:val="20"/>
                <w:szCs w:val="20"/>
              </w:rPr>
              <w:t xml:space="preserve">4</w:t>
            </w:r>
          </w:p>
        </w:tc>
        <w:tc>
          <w:tcPr>
            <w:tcW w:type="dxa" w:w="2600"/>
            <w:vAlign w:val="center"/>
          </w:tcPr>
          <w:p>
            <w:r>
              <w:rPr>
                <w:sz w:val="20"/>
                <w:szCs w:val="20"/>
              </w:rPr>
              <w:t xml:space="preserve">Chương trình Python</w:t>
            </w:r>
          </w:p>
        </w:tc>
        <w:tc>
          <w:tcPr>
            <w:tcW w:type="dxa" w:w="5400"/>
            <w:vAlign w:val="center"/>
          </w:tcPr>
          <w:p>
            <w:r>
              <w:rPr>
                <w:sz w:val="20"/>
                <w:szCs w:val="20"/>
              </w:rPr>
              <w:t xml:space="preserve">So khớp văn bản với từ khóa lệnh đã định nghĩa</w:t>
            </w:r>
          </w:p>
        </w:tc>
      </w:tr>
      <w:tr>
        <w:tc>
          <w:tcPr>
            <w:tcW w:type="dxa" w:w="1000"/>
            <w:vAlign w:val="center"/>
          </w:tcPr>
          <w:p>
            <w:r>
              <w:rPr>
                <w:sz w:val="20"/>
                <w:szCs w:val="20"/>
              </w:rPr>
              <w:t xml:space="preserve">5</w:t>
            </w:r>
          </w:p>
        </w:tc>
        <w:tc>
          <w:tcPr>
            <w:tcW w:type="dxa" w:w="2600"/>
            <w:vAlign w:val="center"/>
          </w:tcPr>
          <w:p>
            <w:r>
              <w:rPr>
                <w:sz w:val="20"/>
                <w:szCs w:val="20"/>
              </w:rPr>
              <w:t xml:space="preserve">paho-mqtt</w:t>
            </w:r>
          </w:p>
        </w:tc>
        <w:tc>
          <w:tcPr>
            <w:tcW w:type="dxa" w:w="5400"/>
            <w:vAlign w:val="center"/>
          </w:tcPr>
          <w:p>
            <w:r>
              <w:rPr>
                <w:sz w:val="20"/>
                <w:szCs w:val="20"/>
              </w:rPr>
              <w:t xml:space="preserve">Publish thông điệp "ON" tới topic home/kitchen/light</w:t>
            </w:r>
          </w:p>
        </w:tc>
      </w:tr>
      <w:tr>
        <w:tc>
          <w:tcPr>
            <w:tcW w:type="dxa" w:w="1000"/>
            <w:vAlign w:val="center"/>
          </w:tcPr>
          <w:p>
            <w:r>
              <w:rPr>
                <w:sz w:val="20"/>
                <w:szCs w:val="20"/>
              </w:rPr>
              <w:t xml:space="preserve">6</w:t>
            </w:r>
          </w:p>
        </w:tc>
        <w:tc>
          <w:tcPr>
            <w:tcW w:type="dxa" w:w="2600"/>
            <w:vAlign w:val="center"/>
          </w:tcPr>
          <w:p>
            <w:r>
              <w:rPr>
                <w:sz w:val="20"/>
                <w:szCs w:val="20"/>
              </w:rPr>
              <w:t xml:space="preserve">MQTT Broker</w:t>
            </w:r>
          </w:p>
        </w:tc>
        <w:tc>
          <w:tcPr>
            <w:tcW w:type="dxa" w:w="5400"/>
            <w:vAlign w:val="center"/>
          </w:tcPr>
          <w:p>
            <w:r>
              <w:rPr>
                <w:sz w:val="20"/>
                <w:szCs w:val="20"/>
              </w:rPr>
              <w:t xml:space="preserve">Định tuyến thông điệp tới các subscriber của topic đó</w:t>
            </w:r>
          </w:p>
        </w:tc>
      </w:tr>
      <w:tr>
        <w:tc>
          <w:tcPr>
            <w:tcW w:type="dxa" w:w="1000"/>
            <w:vAlign w:val="center"/>
          </w:tcPr>
          <w:p>
            <w:r>
              <w:rPr>
                <w:sz w:val="20"/>
                <w:szCs w:val="20"/>
              </w:rPr>
              <w:t xml:space="preserve">7</w:t>
            </w:r>
          </w:p>
        </w:tc>
        <w:tc>
          <w:tcPr>
            <w:tcW w:type="dxa" w:w="2600"/>
            <w:vAlign w:val="center"/>
          </w:tcPr>
          <w:p>
            <w:r>
              <w:rPr>
                <w:sz w:val="20"/>
                <w:szCs w:val="20"/>
              </w:rPr>
              <w:t xml:space="preserve">ESP32</w:t>
            </w:r>
          </w:p>
        </w:tc>
        <w:tc>
          <w:tcPr>
            <w:tcW w:type="dxa" w:w="5400"/>
            <w:vAlign w:val="center"/>
          </w:tcPr>
          <w:p>
            <w:r>
              <w:rPr>
                <w:sz w:val="20"/>
                <w:szCs w:val="20"/>
              </w:rPr>
              <w:t xml:space="preserve">Nhận thông điệp trong hàm callback(), bật GPIO tương ứng</w:t>
            </w:r>
          </w:p>
        </w:tc>
      </w:tr>
      <w:tr>
        <w:tc>
          <w:tcPr>
            <w:tcW w:type="dxa" w:w="1000"/>
            <w:vAlign w:val="center"/>
          </w:tcPr>
          <w:p>
            <w:r>
              <w:rPr>
                <w:sz w:val="20"/>
                <w:szCs w:val="20"/>
              </w:rPr>
              <w:t xml:space="preserve">8</w:t>
            </w:r>
          </w:p>
        </w:tc>
        <w:tc>
          <w:tcPr>
            <w:tcW w:type="dxa" w:w="2600"/>
            <w:vAlign w:val="center"/>
          </w:tcPr>
          <w:p>
            <w:r>
              <w:rPr>
                <w:sz w:val="20"/>
                <w:szCs w:val="20"/>
              </w:rPr>
              <w:t xml:space="preserve">Module relay</w:t>
            </w:r>
          </w:p>
        </w:tc>
        <w:tc>
          <w:tcPr>
            <w:tcW w:type="dxa" w:w="5400"/>
            <w:vAlign w:val="center"/>
          </w:tcPr>
          <w:p>
            <w:r>
              <w:rPr>
                <w:sz w:val="20"/>
                <w:szCs w:val="20"/>
              </w:rPr>
              <w:t xml:space="preserve">Đóng tiếp điểm, cấp điện cho đèn</w:t>
            </w:r>
          </w:p>
        </w:tc>
      </w:tr>
      <w:tr>
        <w:tc>
          <w:tcPr>
            <w:tcW w:type="dxa" w:w="1000"/>
            <w:vAlign w:val="center"/>
          </w:tcPr>
          <w:p>
            <w:r>
              <w:rPr>
                <w:sz w:val="20"/>
                <w:szCs w:val="20"/>
              </w:rPr>
              <w:t xml:space="preserve">9</w:t>
            </w:r>
          </w:p>
        </w:tc>
        <w:tc>
          <w:tcPr>
            <w:tcW w:type="dxa" w:w="2600"/>
            <w:vAlign w:val="center"/>
          </w:tcPr>
          <w:p>
            <w:r>
              <w:rPr>
                <w:sz w:val="20"/>
                <w:szCs w:val="20"/>
              </w:rPr>
              <w:t xml:space="preserve">Đèn</w:t>
            </w:r>
          </w:p>
        </w:tc>
        <w:tc>
          <w:tcPr>
            <w:tcW w:type="dxa" w:w="5400"/>
            <w:vAlign w:val="center"/>
          </w:tcPr>
          <w:p>
            <w:r>
              <w:rPr>
                <w:sz w:val="20"/>
                <w:szCs w:val="20"/>
              </w:rPr>
              <w:t xml:space="preserve">Bật sáng — hoàn tất chu trình điều khiển</w:t>
            </w:r>
          </w:p>
        </w:tc>
      </w:tr>
    </w:tbl>
    <w:p>
      <w:pPr>
        <w:pStyle w:val="Heading1"/>
        <w:spacing w:after="160" w:before="360"/>
      </w:pPr>
      <w:r>
        <w:t xml:space="preserve">9. HƯỚNG DẪN TRIỂN KHAI CHI TIẾT</w:t>
      </w:r>
    </w:p>
    <w:p>
      <w:pPr>
        <w:pStyle w:val="Heading2"/>
        <w:spacing w:after="120" w:before="260"/>
      </w:pPr>
      <w:r>
        <w:t xml:space="preserve">Bước 1 — Cài đặt Vosk cho nhận dạng giọng nói ngoại tuyến</w:t>
      </w:r>
    </w:p>
    <w:p>
      <w:pPr>
        <w:pStyle w:val="ListParagraph"/>
        <w:numPr>
          <w:ilvl w:val="0"/>
          <w:numId w:val="3"/>
        </w:numPr>
        <w:spacing w:after="80"/>
      </w:pPr>
      <w:r>
        <w:t xml:space="preserve">Cài thư viện: pip install vosk pyaudio</w:t>
      </w:r>
    </w:p>
    <w:p>
      <w:pPr>
        <w:pStyle w:val="ListParagraph"/>
        <w:numPr>
          <w:ilvl w:val="0"/>
          <w:numId w:val="3"/>
        </w:numPr>
        <w:spacing w:after="80"/>
      </w:pPr>
      <w:r>
        <w:t xml:space="preserve">Tải mô hình tiếng Anh của Vosk từ trang chính thức Vosk Models (khuyến nghị bản small ~40MB cho máy cấu hình thấp, hoặc bản đầy đủ để tăng độ chính xác).</w:t>
      </w:r>
    </w:p>
    <w:p>
      <w:pPr>
        <w:pStyle w:val="ListParagraph"/>
        <w:numPr>
          <w:ilvl w:val="0"/>
          <w:numId w:val="3"/>
        </w:numPr>
        <w:spacing w:after="80"/>
      </w:pPr>
      <w:r>
        <w:t xml:space="preserve">Giải nén mô hình và cập nhật đường dẫn model_path trong mã nguồn Python.</w:t>
      </w:r>
    </w:p>
    <w:p>
      <w:pPr>
        <w:pStyle w:val="ListParagraph"/>
        <w:numPr>
          <w:ilvl w:val="0"/>
          <w:numId w:val="3"/>
        </w:numPr>
        <w:spacing w:after="80"/>
      </w:pPr>
      <w:r>
        <w:t xml:space="preserve">Kiểm tra micro hoạt động đúng bằng cách chạy thử script thu âm đơn giản trước khi tích hợp.</w:t>
      </w:r>
    </w:p>
    <w:p>
      <w:pPr>
        <w:pStyle w:val="Heading2"/>
        <w:spacing w:after="120" w:before="260"/>
      </w:pPr>
      <w:r>
        <w:t xml:space="preserve">Bước 2 — Cài đặt MQTT trên máy tính</w:t>
      </w:r>
    </w:p>
    <w:p>
      <w:pPr>
        <w:pStyle w:val="ListParagraph"/>
        <w:numPr>
          <w:ilvl w:val="0"/>
          <w:numId w:val="3"/>
        </w:numPr>
        <w:spacing w:after="80"/>
      </w:pPr>
      <w:r>
        <w:t xml:space="preserve">Cài thư viện: pip install paho-mqtt</w:t>
      </w:r>
    </w:p>
    <w:p>
      <w:pPr>
        <w:pStyle w:val="ListParagraph"/>
        <w:numPr>
          <w:ilvl w:val="0"/>
          <w:numId w:val="3"/>
        </w:numPr>
        <w:spacing w:after="80"/>
      </w:pPr>
      <w:r>
        <w:t xml:space="preserve">Cài đặt và khởi chạy MQTT broker (ví dụ Mosquitto) trên máy tính hoặc dùng broker công cộng để thử nghiệm.</w:t>
      </w:r>
    </w:p>
    <w:p>
      <w:pPr>
        <w:pStyle w:val="ListParagraph"/>
        <w:numPr>
          <w:ilvl w:val="0"/>
          <w:numId w:val="3"/>
        </w:numPr>
        <w:spacing w:after="80"/>
      </w:pPr>
      <w:r>
        <w:t xml:space="preserve">Chạy file Keyword_Spotting_speech_to_mqtt.ipynb để bắt đầu lắng nghe lệnh thoại.</w:t>
      </w:r>
    </w:p>
    <w:p>
      <w:pPr>
        <w:pStyle w:val="Heading2"/>
        <w:spacing w:after="120" w:before="260"/>
      </w:pPr>
      <w:r>
        <w:t xml:space="preserve">Bước 3 — Flashing ESP32 với mã Arduino</w:t>
      </w:r>
    </w:p>
    <w:p>
      <w:pPr>
        <w:pStyle w:val="ListParagraph"/>
        <w:numPr>
          <w:ilvl w:val="0"/>
          <w:numId w:val="3"/>
        </w:numPr>
        <w:spacing w:after="80"/>
      </w:pPr>
      <w:r>
        <w:t xml:space="preserve">Mở file ESP32_mqtt_ArduinoIDE.ino bằng Arduino IDE.</w:t>
      </w:r>
    </w:p>
    <w:p>
      <w:pPr>
        <w:pStyle w:val="ListParagraph"/>
        <w:numPr>
          <w:ilvl w:val="0"/>
          <w:numId w:val="3"/>
        </w:numPr>
        <w:spacing w:after="80"/>
      </w:pPr>
      <w:r>
        <w:t xml:space="preserve">Cài đặt board ESP32 và thư viện PubSubClient trong Arduino IDE (qua Library Manager).</w:t>
      </w:r>
    </w:p>
    <w:p>
      <w:pPr>
        <w:pStyle w:val="ListParagraph"/>
        <w:numPr>
          <w:ilvl w:val="0"/>
          <w:numId w:val="3"/>
        </w:numPr>
        <w:spacing w:after="80"/>
      </w:pPr>
      <w:r>
        <w:t xml:space="preserve">Cập nhật SSID Wi-Fi, mật khẩu và địa chỉ IP của MQTT broker trong mã nguồn.</w:t>
      </w:r>
    </w:p>
    <w:p>
      <w:pPr>
        <w:pStyle w:val="ListParagraph"/>
        <w:numPr>
          <w:ilvl w:val="0"/>
          <w:numId w:val="3"/>
        </w:numPr>
        <w:spacing w:after="80"/>
      </w:pPr>
      <w:r>
        <w:t xml:space="preserve">Nạp (upload) chương trình vào ESP32 và mở Serial Monitor để kiểm tra kết nối Wi-Fi/MQTT thành công.</w:t>
      </w:r>
    </w:p>
    <w:p>
      <w:pPr>
        <w:pStyle w:val="Heading2"/>
        <w:spacing w:after="120" w:before="260"/>
      </w:pPr>
      <w:r>
        <w:t xml:space="preserve">Bước 4 — Đấu nối phần cứng điều khiển thiết bị</w:t>
      </w:r>
    </w:p>
    <w:p>
      <w:pPr>
        <w:pStyle w:val="ListParagraph"/>
        <w:numPr>
          <w:ilvl w:val="0"/>
          <w:numId w:val="3"/>
        </w:numPr>
        <w:spacing w:after="80"/>
      </w:pPr>
      <w:r>
        <w:t xml:space="preserve">Đèn/quạt: đấu nối qua module relay để điều khiển thiết bị điện xoay chiều — lưu ý cách ly điện áp AC an toàn.</w:t>
      </w:r>
    </w:p>
    <w:p>
      <w:pPr>
        <w:pStyle w:val="ListParagraph"/>
        <w:numPr>
          <w:ilvl w:val="0"/>
          <w:numId w:val="3"/>
        </w:numPr>
        <w:spacing w:after="80"/>
      </w:pPr>
      <w:r>
        <w:t xml:space="preserve">Động cơ bước: điều khiển thông qua module driver riêng (ví dụ A4988/DRV8825).</w:t>
      </w:r>
    </w:p>
    <w:p>
      <w:pPr>
        <w:pStyle w:val="ListParagraph"/>
        <w:numPr>
          <w:ilvl w:val="0"/>
          <w:numId w:val="3"/>
        </w:numPr>
        <w:spacing w:after="80"/>
      </w:pPr>
      <w:r>
        <w:t xml:space="preserve">Đảm bảo cấp nguồn và nối đất đúng cách cho toàn bộ hệ thống, tránh dùng chung nguồn dòng cao với ESP32.</w:t>
      </w:r>
    </w:p>
    <w:p>
      <w:pPr>
        <w:pStyle w:val="Heading2"/>
        <w:spacing w:after="120" w:before="260"/>
      </w:pPr>
      <w:r>
        <w:t xml:space="preserve">Bước 5 — Kiểm thử toàn hệ thống</w:t>
      </w:r>
    </w:p>
    <w:p>
      <w:pPr>
        <w:pStyle w:val="ListParagraph"/>
        <w:numPr>
          <w:ilvl w:val="0"/>
          <w:numId w:val="3"/>
        </w:numPr>
        <w:spacing w:after="80"/>
      </w:pPr>
      <w:r>
        <w:t xml:space="preserve">Kiểm tra từng khối riêng lẻ trước: micro/Vosk, MQTT publish/subscribe, GPIO/relay.</w:t>
      </w:r>
    </w:p>
    <w:p>
      <w:pPr>
        <w:pStyle w:val="ListParagraph"/>
        <w:numPr>
          <w:ilvl w:val="0"/>
          <w:numId w:val="3"/>
        </w:numPr>
        <w:spacing w:after="80"/>
      </w:pPr>
      <w:r>
        <w:t xml:space="preserve">Sau khi từng khối hoạt động đúng, kiểm thử luồng end-to-end bằng các lệnh thoại mẫu.</w:t>
      </w:r>
    </w:p>
    <w:p>
      <w:pPr>
        <w:pStyle w:val="Heading1"/>
        <w:spacing w:after="160" w:before="360"/>
      </w:pPr>
      <w:r>
        <w:t xml:space="preserve">10. DANH SÁCH LỆNH THOẠI VÍ DỤ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vAlign w:val="center"/>
          </w:tcPr>
          <w:p>
            <w:r>
              <w:rPr>
                <w:b/>
                <w:bCs/>
                <w:color w:val="FFFFFF"/>
                <w:sz w:val="20"/>
                <w:szCs w:val="20"/>
              </w:rPr>
              <w:t xml:space="preserve">Lệnh thoại</w:t>
            </w:r>
          </w:p>
        </w:tc>
        <w:tc>
          <w:tcPr>
            <w:tcW w:type="dxa" w:w="4500"/>
            <w:shd w:fill="2E5395" w:val="clear"/>
            <w:vAlign w:val="center"/>
          </w:tcPr>
          <w:p>
            <w:r>
              <w:rPr>
                <w:b/>
                <w:bCs/>
                <w:color w:val="FFFFFF"/>
                <w:sz w:val="20"/>
                <w:szCs w:val="20"/>
              </w:rPr>
              <w:t xml:space="preserve">Chức năng</w:t>
            </w:r>
          </w:p>
        </w:tc>
      </w:tr>
      <w:tr>
        <w:tc>
          <w:tcPr>
            <w:tcW w:type="dxa" w:w="4500"/>
            <w:vAlign w:val="center"/>
          </w:tcPr>
          <w:p>
            <w:r>
              <w:rPr>
                <w:sz w:val="20"/>
                <w:szCs w:val="20"/>
              </w:rPr>
              <w:t xml:space="preserve">"Turn on kitchen light"</w:t>
            </w:r>
          </w:p>
        </w:tc>
        <w:tc>
          <w:tcPr>
            <w:tcW w:type="dxa" w:w="4500"/>
            <w:vAlign w:val="center"/>
          </w:tcPr>
          <w:p>
            <w:r>
              <w:rPr>
                <w:sz w:val="20"/>
                <w:szCs w:val="20"/>
              </w:rPr>
              <w:t xml:space="preserve">Bật đèn nhà bếp</w:t>
            </w:r>
          </w:p>
        </w:tc>
      </w:tr>
      <w:tr>
        <w:tc>
          <w:tcPr>
            <w:tcW w:type="dxa" w:w="4500"/>
            <w:vAlign w:val="center"/>
          </w:tcPr>
          <w:p>
            <w:r>
              <w:rPr>
                <w:sz w:val="20"/>
                <w:szCs w:val="20"/>
              </w:rPr>
              <w:t xml:space="preserve">"Turn off bedroom light"</w:t>
            </w:r>
          </w:p>
        </w:tc>
        <w:tc>
          <w:tcPr>
            <w:tcW w:type="dxa" w:w="4500"/>
            <w:vAlign w:val="center"/>
          </w:tcPr>
          <w:p>
            <w:r>
              <w:rPr>
                <w:sz w:val="20"/>
                <w:szCs w:val="20"/>
              </w:rPr>
              <w:t xml:space="preserve">Tắt đèn phòng ngủ</w:t>
            </w:r>
          </w:p>
        </w:tc>
      </w:tr>
      <w:tr>
        <w:tc>
          <w:tcPr>
            <w:tcW w:type="dxa" w:w="4500"/>
            <w:vAlign w:val="center"/>
          </w:tcPr>
          <w:p>
            <w:r>
              <w:rPr>
                <w:sz w:val="20"/>
                <w:szCs w:val="20"/>
              </w:rPr>
              <w:t xml:space="preserve">"Turn on fan"</w:t>
            </w:r>
          </w:p>
        </w:tc>
        <w:tc>
          <w:tcPr>
            <w:tcW w:type="dxa" w:w="4500"/>
            <w:vAlign w:val="center"/>
          </w:tcPr>
          <w:p>
            <w:r>
              <w:rPr>
                <w:sz w:val="20"/>
                <w:szCs w:val="20"/>
              </w:rPr>
              <w:t xml:space="preserve">Bật quạt</w:t>
            </w:r>
          </w:p>
        </w:tc>
      </w:tr>
      <w:tr>
        <w:tc>
          <w:tcPr>
            <w:tcW w:type="dxa" w:w="4500"/>
            <w:vAlign w:val="center"/>
          </w:tcPr>
          <w:p>
            <w:r>
              <w:rPr>
                <w:sz w:val="20"/>
                <w:szCs w:val="20"/>
              </w:rPr>
              <w:t xml:space="preserve">"Turn off fan"</w:t>
            </w:r>
          </w:p>
        </w:tc>
        <w:tc>
          <w:tcPr>
            <w:tcW w:type="dxa" w:w="4500"/>
            <w:vAlign w:val="center"/>
          </w:tcPr>
          <w:p>
            <w:r>
              <w:rPr>
                <w:sz w:val="20"/>
                <w:szCs w:val="20"/>
              </w:rPr>
              <w:t xml:space="preserve">Tắt quạt</w:t>
            </w:r>
          </w:p>
        </w:tc>
      </w:tr>
      <w:tr>
        <w:tc>
          <w:tcPr>
            <w:tcW w:type="dxa" w:w="4500"/>
            <w:vAlign w:val="center"/>
          </w:tcPr>
          <w:p>
            <w:r>
              <w:rPr>
                <w:sz w:val="20"/>
                <w:szCs w:val="20"/>
              </w:rPr>
              <w:t xml:space="preserve">"Terminate"</w:t>
            </w:r>
          </w:p>
        </w:tc>
        <w:tc>
          <w:tcPr>
            <w:tcW w:type="dxa" w:w="4500"/>
            <w:vAlign w:val="center"/>
          </w:tcPr>
          <w:p>
            <w:r>
              <w:rPr>
                <w:sz w:val="20"/>
                <w:szCs w:val="20"/>
              </w:rPr>
              <w:t xml:space="preserve">Dừng chương trình nhận dạng giọng nói</w:t>
            </w:r>
          </w:p>
        </w:tc>
      </w:tr>
    </w:tbl>
    <w:p>
      <w:pPr>
        <w:pStyle w:val="Heading1"/>
        <w:spacing w:after="160" w:before="360"/>
      </w:pPr>
      <w:r>
        <w:t xml:space="preserve">11. CẤU TRÚC MÃ NGUỒN DỰ ÁN</w:t>
      </w:r>
    </w:p>
    <w:p>
      <w:pPr>
        <w:pStyle w:val="ListParagraph"/>
        <w:numPr>
          <w:ilvl w:val="0"/>
          <w:numId w:val="3"/>
        </w:numPr>
        <w:spacing w:after="80"/>
      </w:pPr>
      <w:r>
        <w:rPr>
          <w:b/>
          <w:bCs/>
        </w:rPr>
        <w:t xml:space="preserve">Keyword_Spotting_speech_to_mqtt.ipynb: </w:t>
      </w:r>
      <w:r>
        <w:t xml:space="preserve">Notebook Python xử lý nhận dạng giọng nói và gửi thông điệp MQTT.</w:t>
      </w:r>
    </w:p>
    <w:p>
      <w:pPr>
        <w:pStyle w:val="ListParagraph"/>
        <w:numPr>
          <w:ilvl w:val="0"/>
          <w:numId w:val="3"/>
        </w:numPr>
        <w:spacing w:after="80"/>
      </w:pPr>
      <w:r>
        <w:rPr>
          <w:b/>
          <w:bCs/>
        </w:rPr>
        <w:t xml:space="preserve">ESP32_mqtt_ArduinoIDE.ino: </w:t>
      </w:r>
      <w:r>
        <w:t xml:space="preserve">Firmware Arduino nạp cho ESP32 để nhận lệnh MQTT và điều khiển GPIO.</w:t>
      </w:r>
    </w:p>
    <w:p>
      <w:pPr>
        <w:spacing w:after="160"/>
        <w:jc w:val="both"/>
      </w:pPr>
      <w:r>
        <w:t xml:space="preserve">Kho mã nguồn còn có hai thư mục minh họa hai hướng triển khai khác nhau: "Automation using ESP32 and MQTT with Keyword Spotting" và "Automation usingArduino with Keyword Spotting", tương ứng với việc dùng ESP32 hoặc board Arduino làm bộ điều khiển thiết bị.</w:t>
      </w:r>
    </w:p>
    <w:p>
      <w:pPr>
        <w:pStyle w:val="Heading1"/>
        <w:spacing w:after="160" w:before="360"/>
      </w:pPr>
      <w:r>
        <w:t xml:space="preserve">12. KIỂM THỬ VÀ ĐÁNH GIÁ</w:t>
      </w:r>
    </w:p>
    <w:p>
      <w:pPr>
        <w:spacing w:after="160"/>
        <w:jc w:val="both"/>
      </w:pPr>
      <w:r>
        <w:t xml:space="preserve">Để đánh giá tính ổn định của hệ thống, nhóm đề xuất các kịch bản kiểm thử sau (có thể dùng làm cơ sở ghi nhận kết quả thực nghiệm khi bảo vệ đồ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2E5395" w:val="clear"/>
            <w:vAlign w:val="center"/>
          </w:tcPr>
          <w:p>
            <w:r>
              <w:rPr>
                <w:b/>
                <w:bCs/>
                <w:color w:val="FFFFFF"/>
                <w:sz w:val="20"/>
                <w:szCs w:val="20"/>
              </w:rPr>
              <w:t xml:space="preserve">Kịch bản</w:t>
            </w:r>
          </w:p>
        </w:tc>
        <w:tc>
          <w:tcPr>
            <w:tcW w:type="dxa" w:w="3200"/>
            <w:shd w:fill="2E5395" w:val="clear"/>
            <w:vAlign w:val="center"/>
          </w:tcPr>
          <w:p>
            <w:r>
              <w:rPr>
                <w:b/>
                <w:bCs/>
                <w:color w:val="FFFFFF"/>
                <w:sz w:val="20"/>
                <w:szCs w:val="20"/>
              </w:rPr>
              <w:t xml:space="preserve">Mục tiêu kiểm tra</w:t>
            </w:r>
          </w:p>
        </w:tc>
        <w:tc>
          <w:tcPr>
            <w:tcW w:type="dxa" w:w="3200"/>
            <w:shd w:fill="2E5395" w:val="clear"/>
            <w:vAlign w:val="center"/>
          </w:tcPr>
          <w:p>
            <w:r>
              <w:rPr>
                <w:b/>
                <w:bCs/>
                <w:color w:val="FFFFFF"/>
                <w:sz w:val="20"/>
                <w:szCs w:val="20"/>
              </w:rPr>
              <w:t xml:space="preserve">Kết quả mong đợi</w:t>
            </w:r>
          </w:p>
        </w:tc>
      </w:tr>
      <w:tr>
        <w:tc>
          <w:tcPr>
            <w:tcW w:type="dxa" w:w="2600"/>
            <w:vAlign w:val="center"/>
          </w:tcPr>
          <w:p>
            <w:r>
              <w:rPr>
                <w:sz w:val="20"/>
                <w:szCs w:val="20"/>
              </w:rPr>
              <w:t xml:space="preserve">Nói lệnh trong môi trường yên tĩnh</w:t>
            </w:r>
          </w:p>
        </w:tc>
        <w:tc>
          <w:tcPr>
            <w:tcW w:type="dxa" w:w="3200"/>
            <w:vAlign w:val="center"/>
          </w:tcPr>
          <w:p>
            <w:r>
              <w:rPr>
                <w:sz w:val="20"/>
                <w:szCs w:val="20"/>
              </w:rPr>
              <w:t xml:space="preserve">Độ chính xác nhận dạng cơ bản</w:t>
            </w:r>
          </w:p>
        </w:tc>
        <w:tc>
          <w:tcPr>
            <w:tcW w:type="dxa" w:w="3200"/>
            <w:vAlign w:val="center"/>
          </w:tcPr>
          <w:p>
            <w:r>
              <w:rPr>
                <w:sz w:val="20"/>
                <w:szCs w:val="20"/>
              </w:rPr>
              <w:t xml:space="preserve">Nhận dạng đúng ≥ 90% số lần thử</w:t>
            </w:r>
          </w:p>
        </w:tc>
      </w:tr>
      <w:tr>
        <w:tc>
          <w:tcPr>
            <w:tcW w:type="dxa" w:w="2600"/>
            <w:vAlign w:val="center"/>
          </w:tcPr>
          <w:p>
            <w:r>
              <w:rPr>
                <w:sz w:val="20"/>
                <w:szCs w:val="20"/>
              </w:rPr>
              <w:t xml:space="preserve">Nói lệnh trong môi trường có tiếng ồn</w:t>
            </w:r>
          </w:p>
        </w:tc>
        <w:tc>
          <w:tcPr>
            <w:tcW w:type="dxa" w:w="3200"/>
            <w:vAlign w:val="center"/>
          </w:tcPr>
          <w:p>
            <w:r>
              <w:rPr>
                <w:sz w:val="20"/>
                <w:szCs w:val="20"/>
              </w:rPr>
              <w:t xml:space="preserve">Độ bền vững của mô hình AI</w:t>
            </w:r>
          </w:p>
        </w:tc>
        <w:tc>
          <w:tcPr>
            <w:tcW w:type="dxa" w:w="3200"/>
            <w:vAlign w:val="center"/>
          </w:tcPr>
          <w:p>
            <w:r>
              <w:rPr>
                <w:sz w:val="20"/>
                <w:szCs w:val="20"/>
              </w:rPr>
              <w:t xml:space="preserve">Tỉ lệ nhận đúng giảm nhưng vẫn hoạt động được</w:t>
            </w:r>
          </w:p>
        </w:tc>
      </w:tr>
      <w:tr>
        <w:tc>
          <w:tcPr>
            <w:tcW w:type="dxa" w:w="2600"/>
            <w:vAlign w:val="center"/>
          </w:tcPr>
          <w:p>
            <w:r>
              <w:rPr>
                <w:sz w:val="20"/>
                <w:szCs w:val="20"/>
              </w:rPr>
              <w:t xml:space="preserve">Ngắt kết nối Wi-Fi giữa chừng</w:t>
            </w:r>
          </w:p>
        </w:tc>
        <w:tc>
          <w:tcPr>
            <w:tcW w:type="dxa" w:w="3200"/>
            <w:vAlign w:val="center"/>
          </w:tcPr>
          <w:p>
            <w:r>
              <w:rPr>
                <w:sz w:val="20"/>
                <w:szCs w:val="20"/>
              </w:rPr>
              <w:t xml:space="preserve">Khả năng phục hồi kết nối MQTT</w:t>
            </w:r>
          </w:p>
        </w:tc>
        <w:tc>
          <w:tcPr>
            <w:tcW w:type="dxa" w:w="3200"/>
            <w:vAlign w:val="center"/>
          </w:tcPr>
          <w:p>
            <w:r>
              <w:rPr>
                <w:sz w:val="20"/>
                <w:szCs w:val="20"/>
              </w:rPr>
              <w:t xml:space="preserve">ESP32 tự kết nối lại khi có mạng trở lại</w:t>
            </w:r>
          </w:p>
        </w:tc>
      </w:tr>
      <w:tr>
        <w:tc>
          <w:tcPr>
            <w:tcW w:type="dxa" w:w="2600"/>
            <w:vAlign w:val="center"/>
          </w:tcPr>
          <w:p>
            <w:r>
              <w:rPr>
                <w:sz w:val="20"/>
                <w:szCs w:val="20"/>
              </w:rPr>
              <w:t xml:space="preserve">Gửi liên tiếp nhiều lệnh nhanh</w:t>
            </w:r>
          </w:p>
        </w:tc>
        <w:tc>
          <w:tcPr>
            <w:tcW w:type="dxa" w:w="3200"/>
            <w:vAlign w:val="center"/>
          </w:tcPr>
          <w:p>
            <w:r>
              <w:rPr>
                <w:sz w:val="20"/>
                <w:szCs w:val="20"/>
              </w:rPr>
              <w:t xml:space="preserve">Độ trễ và khả năng xử lý tuần tự</w:t>
            </w:r>
          </w:p>
        </w:tc>
        <w:tc>
          <w:tcPr>
            <w:tcW w:type="dxa" w:w="3200"/>
            <w:vAlign w:val="center"/>
          </w:tcPr>
          <w:p>
            <w:r>
              <w:rPr>
                <w:sz w:val="20"/>
                <w:szCs w:val="20"/>
              </w:rPr>
              <w:t xml:space="preserve">Không bị mất lệnh, xử lý đúng thứ tự</w:t>
            </w:r>
          </w:p>
        </w:tc>
      </w:tr>
      <w:tr>
        <w:tc>
          <w:tcPr>
            <w:tcW w:type="dxa" w:w="2600"/>
            <w:vAlign w:val="center"/>
          </w:tcPr>
          <w:p>
            <w:r>
              <w:rPr>
                <w:sz w:val="20"/>
                <w:szCs w:val="20"/>
              </w:rPr>
              <w:t xml:space="preserve">Ngắt nguồn ESP32 rồi cấp lại</w:t>
            </w:r>
          </w:p>
        </w:tc>
        <w:tc>
          <w:tcPr>
            <w:tcW w:type="dxa" w:w="3200"/>
            <w:vAlign w:val="center"/>
          </w:tcPr>
          <w:p>
            <w:r>
              <w:rPr>
                <w:sz w:val="20"/>
                <w:szCs w:val="20"/>
              </w:rPr>
              <w:t xml:space="preserve">Trạng thái khởi động lại thiết bị</w:t>
            </w:r>
          </w:p>
        </w:tc>
        <w:tc>
          <w:tcPr>
            <w:tcW w:type="dxa" w:w="3200"/>
            <w:vAlign w:val="center"/>
          </w:tcPr>
          <w:p>
            <w:r>
              <w:rPr>
                <w:sz w:val="20"/>
                <w:szCs w:val="20"/>
              </w:rPr>
              <w:t xml:space="preserve">ESP32 tự subscribe lại các topic</w:t>
            </w:r>
          </w:p>
        </w:tc>
      </w:tr>
    </w:tbl>
    <w:p>
      <w:pPr>
        <w:pStyle w:val="Heading1"/>
        <w:spacing w:after="160" w:before="360"/>
      </w:pPr>
      <w:r>
        <w:t xml:space="preserve">13. ĐÁNH GIÁ ƯU ĐIỂM VÀ HẠN CHẾ</w:t>
      </w:r>
    </w:p>
    <w:p>
      <w:pPr>
        <w:pStyle w:val="Heading2"/>
        <w:spacing w:after="120" w:before="260"/>
      </w:pPr>
      <w:r>
        <w:t xml:space="preserve">13.1. Ưu điểm</w:t>
      </w:r>
    </w:p>
    <w:p>
      <w:pPr>
        <w:pStyle w:val="ListParagraph"/>
        <w:numPr>
          <w:ilvl w:val="0"/>
          <w:numId w:val="3"/>
        </w:numPr>
        <w:spacing w:after="80"/>
      </w:pPr>
      <w:r>
        <w:t xml:space="preserve">Hoạt động hoàn toàn ngoại tuyến, không phụ thuộc vào dịch vụ đám mây, phù hợp với khu vực không có Internet.</w:t>
      </w:r>
    </w:p>
    <w:p>
      <w:pPr>
        <w:pStyle w:val="ListParagraph"/>
        <w:numPr>
          <w:ilvl w:val="0"/>
          <w:numId w:val="3"/>
        </w:numPr>
        <w:spacing w:after="80"/>
      </w:pPr>
      <w:r>
        <w:t xml:space="preserve">Độ trễ thấp nhờ giao tiếp MQTT trong mạng cục bộ và suy luận AI ngay trên máy tính.</w:t>
      </w:r>
    </w:p>
    <w:p>
      <w:pPr>
        <w:pStyle w:val="ListParagraph"/>
        <w:numPr>
          <w:ilvl w:val="0"/>
          <w:numId w:val="3"/>
        </w:numPr>
        <w:spacing w:after="80"/>
      </w:pPr>
      <w:r>
        <w:t xml:space="preserve">Kiến trúc đơn giản, dễ hiểu, phù hợp làm đồ án học tập và mở rộng.</w:t>
      </w:r>
    </w:p>
    <w:p>
      <w:pPr>
        <w:pStyle w:val="ListParagraph"/>
        <w:numPr>
          <w:ilvl w:val="0"/>
          <w:numId w:val="3"/>
        </w:numPr>
        <w:spacing w:after="80"/>
      </w:pPr>
      <w:r>
        <w:t xml:space="preserve">Tận dụng phần cứng phổ biến, chi phí thấp (ESP32, relay).</w:t>
      </w:r>
    </w:p>
    <w:p>
      <w:pPr>
        <w:pStyle w:val="ListParagraph"/>
        <w:numPr>
          <w:ilvl w:val="0"/>
          <w:numId w:val="3"/>
        </w:numPr>
        <w:spacing w:after="80"/>
      </w:pPr>
      <w:r>
        <w:t xml:space="preserve">Bảo vệ quyền riêng tư vì dữ liệu giọng nói không rời khỏi thiết bị.</w:t>
      </w:r>
    </w:p>
    <w:p>
      <w:pPr>
        <w:pStyle w:val="Heading2"/>
        <w:spacing w:after="120" w:before="260"/>
      </w:pPr>
      <w:r>
        <w:t xml:space="preserve">13.2. Hạn chế</w:t>
      </w:r>
    </w:p>
    <w:p>
      <w:pPr>
        <w:pStyle w:val="ListParagraph"/>
        <w:numPr>
          <w:ilvl w:val="0"/>
          <w:numId w:val="3"/>
        </w:numPr>
        <w:spacing w:after="80"/>
      </w:pPr>
      <w:r>
        <w:t xml:space="preserve">Tập lệnh thoại còn cố định (dựa trên so khớp từ khóa), chưa hỗ trợ hiểu ngôn ngữ tự nhiên linh hoạt.</w:t>
      </w:r>
    </w:p>
    <w:p>
      <w:pPr>
        <w:pStyle w:val="ListParagraph"/>
        <w:numPr>
          <w:ilvl w:val="0"/>
          <w:numId w:val="3"/>
        </w:numPr>
        <w:spacing w:after="80"/>
      </w:pPr>
      <w:r>
        <w:t xml:space="preserve">Chưa có cơ chế bảo mật (xác thực, mã hóa) cho kênh MQTT trong bản mô tả gốc.</w:t>
      </w:r>
    </w:p>
    <w:p>
      <w:pPr>
        <w:pStyle w:val="ListParagraph"/>
        <w:numPr>
          <w:ilvl w:val="0"/>
          <w:numId w:val="3"/>
        </w:numPr>
        <w:spacing w:after="80"/>
      </w:pPr>
      <w:r>
        <w:t xml:space="preserve">Yêu cầu máy tính luôn bật để chạy chương trình nhận dạng giọng nói — mô hình AI chưa được nhúng trực tiếp trên ESP32.</w:t>
      </w:r>
    </w:p>
    <w:p>
      <w:pPr>
        <w:pStyle w:val="ListParagraph"/>
        <w:numPr>
          <w:ilvl w:val="0"/>
          <w:numId w:val="3"/>
        </w:numPr>
        <w:spacing w:after="80"/>
      </w:pPr>
      <w:r>
        <w:t xml:space="preserve">Chưa có ứng dụng di động hoặc giao diện giám sát trực quan cho người dùng cuối.</w:t>
      </w:r>
    </w:p>
    <w:p>
      <w:pPr>
        <w:pStyle w:val="ListParagraph"/>
        <w:numPr>
          <w:ilvl w:val="0"/>
          <w:numId w:val="3"/>
        </w:numPr>
        <w:spacing w:after="80"/>
      </w:pPr>
      <w:r>
        <w:t xml:space="preserve">Độ chính xác nhận dạng có thể giảm trong môi trường nhiều tiếng ồn hoặc với giọng nói không chuẩn.</w:t>
      </w:r>
    </w:p>
    <w:p>
      <w:pPr>
        <w:pStyle w:val="Heading1"/>
        <w:spacing w:after="160" w:before="360"/>
      </w:pPr>
      <w:r>
        <w:t xml:space="preserve">14. HƯỚNG PHÁT TRIỂN</w:t>
      </w:r>
    </w:p>
    <w:p>
      <w:pPr>
        <w:pStyle w:val="ListParagraph"/>
        <w:numPr>
          <w:ilvl w:val="0"/>
          <w:numId w:val="5"/>
        </w:numPr>
        <w:spacing w:after="80"/>
      </w:pPr>
      <w:r>
        <w:t xml:space="preserve">Bổ sung hỗ trợ điều khiển thêm nhiều loại thiết bị gia dụng khác.</w:t>
      </w:r>
    </w:p>
    <w:p>
      <w:pPr>
        <w:pStyle w:val="ListParagraph"/>
        <w:numPr>
          <w:ilvl w:val="0"/>
          <w:numId w:val="5"/>
        </w:numPr>
        <w:spacing w:after="80"/>
      </w:pPr>
      <w:r>
        <w:t xml:space="preserve">Xây dựng ứng dụng di động để giám sát và điều khiển thủ công song song với giọng nói.</w:t>
      </w:r>
    </w:p>
    <w:p>
      <w:pPr>
        <w:pStyle w:val="ListParagraph"/>
        <w:numPr>
          <w:ilvl w:val="0"/>
          <w:numId w:val="5"/>
        </w:numPr>
        <w:spacing w:after="80"/>
      </w:pPr>
      <w:r>
        <w:t xml:space="preserve">Triển khai nhận dạng từ khóa đánh thức (wake word) tùy chỉnh thay vì luôn lắng nghe.</w:t>
      </w:r>
    </w:p>
    <w:p>
      <w:pPr>
        <w:pStyle w:val="ListParagraph"/>
        <w:numPr>
          <w:ilvl w:val="0"/>
          <w:numId w:val="5"/>
        </w:numPr>
        <w:spacing w:after="80"/>
      </w:pPr>
      <w:r>
        <w:t xml:space="preserve">Mở rộng tập lệnh thoại và huấn luyện/fine-tune thêm mô hình ngôn ngữ theo miền ứng dụng nhà thông minh, hỗ trợ đa ngôn ngữ (ví dụ tiếng Việt).</w:t>
      </w:r>
    </w:p>
    <w:p>
      <w:pPr>
        <w:pStyle w:val="ListParagraph"/>
        <w:numPr>
          <w:ilvl w:val="0"/>
          <w:numId w:val="5"/>
        </w:numPr>
        <w:spacing w:after="80"/>
      </w:pPr>
      <w:r>
        <w:t xml:space="preserve">Bổ sung cơ chế bảo mật cho kết nối MQTT (TLS, xác thực người dùng).</w:t>
      </w:r>
    </w:p>
    <w:p>
      <w:pPr>
        <w:pStyle w:val="ListParagraph"/>
        <w:numPr>
          <w:ilvl w:val="0"/>
          <w:numId w:val="5"/>
        </w:numPr>
        <w:spacing w:after="80"/>
      </w:pPr>
      <w:r>
        <w:t xml:space="preserve">Nghiên cứu triển khai mô hình AI nhận dạng giọng nói nhỏ gọn trực tiếp trên vi điều khiển (on-device edge AI), loại bỏ hoàn toàn nhu cầu dùng máy tính trung gian.</w:t>
      </w:r>
    </w:p>
    <w:p>
      <w:pPr>
        <w:pStyle w:val="Heading1"/>
        <w:spacing w:after="160" w:before="360"/>
      </w:pPr>
      <w:r>
        <w:t xml:space="preserve">15. KẾT LUẬN</w:t>
      </w:r>
    </w:p>
    <w:p>
      <w:pPr>
        <w:spacing w:after="160"/>
        <w:jc w:val="both"/>
      </w:pPr>
      <w:r>
        <w:t xml:space="preserve">Đồ án VoiceControl-HomeAutomation đã hiện thực hóa thành công một hệ thống điều khiển nhà thông minh bằng giọng nói hoạt động ngoại tuyến, kết hợp hiệu quả giữa xử lý ngôn ngữ tự nhiên bằng AI (Vosk), giao thức truyền thông nhẹ (MQTT) và vi điều khiển giá rẻ (ESP32). Quá trình tìm hiểu nguyên lý huấn luyện và suy luận của mô hình nhận dạng giọng nói cho thấy rằng, dù không cần huấn luyện lại từ đầu, việc hiểu rõ cơ chế bên trong (trích xuất đặc trưng âm thanh, mô hình âm học dạng mạng nơ-ron, mô hình ngôn ngữ và đồ thị tìm kiếm WFST) là nền tảng quan trọng để có thể tinh chỉnh, mở rộng hoặc gỡ lỗi hệ thống trong tương lai.</w:t>
      </w:r>
    </w:p>
    <w:p>
      <w:pPr>
        <w:spacing w:after="160"/>
        <w:jc w:val="both"/>
      </w:pPr>
      <w:r>
        <w:t xml:space="preserve">Hệ thống chứng minh tính khả thi của giải pháp nhà thông minh không phụ thuộc Internet, đồng thời mở ra nhiều hướng phát triển tiếp theo về bảo mật, khả năng mở rộng thiết bị, hỗ trợ đa ngôn ngữ và trải nghiệm người dùng.</w:t>
      </w:r>
    </w:p>
    <w:p>
      <w:pPr>
        <w:pStyle w:val="Heading1"/>
        <w:spacing w:after="160" w:before="360"/>
      </w:pPr>
      <w:r>
        <w:t xml:space="preserve">16. TÀI LIỆU THAM KHẢO</w:t>
      </w:r>
    </w:p>
    <w:p>
      <w:pPr>
        <w:pStyle w:val="ListParagraph"/>
        <w:numPr>
          <w:ilvl w:val="0"/>
          <w:numId w:val="3"/>
        </w:numPr>
        <w:spacing w:after="80"/>
      </w:pPr>
      <w:r>
        <w:t xml:space="preserve">Mã nguồn dự án: https://github.com/rksahu01/VoiceControl-HomeAutomation</w:t>
      </w:r>
    </w:p>
    <w:p>
      <w:pPr>
        <w:pStyle w:val="ListParagraph"/>
        <w:numPr>
          <w:ilvl w:val="0"/>
          <w:numId w:val="3"/>
        </w:numPr>
        <w:spacing w:after="80"/>
      </w:pPr>
      <w:r>
        <w:t xml:space="preserve">Vosk Speech Recognition Toolkit: https://alphacephei.com/vosk/</w:t>
      </w:r>
    </w:p>
    <w:p>
      <w:pPr>
        <w:pStyle w:val="ListParagraph"/>
        <w:numPr>
          <w:ilvl w:val="0"/>
          <w:numId w:val="3"/>
        </w:numPr>
        <w:spacing w:after="80"/>
      </w:pPr>
      <w:r>
        <w:t xml:space="preserve">Kaldi ASR Toolkit — tài liệu kỹ thuật: https://kaldi-asr.org/</w:t>
      </w:r>
    </w:p>
    <w:p>
      <w:pPr>
        <w:pStyle w:val="ListParagraph"/>
        <w:numPr>
          <w:ilvl w:val="0"/>
          <w:numId w:val="3"/>
        </w:numPr>
        <w:spacing w:after="80"/>
      </w:pPr>
      <w:r>
        <w:t xml:space="preserve">Tài liệu giao thức MQTT: https://mqtt.org/</w:t>
      </w:r>
    </w:p>
    <w:p>
      <w:pPr>
        <w:pStyle w:val="ListParagraph"/>
        <w:numPr>
          <w:ilvl w:val="0"/>
          <w:numId w:val="3"/>
        </w:numPr>
        <w:spacing w:after="80"/>
      </w:pPr>
      <w:r>
        <w:t xml:space="preserve">Tài liệu vi điều khiển ESP32 (Espressif): https://www.espressif.com/</w:t>
      </w:r>
    </w:p>
    <w:p>
      <w:pPr>
        <w:pStyle w:val="ListParagraph"/>
        <w:numPr>
          <w:ilvl w:val="0"/>
          <w:numId w:val="3"/>
        </w:numPr>
        <w:spacing w:after="80"/>
      </w:pPr>
      <w:r>
        <w:t xml:space="preserve">Povey, D. et al. "The Kaldi Speech Recognition Toolkit" — bài báo nền tảng mô tả kiến trúc Kaldi.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Báo cáo đồ án — VoiceControl-HomeAutomation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2026-09-15T05:09:57.133Z</dcterms:created>
  <dcterms:modified xsi:type="dcterms:W3CDTF">2026-09-15T05:09:57.133Z</dcterms:modified>
</cp:coreProperties>
</file>

<file path=docProps/custom.xml><?xml version="1.0" encoding="utf-8"?>
<Properties xmlns="http://schemas.openxmlformats.org/officeDocument/2006/custom-properties" xmlns:vt="http://schemas.openxmlformats.org/officeDocument/2006/docPropsVTypes"/>
</file>