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682A"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Dưới đây là kịch bản video của bạn đã được trình bày lại thành một bảng hoàn chỉnh, với các ngắt dòng được dọn dẹp để dễ đọc và theo dõi:</w:t>
      </w:r>
    </w:p>
    <w:tbl>
      <w:tblPr>
        <w:tblW w:w="0" w:type="auto"/>
        <w:tblCellSpacing w:w="15" w:type="dxa"/>
        <w:tblCellMar>
          <w:left w:w="0" w:type="dxa"/>
          <w:right w:w="0" w:type="dxa"/>
        </w:tblCellMar>
        <w:tblLook w:val="04A0" w:firstRow="1" w:lastRow="0" w:firstColumn="1" w:lastColumn="0" w:noHBand="0" w:noVBand="1"/>
      </w:tblPr>
      <w:tblGrid>
        <w:gridCol w:w="1042"/>
        <w:gridCol w:w="3309"/>
        <w:gridCol w:w="8593"/>
      </w:tblGrid>
      <w:tr w:rsidR="00856282" w:rsidRPr="003C716D" w14:paraId="164B32D8" w14:textId="77777777" w:rsidTr="0085628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2CEAE"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b/>
                <w:bCs/>
                <w:sz w:val="26"/>
                <w:szCs w:val="26"/>
              </w:rPr>
              <w:t>Thời gian</w:t>
            </w:r>
          </w:p>
        </w:tc>
        <w:tc>
          <w:tcPr>
            <w:tcW w:w="3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F9E42"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b/>
                <w:bCs/>
                <w:sz w:val="26"/>
                <w:szCs w:val="26"/>
              </w:rPr>
              <w:t>Hình ảnh / Hành động</w:t>
            </w:r>
          </w:p>
        </w:tc>
        <w:tc>
          <w:tcPr>
            <w:tcW w:w="86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73AE4"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b/>
                <w:bCs/>
                <w:sz w:val="26"/>
                <w:szCs w:val="26"/>
              </w:rPr>
              <w:t>Lời bình</w:t>
            </w:r>
          </w:p>
        </w:tc>
      </w:tr>
      <w:tr w:rsidR="00856282" w:rsidRPr="003C716D" w14:paraId="78DCF00B" w14:textId="77777777" w:rsidTr="008562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A3F2A"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b/>
                <w:bCs/>
                <w:sz w:val="26"/>
                <w:szCs w:val="26"/>
              </w:rPr>
              <w:t>0:00–0:15</w:t>
            </w:r>
          </w:p>
        </w:tc>
        <w:tc>
          <w:tcPr>
            <w:tcW w:w="3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61F05"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 xml:space="preserve">Close-up of the real apparatus (spring, mass, ESP32 with BMI160), then cut to </w:t>
            </w:r>
            <w:hyperlink r:id="rId5" w:tgtFrame="_blank" w:history="1">
              <w:r w:rsidRPr="003C716D">
                <w:rPr>
                  <w:rStyle w:val="Hyperlink"/>
                  <w:rFonts w:ascii="Times New Roman" w:hAnsi="Times New Roman" w:cs="Times New Roman"/>
                  <w:sz w:val="26"/>
                  <w:szCs w:val="26"/>
                </w:rPr>
                <w:t>https://ominilab.vatli365.vn</w:t>
              </w:r>
            </w:hyperlink>
          </w:p>
        </w:tc>
        <w:tc>
          <w:tcPr>
            <w:tcW w:w="86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1112D"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"Physics is learned by measuring reality. But many classrooms have too few lab stations and closed equipment. Ominilab turns a low-cost ESP32 into an open, remotely observable physics laboratory."</w:t>
            </w:r>
          </w:p>
        </w:tc>
      </w:tr>
      <w:tr w:rsidR="00856282" w:rsidRPr="003C716D" w14:paraId="1EDB8C0C" w14:textId="77777777" w:rsidTr="008562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1CA36"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b/>
                <w:bCs/>
                <w:sz w:val="26"/>
                <w:szCs w:val="26"/>
              </w:rPr>
              <w:t>0:15–0:35</w:t>
            </w:r>
          </w:p>
        </w:tc>
        <w:tc>
          <w:tcPr>
            <w:tcW w:w="3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748F8"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Sign in as "judge". Show the six-experiment catalog, then the Flash ESP32 page with a readable MicroPython source file</w:t>
            </w:r>
          </w:p>
        </w:tc>
        <w:tc>
          <w:tcPr>
            <w:tcW w:w="86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71348"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"We built this with Codex for OpenAI Build Week. A learner signs in, picks one of six experiments, and flashes public, readable MicroPython right in the browser. Nothing is encrypted — the whole path from sensor to graph can be audited."</w:t>
            </w:r>
          </w:p>
        </w:tc>
      </w:tr>
      <w:tr w:rsidR="00856282" w:rsidRPr="003C716D" w14:paraId="4AA9290C" w14:textId="77777777" w:rsidTr="008562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8687F"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b/>
                <w:bCs/>
                <w:sz w:val="26"/>
                <w:szCs w:val="26"/>
              </w:rPr>
              <w:t>0:35–1:00</w:t>
            </w:r>
          </w:p>
        </w:tc>
        <w:tc>
          <w:tcPr>
            <w:tcW w:w="3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DBC8E"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b/>
                <w:bCs/>
                <w:sz w:val="26"/>
                <w:szCs w:val="26"/>
              </w:rPr>
              <w:t>Experiment 1 — camera on hardware.</w:t>
            </w:r>
            <w:r w:rsidRPr="003C716D">
              <w:rPr>
                <w:rFonts w:ascii="Times New Roman" w:hAnsi="Times New Roman" w:cs="Times New Roman"/>
                <w:sz w:val="26"/>
                <w:szCs w:val="26"/>
              </w:rPr>
              <w:t xml:space="preserve"> Type the device ID shown by the ESP32, click Connect, pull the mass down and release. Cut to the live x(t), v(t), a(t) charts updating</w:t>
            </w:r>
          </w:p>
        </w:tc>
        <w:tc>
          <w:tcPr>
            <w:tcW w:w="86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78D6C"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"First, harmonic motion. The BMI160 streams real acceleration at 200 hertz through a secure WebSocket relay. The browser calibrates the sensor and reconstructs displacement, velocity, and acceleration — live."</w:t>
            </w:r>
          </w:p>
        </w:tc>
      </w:tr>
      <w:tr w:rsidR="00856282" w:rsidRPr="003C716D" w14:paraId="1C1FE7F8" w14:textId="77777777" w:rsidTr="008562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88FC5"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b/>
                <w:bCs/>
                <w:sz w:val="26"/>
                <w:szCs w:val="26"/>
              </w:rPr>
              <w:lastRenderedPageBreak/>
              <w:t>1:00–1:20</w:t>
            </w:r>
          </w:p>
        </w:tc>
        <w:tc>
          <w:tcPr>
            <w:tcW w:w="3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04D50"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Zoom on the Measurements panel: period, angular frequency, amplitude, detected cycles. Show the fitted x(t) = A·cos(ωt) formula</w:t>
            </w:r>
          </w:p>
        </w:tc>
        <w:tc>
          <w:tcPr>
            <w:tcW w:w="86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2BA40"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"From the waveform, Ominilab measures the period, angular frequency, and amplitude of this exact oscillator — not a simulation."</w:t>
            </w:r>
          </w:p>
        </w:tc>
      </w:tr>
      <w:tr w:rsidR="00856282" w:rsidRPr="003C716D" w14:paraId="2EA489E6" w14:textId="77777777" w:rsidTr="008562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2C9D9"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b/>
                <w:bCs/>
                <w:sz w:val="26"/>
                <w:szCs w:val="26"/>
              </w:rPr>
              <w:t>1:20–1:48</w:t>
            </w:r>
          </w:p>
        </w:tc>
        <w:tc>
          <w:tcPr>
            <w:tcW w:w="3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63883"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Click "Ask the AI assistant" → "Generate questions". Show the three Bloom-level questions. Type an answer and click Evaluate; show the score and feedback</w:t>
            </w:r>
          </w:p>
        </w:tc>
        <w:tc>
          <w:tcPr>
            <w:tcW w:w="86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2D9A6"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"Now the key idea: GPT-5.6 receives the statistics of this measured run. It generates questions at three cognitive levels, grounded in my own data, and grades my answer against the real period and amplitude. The AI is answerable to the experiment."</w:t>
            </w:r>
          </w:p>
        </w:tc>
      </w:tr>
      <w:tr w:rsidR="00856282" w:rsidRPr="003C716D" w14:paraId="096D0AF3" w14:textId="77777777" w:rsidTr="008562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B192A"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b/>
                <w:bCs/>
                <w:sz w:val="26"/>
                <w:szCs w:val="26"/>
              </w:rPr>
              <w:t>1:48–2:15</w:t>
            </w:r>
          </w:p>
        </w:tc>
        <w:tc>
          <w:tcPr>
            <w:tcW w:w="3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14D94"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b/>
                <w:bCs/>
                <w:sz w:val="26"/>
                <w:szCs w:val="26"/>
              </w:rPr>
              <w:t>Experiment 2 — camera on hardware.</w:t>
            </w:r>
            <w:r w:rsidRPr="003C716D">
              <w:rPr>
                <w:rFonts w:ascii="Times New Roman" w:hAnsi="Times New Roman" w:cs="Times New Roman"/>
                <w:sz w:val="26"/>
                <w:szCs w:val="26"/>
              </w:rPr>
              <w:t xml:space="preserve"> Water cell with heater, DS18B20 probe, INA226 board. Connect, start heating. Cut to the temperature–time chart rising and the power reading</w:t>
            </w:r>
          </w:p>
        </w:tc>
        <w:tc>
          <w:tcPr>
            <w:tcW w:w="86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A0135"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"Second, specific heat. A temperature probe and a power meter stream into the same platform. As the heater warms the water, the browser plots temperature against time and tracks the electrical energy delivered."</w:t>
            </w:r>
          </w:p>
        </w:tc>
      </w:tr>
      <w:tr w:rsidR="00856282" w:rsidRPr="003C716D" w14:paraId="7A2C6FC0" w14:textId="77777777" w:rsidTr="008562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9C4B3"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b/>
                <w:bCs/>
                <w:sz w:val="26"/>
                <w:szCs w:val="26"/>
              </w:rPr>
              <w:lastRenderedPageBreak/>
              <w:t>2:15–2:30</w:t>
            </w:r>
          </w:p>
        </w:tc>
        <w:tc>
          <w:tcPr>
            <w:tcW w:w="3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BD840"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Show the linear trend and the computed specific heat value next to the accepted 4186 J/(kg·K)</w:t>
            </w:r>
          </w:p>
        </w:tc>
        <w:tc>
          <w:tcPr>
            <w:tcW w:w="86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3E531"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"From the slope and the measured power, Ominilab computes the specific heat capacity of water — and the learner compares their measured value with the accepted one."</w:t>
            </w:r>
          </w:p>
        </w:tc>
      </w:tr>
      <w:tr w:rsidR="00856282" w:rsidRPr="003C716D" w14:paraId="3D931676" w14:textId="77777777" w:rsidTr="008562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808C5"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b/>
                <w:bCs/>
                <w:sz w:val="26"/>
                <w:szCs w:val="26"/>
              </w:rPr>
              <w:t>2:30–2:45</w:t>
            </w:r>
          </w:p>
        </w:tc>
        <w:tc>
          <w:tcPr>
            <w:tcW w:w="3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53653"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Fast montage: dated Git history, green GitHub Actions run, /judges page</w:t>
            </w:r>
          </w:p>
        </w:tc>
        <w:tc>
          <w:tcPr>
            <w:tcW w:w="86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1CFF2"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"Codex worked as our engineering collaborator: it scoped the product, built the minimal FastAPI backend, opened the firmware path, automated deployment, and documented the evidence — while we made the product and physics decisions."</w:t>
            </w:r>
          </w:p>
        </w:tc>
      </w:tr>
      <w:tr w:rsidR="00856282" w:rsidRPr="003C716D" w14:paraId="7EFDA774" w14:textId="77777777" w:rsidTr="008562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17267"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b/>
                <w:bCs/>
                <w:sz w:val="26"/>
                <w:szCs w:val="26"/>
              </w:rPr>
              <w:t>2:45–2:55</w:t>
            </w:r>
          </w:p>
        </w:tc>
        <w:tc>
          <w:tcPr>
            <w:tcW w:w="3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EADF0"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Live URL, repository page, judge credentials on screen</w:t>
            </w:r>
          </w:p>
        </w:tc>
        <w:tc>
          <w:tcPr>
            <w:tcW w:w="86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3A5D5" w14:textId="77777777" w:rsidR="00856282" w:rsidRPr="003C716D" w:rsidRDefault="00856282" w:rsidP="003C716D">
            <w:pPr>
              <w:jc w:val="both"/>
              <w:rPr>
                <w:rFonts w:ascii="Times New Roman" w:hAnsi="Times New Roman" w:cs="Times New Roman"/>
                <w:sz w:val="26"/>
                <w:szCs w:val="26"/>
              </w:rPr>
            </w:pPr>
            <w:r w:rsidRPr="003C716D">
              <w:rPr>
                <w:rFonts w:ascii="Times New Roman" w:hAnsi="Times New Roman" w:cs="Times New Roman"/>
                <w:sz w:val="26"/>
                <w:szCs w:val="26"/>
              </w:rPr>
              <w:t>"Ominilab is live, MIT-licensed, and open for testing today — with a hardware-free judge replay included. Ominilab makes AI answerable to real physics."</w:t>
            </w:r>
          </w:p>
        </w:tc>
      </w:tr>
    </w:tbl>
    <w:p w14:paraId="581483B5" w14:textId="189E172D" w:rsidR="009261A3" w:rsidRPr="003C716D" w:rsidRDefault="009261A3" w:rsidP="003C716D">
      <w:pPr>
        <w:jc w:val="both"/>
        <w:rPr>
          <w:rFonts w:ascii="Times New Roman" w:hAnsi="Times New Roman" w:cs="Times New Roman"/>
          <w:sz w:val="26"/>
          <w:szCs w:val="26"/>
        </w:rPr>
      </w:pPr>
    </w:p>
    <w:p w14:paraId="03EBDCF0"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br w:type="page"/>
      </w:r>
    </w:p>
    <w:p w14:paraId="100BB15E"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lastRenderedPageBreak/>
        <w:t>Dưới đây là bản dịch sang tiếng Việt của kịch bản video, với các thuật ngữ vật lý và kỹ thuật được điều chỉnh sát với ngữ cảnh thực hành:</w:t>
      </w:r>
    </w:p>
    <w:tbl>
      <w:tblPr>
        <w:tblW w:w="0" w:type="auto"/>
        <w:tblCellSpacing w:w="15" w:type="dxa"/>
        <w:tblCellMar>
          <w:left w:w="0" w:type="dxa"/>
          <w:right w:w="0" w:type="dxa"/>
        </w:tblCellMar>
        <w:tblLook w:val="04A0" w:firstRow="1" w:lastRow="0" w:firstColumn="1" w:lastColumn="0" w:noHBand="0" w:noVBand="1"/>
      </w:tblPr>
      <w:tblGrid>
        <w:gridCol w:w="1098"/>
        <w:gridCol w:w="6544"/>
        <w:gridCol w:w="5302"/>
      </w:tblGrid>
      <w:tr w:rsidR="009261A3" w:rsidRPr="003C716D" w14:paraId="171C46B8" w14:textId="77777777" w:rsidTr="009261A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02C0E"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b/>
                <w:bCs/>
                <w:sz w:val="26"/>
                <w:szCs w:val="26"/>
              </w:rPr>
              <w:t>Thời gian</w:t>
            </w:r>
          </w:p>
        </w:tc>
        <w:tc>
          <w:tcPr>
            <w:tcW w:w="63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6E4CF"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b/>
                <w:bCs/>
                <w:sz w:val="26"/>
                <w:szCs w:val="26"/>
              </w:rPr>
              <w:t>Hình ảnh / Hành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4BD3A"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b/>
                <w:bCs/>
                <w:sz w:val="26"/>
                <w:szCs w:val="26"/>
              </w:rPr>
              <w:t>Lời bình</w:t>
            </w:r>
          </w:p>
        </w:tc>
      </w:tr>
      <w:tr w:rsidR="009261A3" w:rsidRPr="003C716D" w14:paraId="272938F2" w14:textId="77777777" w:rsidTr="009261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1C302"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b/>
                <w:bCs/>
                <w:sz w:val="26"/>
                <w:szCs w:val="26"/>
              </w:rPr>
              <w:t>0:00–0:15</w:t>
            </w:r>
          </w:p>
        </w:tc>
        <w:tc>
          <w:tcPr>
            <w:tcW w:w="63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2E61D"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t>Cận cảnh bộ thí nghiệm thực (lò xo, quả nặng, mạch ESP32 với cảm biến BMI160), sau đó chuyển cảnh sang [https://ominilab.vatli365.vn](https://ominilab.vatli365.vn)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2BDD4"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t>"Vật lý được học thông qua việc đo lường thực tế. Nhưng nhiều lớp học lại có quá ít trạm thí nghiệm và thiết bị thì đóng kín. Ominilab biến một mạch ESP32 giá rẻ thành một phòng thí nghiệm vật lý mở, có thể quan sát từ xa."</w:t>
            </w:r>
          </w:p>
        </w:tc>
      </w:tr>
      <w:tr w:rsidR="009261A3" w:rsidRPr="003C716D" w14:paraId="7ECF6ACC" w14:textId="77777777" w:rsidTr="009261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A67F7"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b/>
                <w:bCs/>
                <w:sz w:val="26"/>
                <w:szCs w:val="26"/>
              </w:rPr>
              <w:t>0:15–0:35</w:t>
            </w:r>
          </w:p>
        </w:tc>
        <w:tc>
          <w:tcPr>
            <w:tcW w:w="63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35695"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t>Đăng nhập với tư cách judge (giám khảo). Hiển thị danh sách sáu thí nghiệm, sau đó là trang Flash ESP32 với một tệp mã nguồn MicroPython trực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D62AD"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t>"Chúng tôi đã xây dựng hệ thống này cùng với Codex cho sự kiện OpenAI Build Week. Người học đăng nhập, chọn một trong sáu thí nghiệm, và nạp (flash) mã nguồn MicroPython công khai, dễ đọc ngay trên trình duyệt. Không có gì bị mã hóa — toàn bộ quá trình từ cảm biến đến đồ thị đều có thể được kiểm chứng."</w:t>
            </w:r>
          </w:p>
        </w:tc>
      </w:tr>
      <w:tr w:rsidR="009261A3" w:rsidRPr="003C716D" w14:paraId="72A3EAF5" w14:textId="77777777" w:rsidTr="009261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12026"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b/>
                <w:bCs/>
                <w:sz w:val="26"/>
                <w:szCs w:val="26"/>
              </w:rPr>
              <w:t>0:35–1:00</w:t>
            </w:r>
          </w:p>
        </w:tc>
        <w:tc>
          <w:tcPr>
            <w:tcW w:w="63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B3E60"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b/>
                <w:bCs/>
                <w:sz w:val="26"/>
                <w:szCs w:val="26"/>
              </w:rPr>
              <w:t>Thí nghiệm 1 — camera hướng vào phần cứng.</w:t>
            </w:r>
            <w:r w:rsidRPr="003C716D">
              <w:rPr>
                <w:rFonts w:ascii="Times New Roman" w:hAnsi="Times New Roman" w:cs="Times New Roman"/>
                <w:sz w:val="26"/>
                <w:szCs w:val="26"/>
              </w:rPr>
              <w:t xml:space="preserve"> Nhập ID thiết bị hiển thị trên ESP32, nhấp Connect (Kết nối), kéo quả nặng xuống và buông ra. Chuyển cảnh sang các biểu đồ li độ $x(t)$, vận tốc $v(t)$, gia tốc $a(t)$ đang cập nhật trực tiếp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4CA5C"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t>"Đầu tiên, dao động điều hòa. Cảm biến BMI160 truyền dữ liệu gia tốc thực ở tần số 200 Hertz thông qua một kết nối WebSocket bảo mật. Trình duyệt sẽ hiệu chuẩn cảm biến và tái tạo lại li độ, vận tốc và gia tốc — theo thời gian thực."</w:t>
            </w:r>
          </w:p>
        </w:tc>
      </w:tr>
      <w:tr w:rsidR="009261A3" w:rsidRPr="003C716D" w14:paraId="7024414F" w14:textId="77777777" w:rsidTr="009261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9BA69"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b/>
                <w:bCs/>
                <w:sz w:val="26"/>
                <w:szCs w:val="26"/>
              </w:rPr>
              <w:lastRenderedPageBreak/>
              <w:t>1:00–1:20</w:t>
            </w:r>
          </w:p>
        </w:tc>
        <w:tc>
          <w:tcPr>
            <w:tcW w:w="63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10CDB"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t>Phóng to bảng Measurements (Đo lường): chu kỳ, tần số góc, biên độ, số chu kỳ dao động phát hiện được. Hiển thị phương trình được khớp dữ liệu $x(t) = A \cdot \cos(\omega 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72F09"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t>"Từ dạng sóng, Ominilab đo lường chu kỳ, tần số góc và biên độ của chính con lắc này — không phải là một bài mô phỏng."</w:t>
            </w:r>
          </w:p>
        </w:tc>
      </w:tr>
      <w:tr w:rsidR="009261A3" w:rsidRPr="003C716D" w14:paraId="6BFDCBDF" w14:textId="77777777" w:rsidTr="009261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A7A1F"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b/>
                <w:bCs/>
                <w:sz w:val="26"/>
                <w:szCs w:val="26"/>
              </w:rPr>
              <w:t>1:20–1:48</w:t>
            </w:r>
          </w:p>
        </w:tc>
        <w:tc>
          <w:tcPr>
            <w:tcW w:w="63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BCC01"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t>Nhấp "Hỏi trợ lý AI" → "Tạo câu hỏi". Hiển thị ba câu hỏi theo các mức độ nhận thức Bloom. Nhập một câu trả lời và nhấp Evaluate (Đánh giá); hiển thị điểm số và nhận xét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E2CEA"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t>"Bây giờ là ý tưởng cốt lõi: GPT-5.6 nhận các số liệu thống kê của lần chạy đo lường này. Nó tạo ra các câu hỏi ở ba mức độ nhận thức, bám sát vào dữ liệu thực, và chấm điểm câu trả lời của tôi dựa trên chu kỳ và biên độ thực tế. AI chịu trách nhiệm đánh giá đúng theo thí nghiệm."</w:t>
            </w:r>
          </w:p>
        </w:tc>
      </w:tr>
      <w:tr w:rsidR="009261A3" w:rsidRPr="003C716D" w14:paraId="1C7D22E2" w14:textId="77777777" w:rsidTr="009261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31311"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b/>
                <w:bCs/>
                <w:sz w:val="26"/>
                <w:szCs w:val="26"/>
              </w:rPr>
              <w:t>1:48–2:15</w:t>
            </w:r>
          </w:p>
        </w:tc>
        <w:tc>
          <w:tcPr>
            <w:tcW w:w="63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F19C3"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b/>
                <w:bCs/>
                <w:sz w:val="26"/>
                <w:szCs w:val="26"/>
              </w:rPr>
              <w:t>Thí nghiệm 2 — camera hướng vào phần cứng.</w:t>
            </w:r>
            <w:r w:rsidRPr="003C716D">
              <w:rPr>
                <w:rFonts w:ascii="Times New Roman" w:hAnsi="Times New Roman" w:cs="Times New Roman"/>
                <w:sz w:val="26"/>
                <w:szCs w:val="26"/>
              </w:rPr>
              <w:t xml:space="preserve"> Bình chứa nước với điện trở đun, đầu dò nhiệt độ DS18B20, mạch đo công suất INA226. Kết nối, bắt đầu đun. Chuyển cảnh sang biểu đồ nhiệt độ - thời gian đang tăng lên và thông số công suất điện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C3C97"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t>"Thứ hai, nhiệt dung riêng. Một đầu dò nhiệt độ và một cảm biến đo công suất cùng truyền dữ liệu vào nền tảng. Khi điện trở đun nóng nước, trình duyệt vẽ đồ thị nhiệt độ theo thời gian và theo dõi điện năng cung cấp."</w:t>
            </w:r>
          </w:p>
        </w:tc>
      </w:tr>
      <w:tr w:rsidR="009261A3" w:rsidRPr="003C716D" w14:paraId="48FA81A4" w14:textId="77777777" w:rsidTr="009261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FEA28"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b/>
                <w:bCs/>
                <w:sz w:val="26"/>
                <w:szCs w:val="26"/>
              </w:rPr>
              <w:t>2:15–2:30</w:t>
            </w:r>
          </w:p>
        </w:tc>
        <w:tc>
          <w:tcPr>
            <w:tcW w:w="63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6C0E6"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t>Hiển thị đường xu hướng tuyến tính và giá trị nhiệt dung riêng tính toán được, đặt cạnh giá trị tiêu chuẩn 4186 J/(kg·K)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2EC28"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t>"Từ độ dốc của đồ thị và công suất đo được, Ominilab tính toán nhiệt dung riêng của nước — và người học có thể so sánh giá trị họ đo được với giá trị tiêu chuẩn được công nhận."</w:t>
            </w:r>
          </w:p>
        </w:tc>
      </w:tr>
      <w:tr w:rsidR="009261A3" w:rsidRPr="003C716D" w14:paraId="256B8543" w14:textId="77777777" w:rsidTr="009261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C4984"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b/>
                <w:bCs/>
                <w:sz w:val="26"/>
                <w:szCs w:val="26"/>
              </w:rPr>
              <w:lastRenderedPageBreak/>
              <w:t>2:30–2:45</w:t>
            </w:r>
          </w:p>
        </w:tc>
        <w:tc>
          <w:tcPr>
            <w:tcW w:w="63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D3E19"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t>Cắt cảnh nhanh: lịch sử Git với các mốc thời gian, quá trình chạy GitHub Actions thành công (màu xanh), trang /judges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40332"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t>"Codex đóng vai trò là người cộng sự kỹ thuật của chúng tôi: nó xác định phạm vi sản phẩm, xây dựng backend FastAPI tối giản, mở đường dẫn nạp firmware, tự động hóa triển khai và tạo tài liệu minh chứng — trong khi chúng tôi đưa ra các quyết định về sản phẩm và chuyên môn vật lý."</w:t>
            </w:r>
          </w:p>
        </w:tc>
      </w:tr>
      <w:tr w:rsidR="009261A3" w:rsidRPr="003C716D" w14:paraId="0471605C" w14:textId="77777777" w:rsidTr="009261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41BA1"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b/>
                <w:bCs/>
                <w:sz w:val="26"/>
                <w:szCs w:val="26"/>
              </w:rPr>
              <w:t>2:45–2:55</w:t>
            </w:r>
          </w:p>
        </w:tc>
        <w:tc>
          <w:tcPr>
            <w:tcW w:w="63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4C37B"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t>URL trực tiếp, trang kho lưu trữ mã nguồn (repository), thông tin đăng nhập của giám khảo hiển thị trên màn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C3747" w14:textId="77777777" w:rsidR="009261A3" w:rsidRPr="003C716D" w:rsidRDefault="009261A3" w:rsidP="003C716D">
            <w:pPr>
              <w:jc w:val="both"/>
              <w:rPr>
                <w:rFonts w:ascii="Times New Roman" w:hAnsi="Times New Roman" w:cs="Times New Roman"/>
                <w:sz w:val="26"/>
                <w:szCs w:val="26"/>
              </w:rPr>
            </w:pPr>
            <w:r w:rsidRPr="003C716D">
              <w:rPr>
                <w:rFonts w:ascii="Times New Roman" w:hAnsi="Times New Roman" w:cs="Times New Roman"/>
                <w:sz w:val="26"/>
                <w:szCs w:val="26"/>
              </w:rPr>
              <w:t>"Ominilab hiện đã hoạt động, được cấp phép MIT và sẵn sàng để thử nghiệm ngay hôm nay — bao gồm cả tính năng phát lại dành cho giám khảo mà không cần phần cứng. Ominilab khiến AI phải trả lời dựa trên vật lý thực tế."</w:t>
            </w:r>
          </w:p>
        </w:tc>
      </w:tr>
    </w:tbl>
    <w:p w14:paraId="05BC01CF" w14:textId="77777777" w:rsidR="002C2B0B" w:rsidRPr="003C716D" w:rsidRDefault="002C2B0B" w:rsidP="003C716D">
      <w:pPr>
        <w:jc w:val="both"/>
        <w:rPr>
          <w:rFonts w:ascii="Times New Roman" w:hAnsi="Times New Roman" w:cs="Times New Roman"/>
          <w:sz w:val="26"/>
          <w:szCs w:val="26"/>
        </w:rPr>
      </w:pPr>
    </w:p>
    <w:p w14:paraId="2796CECD" w14:textId="77777777" w:rsidR="00BA3FF3" w:rsidRPr="003C716D" w:rsidRDefault="00BA3FF3" w:rsidP="003C716D">
      <w:pPr>
        <w:jc w:val="both"/>
        <w:rPr>
          <w:rFonts w:ascii="Times New Roman" w:hAnsi="Times New Roman" w:cs="Times New Roman"/>
          <w:sz w:val="26"/>
          <w:szCs w:val="26"/>
        </w:rPr>
      </w:pPr>
      <w:r w:rsidRPr="003C716D">
        <w:rPr>
          <w:rFonts w:ascii="Times New Roman" w:hAnsi="Times New Roman" w:cs="Times New Roman"/>
          <w:sz w:val="26"/>
          <w:szCs w:val="26"/>
        </w:rPr>
        <w:t>Đúng vậy — AI hỏi, mình trả lời, AI chấm. Luồng đầy đủ là:</w:t>
      </w:r>
    </w:p>
    <w:p w14:paraId="5F8851FB" w14:textId="77777777" w:rsidR="00BA3FF3" w:rsidRPr="003C716D" w:rsidRDefault="00BA3FF3" w:rsidP="003C716D">
      <w:pPr>
        <w:numPr>
          <w:ilvl w:val="0"/>
          <w:numId w:val="1"/>
        </w:numPr>
        <w:jc w:val="both"/>
        <w:rPr>
          <w:rFonts w:ascii="Times New Roman" w:hAnsi="Times New Roman" w:cs="Times New Roman"/>
          <w:sz w:val="26"/>
          <w:szCs w:val="26"/>
        </w:rPr>
      </w:pPr>
      <w:r w:rsidRPr="003C716D">
        <w:rPr>
          <w:rFonts w:ascii="Times New Roman" w:hAnsi="Times New Roman" w:cs="Times New Roman"/>
          <w:sz w:val="26"/>
          <w:szCs w:val="26"/>
        </w:rPr>
        <w:t>Mình đo xong (hoặc chạy replay) → số liệu T, ω, A hiện trên panel.</w:t>
      </w:r>
    </w:p>
    <w:p w14:paraId="0BBDFD47" w14:textId="77777777" w:rsidR="00BA3FF3" w:rsidRPr="003C716D" w:rsidRDefault="00BA3FF3" w:rsidP="003C716D">
      <w:pPr>
        <w:numPr>
          <w:ilvl w:val="0"/>
          <w:numId w:val="1"/>
        </w:numPr>
        <w:jc w:val="both"/>
        <w:rPr>
          <w:rFonts w:ascii="Times New Roman" w:hAnsi="Times New Roman" w:cs="Times New Roman"/>
          <w:sz w:val="26"/>
          <w:szCs w:val="26"/>
        </w:rPr>
      </w:pPr>
      <w:r w:rsidRPr="003C716D">
        <w:rPr>
          <w:rFonts w:ascii="Times New Roman" w:hAnsi="Times New Roman" w:cs="Times New Roman"/>
          <w:sz w:val="26"/>
          <w:szCs w:val="26"/>
        </w:rPr>
        <w:t>AI nhận bộ số liệu đó → tự sinh 3 câu hỏi từ dễ đến khó, bám đúng số vừa đo.</w:t>
      </w:r>
    </w:p>
    <w:p w14:paraId="12AA4046" w14:textId="77777777" w:rsidR="00BA3FF3" w:rsidRPr="003C716D" w:rsidRDefault="00BA3FF3" w:rsidP="003C716D">
      <w:pPr>
        <w:numPr>
          <w:ilvl w:val="0"/>
          <w:numId w:val="1"/>
        </w:numPr>
        <w:jc w:val="both"/>
        <w:rPr>
          <w:rFonts w:ascii="Times New Roman" w:hAnsi="Times New Roman" w:cs="Times New Roman"/>
          <w:sz w:val="26"/>
          <w:szCs w:val="26"/>
        </w:rPr>
      </w:pPr>
      <w:r w:rsidRPr="003C716D">
        <w:rPr>
          <w:rFonts w:ascii="Times New Roman" w:hAnsi="Times New Roman" w:cs="Times New Roman"/>
          <w:sz w:val="26"/>
          <w:szCs w:val="26"/>
        </w:rPr>
        <w:t>Mình gõ câu trả lời → AI chấm điểm /10 + nhận xét, đối chiếu với chính số liệu của phiên đo.</w:t>
      </w:r>
    </w:p>
    <w:p w14:paraId="287068BD" w14:textId="77777777" w:rsidR="00BA3FF3" w:rsidRPr="003C716D" w:rsidRDefault="00BA3FF3" w:rsidP="003C716D">
      <w:pPr>
        <w:jc w:val="both"/>
        <w:rPr>
          <w:rFonts w:ascii="Times New Roman" w:hAnsi="Times New Roman" w:cs="Times New Roman"/>
          <w:sz w:val="26"/>
          <w:szCs w:val="26"/>
        </w:rPr>
      </w:pPr>
      <w:r w:rsidRPr="003C716D">
        <w:rPr>
          <w:rFonts w:ascii="Times New Roman" w:hAnsi="Times New Roman" w:cs="Times New Roman"/>
          <w:sz w:val="26"/>
          <w:szCs w:val="26"/>
        </w:rPr>
        <w:t>Đây là thiết kế có chủ đích và chính là điểm khác biệt của dự án khi đi thi — không phải hạn chế. Lý do:</w:t>
      </w:r>
    </w:p>
    <w:p w14:paraId="7B6EF40C" w14:textId="77777777" w:rsidR="00BA3FF3" w:rsidRPr="003C716D" w:rsidRDefault="00BA3FF3" w:rsidP="003C716D">
      <w:pPr>
        <w:numPr>
          <w:ilvl w:val="0"/>
          <w:numId w:val="2"/>
        </w:numPr>
        <w:jc w:val="both"/>
        <w:rPr>
          <w:rFonts w:ascii="Times New Roman" w:hAnsi="Times New Roman" w:cs="Times New Roman"/>
          <w:sz w:val="26"/>
          <w:szCs w:val="26"/>
        </w:rPr>
      </w:pPr>
      <w:r w:rsidRPr="003C716D">
        <w:rPr>
          <w:rFonts w:ascii="Times New Roman" w:hAnsi="Times New Roman" w:cs="Times New Roman"/>
          <w:sz w:val="26"/>
          <w:szCs w:val="26"/>
        </w:rPr>
        <w:t>Nếu để "mình hỏi AI trả lời" thì nó chỉ là một chatbot vật lý chung chung — ChatGPT làm được, không có gì mới, giám khảo sẽ hỏi "sao không dùng thẳng ChatGPT?"</w:t>
      </w:r>
    </w:p>
    <w:p w14:paraId="6A9564F2" w14:textId="77777777" w:rsidR="00BA3FF3" w:rsidRPr="003C716D" w:rsidRDefault="00BA3FF3" w:rsidP="003C716D">
      <w:pPr>
        <w:numPr>
          <w:ilvl w:val="0"/>
          <w:numId w:val="2"/>
        </w:numPr>
        <w:jc w:val="both"/>
        <w:rPr>
          <w:rFonts w:ascii="Times New Roman" w:hAnsi="Times New Roman" w:cs="Times New Roman"/>
          <w:sz w:val="26"/>
          <w:szCs w:val="26"/>
        </w:rPr>
      </w:pPr>
      <w:r w:rsidRPr="003C716D">
        <w:rPr>
          <w:rFonts w:ascii="Times New Roman" w:hAnsi="Times New Roman" w:cs="Times New Roman"/>
          <w:sz w:val="26"/>
          <w:szCs w:val="26"/>
        </w:rPr>
        <w:lastRenderedPageBreak/>
        <w:t>Ngược lại, "AI hỏi dựa trên dữ liệu MÌNH vừa đo" nghĩa là AI bị ràng buộc bởi thực nghiệm: câu hỏi dùng đúng T = 0.850s của con lắc mình vừa thả, và khi chấm, AI phải đối chiếu với waveform thật. Học sinh có thể cãi lại AI bằng chính đồ thị của mình. README gọi đây là </w:t>
      </w:r>
      <w:r w:rsidRPr="003C716D">
        <w:rPr>
          <w:rFonts w:ascii="Times New Roman" w:hAnsi="Times New Roman" w:cs="Times New Roman"/>
          <w:i/>
          <w:iCs/>
          <w:sz w:val="26"/>
          <w:szCs w:val="26"/>
        </w:rPr>
        <w:t>"AI answerable to physical evidence"</w:t>
      </w:r>
      <w:r w:rsidRPr="003C716D">
        <w:rPr>
          <w:rFonts w:ascii="Times New Roman" w:hAnsi="Times New Roman" w:cs="Times New Roman"/>
          <w:sz w:val="26"/>
          <w:szCs w:val="26"/>
        </w:rPr>
        <w:t> — câu này nằm ngay tagline của video luôn.</w:t>
      </w:r>
    </w:p>
    <w:p w14:paraId="004E8A09" w14:textId="77777777" w:rsidR="00BA3FF3" w:rsidRPr="003C716D" w:rsidRDefault="00BA3FF3" w:rsidP="003C716D">
      <w:pPr>
        <w:numPr>
          <w:ilvl w:val="0"/>
          <w:numId w:val="2"/>
        </w:numPr>
        <w:jc w:val="both"/>
        <w:rPr>
          <w:rFonts w:ascii="Times New Roman" w:hAnsi="Times New Roman" w:cs="Times New Roman"/>
          <w:sz w:val="26"/>
          <w:szCs w:val="26"/>
        </w:rPr>
      </w:pPr>
      <w:r w:rsidRPr="003C716D">
        <w:rPr>
          <w:rFonts w:ascii="Times New Roman" w:hAnsi="Times New Roman" w:cs="Times New Roman"/>
          <w:sz w:val="26"/>
          <w:szCs w:val="26"/>
        </w:rPr>
        <w:t>Về sư phạm: kiểm tra bằng câu hỏi tăng dần mức Bloom (nhớ → hiểu → vận dụng) đúng lúc học sinh vừa làm thí nghiệm xong, thay vì feedback chung chung đến muộn.</w:t>
      </w:r>
    </w:p>
    <w:p w14:paraId="601220E2" w14:textId="77777777" w:rsidR="00BA3FF3" w:rsidRPr="003C716D" w:rsidRDefault="00BA3FF3" w:rsidP="003C716D">
      <w:pPr>
        <w:jc w:val="both"/>
        <w:rPr>
          <w:rFonts w:ascii="Times New Roman" w:hAnsi="Times New Roman" w:cs="Times New Roman"/>
          <w:sz w:val="26"/>
          <w:szCs w:val="26"/>
        </w:rPr>
      </w:pPr>
      <w:r w:rsidRPr="003C716D">
        <w:rPr>
          <w:rFonts w:ascii="Times New Roman" w:hAnsi="Times New Roman" w:cs="Times New Roman"/>
          <w:sz w:val="26"/>
          <w:szCs w:val="26"/>
        </w:rPr>
        <w:t>Khi quay video, đoạn 1:20–1:48 anh có thể nói đúng ý này (đã có trong kịch bản): </w:t>
      </w:r>
      <w:r w:rsidRPr="003C716D">
        <w:rPr>
          <w:rFonts w:ascii="Times New Roman" w:hAnsi="Times New Roman" w:cs="Times New Roman"/>
          <w:i/>
          <w:iCs/>
          <w:sz w:val="26"/>
          <w:szCs w:val="26"/>
        </w:rPr>
        <w:t>"GPT-5.6 receives the statistics of this measured run... The AI is answerable to the experiment."</w:t>
      </w:r>
    </w:p>
    <w:p w14:paraId="610B2012" w14:textId="77777777" w:rsidR="00BA3FF3" w:rsidRPr="003C716D" w:rsidRDefault="00BA3FF3" w:rsidP="003C716D">
      <w:pPr>
        <w:jc w:val="both"/>
        <w:rPr>
          <w:rFonts w:ascii="Times New Roman" w:hAnsi="Times New Roman" w:cs="Times New Roman"/>
          <w:sz w:val="26"/>
          <w:szCs w:val="26"/>
        </w:rPr>
      </w:pPr>
    </w:p>
    <w:p w14:paraId="6D761BAB" w14:textId="77777777" w:rsidR="003C716D" w:rsidRDefault="003C716D" w:rsidP="003C716D">
      <w:pPr>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49689D62" w14:textId="70FE7908" w:rsidR="008D481A" w:rsidRDefault="008D481A" w:rsidP="003C716D">
      <w:pPr>
        <w:jc w:val="both"/>
        <w:rPr>
          <w:rFonts w:ascii="Times New Roman" w:hAnsi="Times New Roman" w:cs="Times New Roman"/>
          <w:b/>
          <w:bCs/>
          <w:sz w:val="26"/>
          <w:szCs w:val="26"/>
        </w:rPr>
      </w:pPr>
      <w:r w:rsidRPr="003C716D">
        <w:rPr>
          <w:rFonts w:ascii="Times New Roman" w:hAnsi="Times New Roman" w:cs="Times New Roman"/>
          <w:b/>
          <w:bCs/>
          <w:sz w:val="26"/>
          <w:szCs w:val="26"/>
        </w:rPr>
        <w:lastRenderedPageBreak/>
        <w:t xml:space="preserve">Kịch bản đầy đủ: </w:t>
      </w:r>
    </w:p>
    <w:p w14:paraId="7A74ECF3" w14:textId="77777777" w:rsidR="003C716D" w:rsidRDefault="003C716D" w:rsidP="003C716D">
      <w:pPr>
        <w:jc w:val="both"/>
        <w:rPr>
          <w:rFonts w:ascii="Times New Roman" w:hAnsi="Times New Roman" w:cs="Times New Roman"/>
          <w:b/>
          <w:bCs/>
          <w:sz w:val="26"/>
          <w:szCs w:val="26"/>
        </w:rPr>
      </w:pPr>
    </w:p>
    <w:p w14:paraId="316297E5" w14:textId="77777777" w:rsidR="003C716D" w:rsidRPr="003C716D" w:rsidRDefault="003C716D" w:rsidP="003C716D">
      <w:pPr>
        <w:jc w:val="both"/>
        <w:rPr>
          <w:rFonts w:ascii="Times New Roman" w:hAnsi="Times New Roman" w:cs="Times New Roman"/>
          <w:sz w:val="26"/>
          <w:szCs w:val="26"/>
        </w:rPr>
      </w:pPr>
      <w:r w:rsidRPr="003C716D">
        <w:rPr>
          <w:rFonts w:ascii="Times New Roman" w:hAnsi="Times New Roman" w:cs="Times New Roman"/>
          <w:sz w:val="26"/>
          <w:szCs w:val="26"/>
        </w:rPr>
        <w:t>"Physics is learned by measuring reality. But many classrooms have too few lab stations and closed equipment. Ominilab turns a low-cost ESP32 into an open, remotely observable physics laboratory."</w:t>
      </w:r>
    </w:p>
    <w:p w14:paraId="2E69EC42" w14:textId="77777777" w:rsidR="003C716D" w:rsidRPr="00BA6C5C" w:rsidRDefault="003C716D" w:rsidP="003C716D">
      <w:pPr>
        <w:jc w:val="both"/>
        <w:rPr>
          <w:rFonts w:ascii="Times New Roman" w:hAnsi="Times New Roman" w:cs="Times New Roman"/>
          <w:b/>
          <w:bCs/>
          <w:sz w:val="26"/>
          <w:szCs w:val="26"/>
        </w:rPr>
      </w:pPr>
      <w:r w:rsidRPr="00BA6C5C">
        <w:rPr>
          <w:rFonts w:ascii="Times New Roman" w:hAnsi="Times New Roman" w:cs="Times New Roman"/>
          <w:b/>
          <w:bCs/>
          <w:sz w:val="26"/>
          <w:szCs w:val="26"/>
        </w:rPr>
        <w:t>"We built this with Codex for OpenAI Build Week. A learner signs in, picks one of six experiments, and flashes public, readable MicroPython right in the browser. Nothing is encrypted — the whole path from sensor to graph can be audited."</w:t>
      </w:r>
    </w:p>
    <w:p w14:paraId="30995F11" w14:textId="77777777" w:rsidR="003C716D" w:rsidRPr="003C716D" w:rsidRDefault="003C716D" w:rsidP="003C716D">
      <w:pPr>
        <w:jc w:val="both"/>
        <w:rPr>
          <w:rFonts w:ascii="Times New Roman" w:hAnsi="Times New Roman" w:cs="Times New Roman"/>
          <w:sz w:val="26"/>
          <w:szCs w:val="26"/>
        </w:rPr>
      </w:pPr>
      <w:r w:rsidRPr="003C716D">
        <w:rPr>
          <w:rFonts w:ascii="Times New Roman" w:hAnsi="Times New Roman" w:cs="Times New Roman"/>
          <w:sz w:val="26"/>
          <w:szCs w:val="26"/>
        </w:rPr>
        <w:t>"First, harmonic motion. The BMI160 streams real acceleration at 200 hertz through a secure WebSocket relay. The browser calibrates the sensor and reconstructs displacement, velocity, and acceleration — live."</w:t>
      </w:r>
    </w:p>
    <w:p w14:paraId="06E0E6C5" w14:textId="77777777" w:rsidR="003C716D" w:rsidRPr="00BA6C5C" w:rsidRDefault="003C716D" w:rsidP="003C716D">
      <w:pPr>
        <w:jc w:val="both"/>
        <w:rPr>
          <w:rFonts w:ascii="Times New Roman" w:hAnsi="Times New Roman" w:cs="Times New Roman"/>
          <w:b/>
          <w:bCs/>
          <w:sz w:val="26"/>
          <w:szCs w:val="26"/>
        </w:rPr>
      </w:pPr>
      <w:r w:rsidRPr="00BA6C5C">
        <w:rPr>
          <w:rFonts w:ascii="Times New Roman" w:hAnsi="Times New Roman" w:cs="Times New Roman"/>
          <w:b/>
          <w:bCs/>
          <w:sz w:val="26"/>
          <w:szCs w:val="26"/>
        </w:rPr>
        <w:t>"From the waveform, Ominilab measures the period, angular frequency, and amplitude of this exact oscillator — not a simulation."</w:t>
      </w:r>
    </w:p>
    <w:p w14:paraId="7D01D400" w14:textId="77777777" w:rsidR="003C716D" w:rsidRPr="003C716D" w:rsidRDefault="003C716D" w:rsidP="003C716D">
      <w:pPr>
        <w:jc w:val="both"/>
        <w:rPr>
          <w:rFonts w:ascii="Times New Roman" w:hAnsi="Times New Roman" w:cs="Times New Roman"/>
          <w:sz w:val="26"/>
          <w:szCs w:val="26"/>
        </w:rPr>
      </w:pPr>
      <w:r w:rsidRPr="003C716D">
        <w:rPr>
          <w:rFonts w:ascii="Times New Roman" w:hAnsi="Times New Roman" w:cs="Times New Roman"/>
          <w:sz w:val="26"/>
          <w:szCs w:val="26"/>
        </w:rPr>
        <w:t>"Now the key idea: GPT-5.6 receives the statistics of this measured run. It generates questions at three cognitive levels, grounded in my own data, and grades my answer against the real period and amplitude. The AI is answerable to the experiment."</w:t>
      </w:r>
    </w:p>
    <w:p w14:paraId="4A2F0C4B" w14:textId="77777777" w:rsidR="003C716D" w:rsidRPr="00BA6C5C" w:rsidRDefault="003C716D" w:rsidP="003C716D">
      <w:pPr>
        <w:jc w:val="both"/>
        <w:rPr>
          <w:rFonts w:ascii="Times New Roman" w:hAnsi="Times New Roman" w:cs="Times New Roman"/>
          <w:b/>
          <w:bCs/>
          <w:sz w:val="26"/>
          <w:szCs w:val="26"/>
        </w:rPr>
      </w:pPr>
      <w:r w:rsidRPr="00BA6C5C">
        <w:rPr>
          <w:rFonts w:ascii="Times New Roman" w:hAnsi="Times New Roman" w:cs="Times New Roman"/>
          <w:b/>
          <w:bCs/>
          <w:sz w:val="26"/>
          <w:szCs w:val="26"/>
        </w:rPr>
        <w:t>"Second, specific heat. A temperature probe and a power meter stream into the same platform. As the heater warms the water, the browser plots temperature against time and tracks the electrical energy delivered."</w:t>
      </w:r>
    </w:p>
    <w:p w14:paraId="09F782AC" w14:textId="77777777" w:rsidR="003C716D" w:rsidRPr="003C716D" w:rsidRDefault="003C716D" w:rsidP="003C716D">
      <w:pPr>
        <w:jc w:val="both"/>
        <w:rPr>
          <w:rFonts w:ascii="Times New Roman" w:hAnsi="Times New Roman" w:cs="Times New Roman"/>
          <w:sz w:val="26"/>
          <w:szCs w:val="26"/>
        </w:rPr>
      </w:pPr>
      <w:r w:rsidRPr="003C716D">
        <w:rPr>
          <w:rFonts w:ascii="Times New Roman" w:hAnsi="Times New Roman" w:cs="Times New Roman"/>
          <w:sz w:val="26"/>
          <w:szCs w:val="26"/>
        </w:rPr>
        <w:t>"From the slope and the measured power, Ominilab computes the specific heat capacity of water — and the learner compares their measured value with the accepted one."</w:t>
      </w:r>
    </w:p>
    <w:p w14:paraId="775CC9C3" w14:textId="77777777" w:rsidR="003C716D" w:rsidRPr="00BA6C5C" w:rsidRDefault="003C716D" w:rsidP="003C716D">
      <w:pPr>
        <w:jc w:val="both"/>
        <w:rPr>
          <w:rFonts w:ascii="Times New Roman" w:hAnsi="Times New Roman" w:cs="Times New Roman"/>
          <w:b/>
          <w:bCs/>
          <w:sz w:val="26"/>
          <w:szCs w:val="26"/>
        </w:rPr>
      </w:pPr>
      <w:r w:rsidRPr="00BA6C5C">
        <w:rPr>
          <w:rFonts w:ascii="Times New Roman" w:hAnsi="Times New Roman" w:cs="Times New Roman"/>
          <w:b/>
          <w:bCs/>
          <w:sz w:val="26"/>
          <w:szCs w:val="26"/>
        </w:rPr>
        <w:t>"Codex worked as our engineering collaborator: it scoped the product, built the minimal FastAPI backend, opened the firmware path, automated deployment, and documented the evidence — while we made the product and physics decisions."</w:t>
      </w:r>
    </w:p>
    <w:p w14:paraId="35EF0EF4" w14:textId="3DB53068" w:rsidR="008D481A" w:rsidRDefault="003C716D" w:rsidP="003C716D">
      <w:pPr>
        <w:jc w:val="both"/>
        <w:rPr>
          <w:rFonts w:ascii="Times New Roman" w:hAnsi="Times New Roman" w:cs="Times New Roman"/>
          <w:b/>
          <w:bCs/>
          <w:sz w:val="26"/>
          <w:szCs w:val="26"/>
        </w:rPr>
      </w:pPr>
      <w:r w:rsidRPr="003C716D">
        <w:rPr>
          <w:rFonts w:ascii="Times New Roman" w:hAnsi="Times New Roman" w:cs="Times New Roman"/>
          <w:sz w:val="26"/>
          <w:szCs w:val="26"/>
        </w:rPr>
        <w:t>"Ominilab is live, MIT-licensed, and open for testing today — with a hardware-free judge replay included. Ominilab makes AI answerable to real physics."</w:t>
      </w:r>
    </w:p>
    <w:p w14:paraId="0F435FD4" w14:textId="26BFF294" w:rsidR="00BA6C5C" w:rsidRPr="00BA6C5C" w:rsidRDefault="00BA6C5C" w:rsidP="00BA6C5C">
      <w:pPr>
        <w:tabs>
          <w:tab w:val="left" w:pos="1820"/>
        </w:tabs>
        <w:rPr>
          <w:rFonts w:ascii="Times New Roman" w:hAnsi="Times New Roman" w:cs="Times New Roman"/>
          <w:sz w:val="26"/>
          <w:szCs w:val="26"/>
        </w:rPr>
      </w:pPr>
      <w:r>
        <w:rPr>
          <w:rFonts w:ascii="Times New Roman" w:hAnsi="Times New Roman" w:cs="Times New Roman"/>
          <w:sz w:val="26"/>
          <w:szCs w:val="26"/>
        </w:rPr>
        <w:tab/>
      </w:r>
    </w:p>
    <w:sectPr w:rsidR="00BA6C5C" w:rsidRPr="00BA6C5C" w:rsidSect="003C716D">
      <w:pgSz w:w="15840" w:h="12240" w:orient="landscape"/>
      <w:pgMar w:top="56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0B1B"/>
    <w:multiLevelType w:val="multilevel"/>
    <w:tmpl w:val="9E803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8B58E8"/>
    <w:multiLevelType w:val="multilevel"/>
    <w:tmpl w:val="301E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463302">
    <w:abstractNumId w:val="0"/>
  </w:num>
  <w:num w:numId="2" w16cid:durableId="820384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282"/>
    <w:rsid w:val="00187F40"/>
    <w:rsid w:val="002C2B0B"/>
    <w:rsid w:val="002C533D"/>
    <w:rsid w:val="003C716D"/>
    <w:rsid w:val="00856282"/>
    <w:rsid w:val="008D481A"/>
    <w:rsid w:val="009261A3"/>
    <w:rsid w:val="00BA3FF3"/>
    <w:rsid w:val="00BA6C5C"/>
    <w:rsid w:val="00BD1939"/>
    <w:rsid w:val="00DA62AF"/>
    <w:rsid w:val="00FE4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D3A50"/>
  <w15:chartTrackingRefBased/>
  <w15:docId w15:val="{F7E2DA25-0508-4786-AF87-7AF7911A7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282"/>
    <w:rPr>
      <w:rFonts w:eastAsiaTheme="majorEastAsia" w:cstheme="majorBidi"/>
      <w:color w:val="272727" w:themeColor="text1" w:themeTint="D8"/>
    </w:rPr>
  </w:style>
  <w:style w:type="paragraph" w:styleId="Title">
    <w:name w:val="Title"/>
    <w:basedOn w:val="Normal"/>
    <w:next w:val="Normal"/>
    <w:link w:val="TitleChar"/>
    <w:uiPriority w:val="10"/>
    <w:qFormat/>
    <w:rsid w:val="00856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282"/>
    <w:pPr>
      <w:spacing w:before="160"/>
      <w:jc w:val="center"/>
    </w:pPr>
    <w:rPr>
      <w:i/>
      <w:iCs/>
      <w:color w:val="404040" w:themeColor="text1" w:themeTint="BF"/>
    </w:rPr>
  </w:style>
  <w:style w:type="character" w:customStyle="1" w:styleId="QuoteChar">
    <w:name w:val="Quote Char"/>
    <w:basedOn w:val="DefaultParagraphFont"/>
    <w:link w:val="Quote"/>
    <w:uiPriority w:val="29"/>
    <w:rsid w:val="00856282"/>
    <w:rPr>
      <w:i/>
      <w:iCs/>
      <w:color w:val="404040" w:themeColor="text1" w:themeTint="BF"/>
    </w:rPr>
  </w:style>
  <w:style w:type="paragraph" w:styleId="ListParagraph">
    <w:name w:val="List Paragraph"/>
    <w:basedOn w:val="Normal"/>
    <w:uiPriority w:val="34"/>
    <w:qFormat/>
    <w:rsid w:val="00856282"/>
    <w:pPr>
      <w:ind w:left="720"/>
      <w:contextualSpacing/>
    </w:pPr>
  </w:style>
  <w:style w:type="character" w:styleId="IntenseEmphasis">
    <w:name w:val="Intense Emphasis"/>
    <w:basedOn w:val="DefaultParagraphFont"/>
    <w:uiPriority w:val="21"/>
    <w:qFormat/>
    <w:rsid w:val="00856282"/>
    <w:rPr>
      <w:i/>
      <w:iCs/>
      <w:color w:val="0F4761" w:themeColor="accent1" w:themeShade="BF"/>
    </w:rPr>
  </w:style>
  <w:style w:type="paragraph" w:styleId="IntenseQuote">
    <w:name w:val="Intense Quote"/>
    <w:basedOn w:val="Normal"/>
    <w:next w:val="Normal"/>
    <w:link w:val="IntenseQuoteChar"/>
    <w:uiPriority w:val="30"/>
    <w:qFormat/>
    <w:rsid w:val="00856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282"/>
    <w:rPr>
      <w:i/>
      <w:iCs/>
      <w:color w:val="0F4761" w:themeColor="accent1" w:themeShade="BF"/>
    </w:rPr>
  </w:style>
  <w:style w:type="character" w:styleId="IntenseReference">
    <w:name w:val="Intense Reference"/>
    <w:basedOn w:val="DefaultParagraphFont"/>
    <w:uiPriority w:val="32"/>
    <w:qFormat/>
    <w:rsid w:val="00856282"/>
    <w:rPr>
      <w:b/>
      <w:bCs/>
      <w:smallCaps/>
      <w:color w:val="0F4761" w:themeColor="accent1" w:themeShade="BF"/>
      <w:spacing w:val="5"/>
    </w:rPr>
  </w:style>
  <w:style w:type="character" w:styleId="Hyperlink">
    <w:name w:val="Hyperlink"/>
    <w:basedOn w:val="DefaultParagraphFont"/>
    <w:uiPriority w:val="99"/>
    <w:unhideWhenUsed/>
    <w:rsid w:val="00856282"/>
    <w:rPr>
      <w:color w:val="467886" w:themeColor="hyperlink"/>
      <w:u w:val="single"/>
    </w:rPr>
  </w:style>
  <w:style w:type="character" w:styleId="UnresolvedMention">
    <w:name w:val="Unresolved Mention"/>
    <w:basedOn w:val="DefaultParagraphFont"/>
    <w:uiPriority w:val="99"/>
    <w:semiHidden/>
    <w:unhideWhenUsed/>
    <w:rsid w:val="008562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minilab.vatli365.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1504</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Trần</dc:creator>
  <cp:keywords/>
  <dc:description/>
  <cp:lastModifiedBy>Quân Trần</cp:lastModifiedBy>
  <cp:revision>5</cp:revision>
  <dcterms:created xsi:type="dcterms:W3CDTF">2026-07-18T21:40:00Z</dcterms:created>
  <dcterms:modified xsi:type="dcterms:W3CDTF">2026-07-18T22:06:00Z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2026-07-18T21:53:54Z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3257041f-b417-4d41-be97-18e82e37039a</vt:lpwstr>
  </property>
  <property fmtid="{D5CDD505-2E9C-101B-9397-08002B2CF9AE}" pid="7" name="MSIP_Label_defa4170-0d19-0005-0004-bc88714345d2_ActionId">
    <vt:lpwstr>a8d083f9-914c-4185-b7a2-2f9b1d29a187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