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ZJIH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4942b125_2980_4e05_b39a_fdb75eb8d43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4942b125_2980_4e05_b39a_fdb75eb8d43c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ZJIC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bb8e8aee_be8e_44e2_a11f_599c48b6b03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bb8e8aee_be8e_44e2_a11f_599c48b6b030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ZJIF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f0490768_64de_416c_8d79_2dd5ebe3e10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f0490768_64de_416c_8d79_2dd5ebe3e108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