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CS316 Project 4 Running time Report, April 2015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16"/>
        <w:gridCol w:w="1440"/>
        <w:gridCol w:w="4520"/>
      </w:tblGrid>
      <w:tr>
        <w:trPr>
          <w:cantSplit w:val="false"/>
        </w:trPr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Name of the image processed: Buchtel Hall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Sorting algorithm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Window size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Recorded Running time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29.877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427.109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6,510.52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47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105,105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1,371,410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Sorting algorithm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Window size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Recorded Running time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33.857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224.914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1,155.48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47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5,883.99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31,602.2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Sorting algorithm (list the name)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Window size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Recorded Running time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60.01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267.818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1,060.16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47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4,105.36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</w:t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14,151.6 ms</w:t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asymptotic running time of the three algorithms: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22"/>
        <w:gridCol w:w="2128"/>
        <w:gridCol w:w="2128"/>
        <w:gridCol w:w="2697"/>
      </w:tblGrid>
      <w:tr>
        <w:trPr>
          <w:cantSplit w:val="false"/>
        </w:trPr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9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Time complexity</w:t>
            </w:r>
          </w:p>
        </w:tc>
      </w:tr>
      <w:tr>
        <w:trPr>
          <w:cantSplit w:val="false"/>
        </w:trPr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Best case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Average case</w:t>
            </w:r>
          </w:p>
        </w:tc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Worst case</w:t>
            </w:r>
          </w:p>
        </w:tc>
      </w:tr>
      <w:tr>
        <w:trPr>
          <w:cantSplit w:val="false"/>
        </w:trPr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O(n^2)</w:t>
            </w:r>
          </w:p>
        </w:tc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_DdeLink__250_2137429418"/>
            <w:bookmarkEnd w:id="0"/>
            <w:r>
              <w:rPr/>
              <w:t>O(n^2)</w:t>
            </w:r>
          </w:p>
        </w:tc>
      </w:tr>
      <w:tr>
        <w:trPr>
          <w:cantSplit w:val="false"/>
        </w:trPr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O(n*log(n))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O(n*log(n))</w:t>
            </w:r>
          </w:p>
        </w:tc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O(n^2)</w:t>
            </w:r>
          </w:p>
        </w:tc>
      </w:tr>
      <w:tr>
        <w:trPr>
          <w:trHeight w:val="269" w:hRule="atLeast"/>
          <w:cantSplit w:val="false"/>
        </w:trPr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Your alg (name it)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O(nk)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O(nk)</w:t>
            </w:r>
          </w:p>
        </w:tc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O(nk)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Did your implementation meet your expectation? Why?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Overall out implementation did meet our expectations because the time complexities ran comparably to the expected best, average and worst cases listed in the table above. </w:t>
      </w:r>
      <w:r>
        <w:rPr/>
        <w:t>Insertion sort was by far the slowest algorithm at the highest window size, taking about 22 minutes for a window size of 97. On the contrary, radix sort was the fastest with large window sizes, taking only 14 seconds for a window size of 97. Despite insertion sort's poor performance on large window sizes, it outperforms both quick and radix sort with a window size of 5. Being that insertion sort is an n^2 algorithm, the actual times reflect that. The same is true for quicksort (n*log(n)) and radix sort (n*k).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7560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b0b6d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2015-04-02T20:38:00Z</dcterms:created>
  <dc:creator>duan</dc:creator>
  <dc:language>en-US</dc:language>
  <cp:lastModifiedBy>duan</cp:lastModifiedBy>
  <dcterms:modified xsi:type="dcterms:W3CDTF">2015-04-02T20:49:00Z</dcterms:modified>
  <cp:revision>6</cp:revision>
</cp:coreProperties>
</file>