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4434E" w14:textId="77777777" w:rsidR="00820F6D" w:rsidRPr="00DB20AB" w:rsidRDefault="00820F6D" w:rsidP="00820F6D">
      <w:pPr>
        <w:rPr>
          <w:rFonts w:eastAsia="3270Condensed NF" w:cs="Inter Tight Light"/>
          <w:i/>
          <w:sz w:val="20"/>
          <w:szCs w:val="20"/>
        </w:rPr>
      </w:pPr>
      <w:bookmarkStart w:id="0" w:name="_Hlk181776576"/>
      <w:r w:rsidRPr="00DB20AB">
        <w:rPr>
          <w:rFonts w:eastAsia="3270Condensed NF" w:cs="Inter Tight Light"/>
          <w:i/>
          <w:sz w:val="20"/>
          <w:szCs w:val="20"/>
        </w:rPr>
        <w:t>Jeremy L. Bass, Perforce Pro Se</w:t>
      </w:r>
    </w:p>
    <w:p w14:paraId="44771028"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1515 21</w:t>
      </w:r>
      <w:r w:rsidRPr="00DB20AB">
        <w:rPr>
          <w:rFonts w:eastAsia="3270Condensed NF" w:cs="Inter Tight Light"/>
          <w:i/>
          <w:sz w:val="20"/>
          <w:szCs w:val="20"/>
          <w:vertAlign w:val="superscript"/>
        </w:rPr>
        <w:t>st</w:t>
      </w:r>
      <w:r w:rsidRPr="00DB20AB">
        <w:rPr>
          <w:rFonts w:eastAsia="3270Condensed NF" w:cs="Inter Tight Light"/>
          <w:i/>
          <w:sz w:val="20"/>
          <w:szCs w:val="20"/>
        </w:rPr>
        <w:t xml:space="preserve"> Ave</w:t>
      </w:r>
    </w:p>
    <w:p w14:paraId="26B39C15"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Lewiston, ID 83501-3926</w:t>
      </w:r>
    </w:p>
    <w:p w14:paraId="5377AB64" w14:textId="77777777" w:rsidR="00820F6D" w:rsidRPr="00DB20AB" w:rsidRDefault="00820F6D" w:rsidP="00820F6D">
      <w:pPr>
        <w:rPr>
          <w:rFonts w:eastAsia="3270Condensed NF" w:cs="Inter Tight Light"/>
          <w:i/>
          <w:sz w:val="20"/>
          <w:szCs w:val="20"/>
        </w:rPr>
      </w:pPr>
      <w:r w:rsidRPr="00DB20AB">
        <w:rPr>
          <w:rFonts w:eastAsia="3270Condensed NF" w:cs="Inter Tight Light"/>
          <w:i/>
          <w:sz w:val="20"/>
          <w:szCs w:val="20"/>
        </w:rPr>
        <w:t>Ph: 208-549-9584</w:t>
      </w:r>
    </w:p>
    <w:p w14:paraId="30F70C65" w14:textId="77777777" w:rsidR="00820F6D" w:rsidRPr="00DB20AB" w:rsidRDefault="00820F6D" w:rsidP="00820F6D">
      <w:pPr>
        <w:rPr>
          <w:rFonts w:eastAsia="3270Condensed NF" w:cs="Inter Tight Light"/>
          <w:i/>
          <w:sz w:val="20"/>
          <w:szCs w:val="20"/>
          <w:u w:val="single"/>
        </w:rPr>
      </w:pPr>
      <w:r w:rsidRPr="00DB20AB">
        <w:rPr>
          <w:rFonts w:eastAsia="3270Condensed NF" w:cs="Inter Tight Light"/>
          <w:i/>
          <w:sz w:val="20"/>
          <w:szCs w:val="20"/>
        </w:rPr>
        <w:t>Quantum.J.L.Bass@RAWdeal.io</w:t>
      </w:r>
    </w:p>
    <w:p w14:paraId="10A35C35" w14:textId="77777777" w:rsidR="00820F6D" w:rsidRPr="00D80137" w:rsidRDefault="00820F6D" w:rsidP="00820F6D">
      <w:pPr>
        <w:rPr>
          <w:rFonts w:eastAsia="3270Condensed NF" w:cs="Inter Tight Light"/>
        </w:rPr>
      </w:pPr>
    </w:p>
    <w:p w14:paraId="661504BD" w14:textId="77777777" w:rsidR="00820F6D" w:rsidRPr="00291F0E" w:rsidRDefault="00820F6D" w:rsidP="00820F6D">
      <w:pPr>
        <w:spacing w:line="276" w:lineRule="auto"/>
        <w:jc w:val="center"/>
        <w:rPr>
          <w:rFonts w:eastAsia="3270Condensed NF" w:cs="Inter Tight Light"/>
          <w:b/>
          <w:bCs/>
        </w:rPr>
      </w:pPr>
      <w:r w:rsidRPr="00291F0E">
        <w:rPr>
          <w:rFonts w:eastAsia="3270Condensed NF" w:cs="Inter Tight Light"/>
          <w:b/>
          <w:bCs/>
        </w:rPr>
        <w:t>IN THE DISTRICT COURT FOR THE SECOND JUDICIAL DISTRICT</w:t>
      </w:r>
    </w:p>
    <w:p w14:paraId="4F63BC4C" w14:textId="77777777" w:rsidR="00820F6D" w:rsidRPr="00291F0E" w:rsidRDefault="00820F6D" w:rsidP="00820F6D">
      <w:pPr>
        <w:spacing w:line="276" w:lineRule="auto"/>
        <w:jc w:val="center"/>
        <w:rPr>
          <w:rFonts w:eastAsia="3270Condensed NF" w:cs="Inter Tight Light"/>
          <w:b/>
          <w:bCs/>
          <w:u w:val="single"/>
        </w:rPr>
      </w:pPr>
      <w:r w:rsidRPr="00291F0E">
        <w:rPr>
          <w:rFonts w:eastAsia="3270Condensed NF" w:cs="Inter Tight Light"/>
          <w:b/>
          <w:bCs/>
        </w:rPr>
        <w:t>FOR THE STATE OF IDAHO, IN 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820F6D" w:rsidRPr="00D80137" w14:paraId="6B77ECF1" w14:textId="77777777" w:rsidTr="000A0EE6">
        <w:trPr>
          <w:trHeight w:val="2970"/>
        </w:trPr>
        <w:tc>
          <w:tcPr>
            <w:tcW w:w="4410" w:type="dxa"/>
            <w:tcBorders>
              <w:top w:val="nil"/>
              <w:left w:val="nil"/>
              <w:bottom w:val="single" w:sz="4" w:space="0" w:color="auto"/>
              <w:right w:val="single" w:sz="4" w:space="0" w:color="auto"/>
            </w:tcBorders>
            <w:tcMar>
              <w:left w:w="43" w:type="dxa"/>
            </w:tcMar>
          </w:tcPr>
          <w:p w14:paraId="403B9031" w14:textId="77777777" w:rsidR="00820F6D" w:rsidRPr="00D80137" w:rsidRDefault="00820F6D" w:rsidP="000A0EE6">
            <w:pPr>
              <w:rPr>
                <w:rFonts w:eastAsia="3270Condensed NF" w:cs="Inter Tight Light"/>
              </w:rPr>
            </w:pPr>
            <w:bookmarkStart w:id="1" w:name="Parties"/>
            <w:bookmarkEnd w:id="1"/>
          </w:p>
          <w:p w14:paraId="481786CF" w14:textId="77777777" w:rsidR="00820F6D" w:rsidRPr="00D80137" w:rsidRDefault="00820F6D" w:rsidP="000A0EE6">
            <w:pPr>
              <w:rPr>
                <w:rFonts w:eastAsia="3270Condensed NF" w:cs="Inter Tight Light"/>
              </w:rPr>
            </w:pPr>
            <w:r w:rsidRPr="00D80137">
              <w:rPr>
                <w:rFonts w:eastAsia="3270Condensed NF" w:cs="Inter Tight Light"/>
              </w:rPr>
              <w:t>DPW Enterprises LLC and Mountain Prime 2018 LLC,</w:t>
            </w:r>
          </w:p>
          <w:p w14:paraId="499B9954" w14:textId="77777777" w:rsidR="00820F6D" w:rsidRPr="00D80137" w:rsidRDefault="00820F6D" w:rsidP="000A0EE6">
            <w:pPr>
              <w:rPr>
                <w:rFonts w:eastAsia="3270Condensed NF" w:cs="Inter Tight Light"/>
              </w:rPr>
            </w:pPr>
            <w:r w:rsidRPr="00D80137">
              <w:rPr>
                <w:rFonts w:eastAsia="3270Condensed NF" w:cs="Inter Tight Light"/>
              </w:rPr>
              <w:t xml:space="preserve">                                           Plaintiff,</w:t>
            </w:r>
          </w:p>
          <w:p w14:paraId="7155F518" w14:textId="77777777" w:rsidR="00820F6D" w:rsidRPr="00D80137" w:rsidRDefault="00820F6D" w:rsidP="000A0EE6">
            <w:pPr>
              <w:rPr>
                <w:rFonts w:eastAsia="3270Condensed NF" w:cs="Inter Tight Light"/>
              </w:rPr>
            </w:pPr>
            <w:r w:rsidRPr="00D80137">
              <w:rPr>
                <w:rFonts w:eastAsia="3270Condensed NF" w:cs="Inter Tight Light"/>
              </w:rPr>
              <w:t xml:space="preserve">         vs.</w:t>
            </w:r>
          </w:p>
          <w:p w14:paraId="09A881CC" w14:textId="77777777" w:rsidR="00820F6D" w:rsidRPr="00D80137" w:rsidRDefault="00820F6D" w:rsidP="000A0EE6">
            <w:pPr>
              <w:rPr>
                <w:rFonts w:eastAsia="3270Condensed NF" w:cs="Inter Tight Light"/>
              </w:rPr>
            </w:pPr>
            <w:r w:rsidRPr="00D80137">
              <w:rPr>
                <w:rFonts w:eastAsia="3270Condensed NF" w:cs="Inter Tight Light"/>
              </w:rPr>
              <w:t>Jeremy L. Bass, Dwayne Pike, and Current</w:t>
            </w:r>
          </w:p>
          <w:p w14:paraId="20882E20" w14:textId="77777777" w:rsidR="00820F6D" w:rsidRPr="00D80137" w:rsidRDefault="00820F6D" w:rsidP="000A0EE6">
            <w:pPr>
              <w:rPr>
                <w:rFonts w:eastAsia="3270Condensed NF" w:cs="Inter Tight Light"/>
              </w:rPr>
            </w:pPr>
            <w:r w:rsidRPr="00D80137">
              <w:rPr>
                <w:rFonts w:eastAsia="3270Condensed NF" w:cs="Inter Tight Light"/>
              </w:rPr>
              <w:t xml:space="preserve">occupant, and Unknown Parties in </w:t>
            </w:r>
          </w:p>
          <w:p w14:paraId="235E5240" w14:textId="77777777" w:rsidR="00820F6D" w:rsidRPr="00D80137" w:rsidRDefault="00820F6D" w:rsidP="000A0EE6">
            <w:pPr>
              <w:rPr>
                <w:rFonts w:eastAsia="3270Condensed NF" w:cs="Inter Tight Light"/>
              </w:rPr>
            </w:pPr>
            <w:r w:rsidRPr="00D80137">
              <w:rPr>
                <w:rFonts w:eastAsia="3270Condensed NF" w:cs="Inter Tight Light"/>
              </w:rPr>
              <w:t xml:space="preserve">Possession of </w:t>
            </w:r>
            <w:proofErr w:type="gramStart"/>
            <w:r w:rsidRPr="00D80137">
              <w:rPr>
                <w:rFonts w:eastAsia="3270Condensed NF" w:cs="Inter Tight Light"/>
              </w:rPr>
              <w:t>the real</w:t>
            </w:r>
            <w:proofErr w:type="gramEnd"/>
            <w:r w:rsidRPr="00D80137">
              <w:rPr>
                <w:rFonts w:eastAsia="3270Condensed NF" w:cs="Inter Tight Light"/>
              </w:rPr>
              <w:t xml:space="preserve"> property commonly </w:t>
            </w:r>
          </w:p>
          <w:p w14:paraId="748625CE" w14:textId="77777777" w:rsidR="00820F6D" w:rsidRPr="00D80137" w:rsidRDefault="00820F6D" w:rsidP="000A0EE6">
            <w:pPr>
              <w:rPr>
                <w:rFonts w:eastAsia="3270Condensed NF" w:cs="Inter Tight Light"/>
              </w:rPr>
            </w:pPr>
            <w:r w:rsidRPr="00D80137">
              <w:rPr>
                <w:rFonts w:eastAsia="3270Condensed NF" w:cs="Inter Tight Light"/>
              </w:rPr>
              <w:t>known as 1515 21</w:t>
            </w:r>
            <w:r w:rsidRPr="00D80137">
              <w:rPr>
                <w:rFonts w:eastAsia="3270Condensed NF" w:cs="Inter Tight Light"/>
                <w:vertAlign w:val="superscript"/>
              </w:rPr>
              <w:t>st</w:t>
            </w:r>
            <w:r w:rsidRPr="00D80137">
              <w:rPr>
                <w:rFonts w:eastAsia="3270Condensed NF" w:cs="Inter Tight Light"/>
              </w:rPr>
              <w:t xml:space="preserve"> Avenue, Lewiston, </w:t>
            </w:r>
          </w:p>
          <w:p w14:paraId="596557C1" w14:textId="77777777" w:rsidR="00820F6D" w:rsidRPr="00D80137" w:rsidRDefault="00820F6D" w:rsidP="000A0EE6">
            <w:pPr>
              <w:rPr>
                <w:rFonts w:eastAsia="3270Condensed NF" w:cs="Inter Tight Light"/>
              </w:rPr>
            </w:pPr>
            <w:r w:rsidRPr="00D80137">
              <w:rPr>
                <w:rFonts w:eastAsia="3270Condensed NF" w:cs="Inter Tight Light"/>
              </w:rPr>
              <w:t>Idaho 83501</w:t>
            </w:r>
          </w:p>
          <w:p w14:paraId="1FE47423" w14:textId="77777777" w:rsidR="00820F6D" w:rsidRPr="00D80137" w:rsidRDefault="00820F6D" w:rsidP="000A0EE6">
            <w:pPr>
              <w:rPr>
                <w:rFonts w:eastAsia="3270Condensed NF" w:cs="Inter Tight Light"/>
              </w:rPr>
            </w:pPr>
            <w:r w:rsidRPr="00D80137">
              <w:rPr>
                <w:rFonts w:eastAsia="3270Condensed NF" w:cs="Inter Tight Light"/>
              </w:rPr>
              <w:t xml:space="preserve">                                          Defendants.</w:t>
            </w:r>
          </w:p>
        </w:tc>
        <w:tc>
          <w:tcPr>
            <w:tcW w:w="4410" w:type="dxa"/>
            <w:tcBorders>
              <w:top w:val="nil"/>
              <w:left w:val="single" w:sz="4" w:space="0" w:color="auto"/>
              <w:bottom w:val="nil"/>
              <w:right w:val="nil"/>
            </w:tcBorders>
          </w:tcPr>
          <w:p w14:paraId="1A482135" w14:textId="77777777" w:rsidR="00820F6D" w:rsidRPr="00D80137" w:rsidRDefault="00820F6D" w:rsidP="000A0EE6">
            <w:pPr>
              <w:rPr>
                <w:rFonts w:eastAsia="3270Condensed NF"/>
              </w:rPr>
            </w:pPr>
            <w:bookmarkStart w:id="2" w:name="CaseNumber"/>
            <w:bookmarkEnd w:id="2"/>
          </w:p>
          <w:p w14:paraId="5C2EB476" w14:textId="77777777" w:rsidR="00820F6D" w:rsidRPr="00D80137" w:rsidRDefault="00820F6D" w:rsidP="000A0EE6">
            <w:pPr>
              <w:rPr>
                <w:rFonts w:eastAsia="3270Condensed NF"/>
              </w:rPr>
            </w:pPr>
          </w:p>
          <w:p w14:paraId="06CDF447" w14:textId="77777777" w:rsidR="00820F6D" w:rsidRPr="00D80137" w:rsidRDefault="00820F6D" w:rsidP="000A0EE6">
            <w:pPr>
              <w:rPr>
                <w:rFonts w:eastAsia="3270Condensed NF"/>
              </w:rPr>
            </w:pPr>
          </w:p>
          <w:p w14:paraId="2621005E" w14:textId="77777777" w:rsidR="00820F6D" w:rsidRPr="00D80137" w:rsidRDefault="00820F6D" w:rsidP="000A0EE6">
            <w:pPr>
              <w:rPr>
                <w:rFonts w:eastAsia="3270Condensed NF"/>
              </w:rPr>
            </w:pPr>
          </w:p>
          <w:p w14:paraId="5B17CEF1" w14:textId="77777777" w:rsidR="00820F6D" w:rsidRPr="00D80137" w:rsidRDefault="00820F6D" w:rsidP="000A0EE6">
            <w:pPr>
              <w:rPr>
                <w:rFonts w:eastAsia="3270Condensed NF"/>
              </w:rPr>
            </w:pPr>
          </w:p>
          <w:p w14:paraId="3B6AE79E" w14:textId="77777777" w:rsidR="00820F6D" w:rsidRPr="00D80137" w:rsidRDefault="00820F6D" w:rsidP="000A0EE6">
            <w:pPr>
              <w:ind w:left="280"/>
              <w:rPr>
                <w:rFonts w:eastAsia="3270Condensed NF"/>
              </w:rPr>
            </w:pPr>
            <w:r w:rsidRPr="00D80137">
              <w:rPr>
                <w:rFonts w:eastAsia="3270Condensed NF"/>
              </w:rPr>
              <w:t>Case No. CV35-24-1063</w:t>
            </w:r>
          </w:p>
          <w:p w14:paraId="4C336A1F" w14:textId="5AC6324D" w:rsidR="00820F6D" w:rsidRPr="00D80137" w:rsidRDefault="00F314EF" w:rsidP="000A0EE6">
            <w:pPr>
              <w:pStyle w:val="HeavyBolding"/>
            </w:pPr>
            <w:bookmarkStart w:id="3" w:name="_Hlk125445019"/>
            <w:r w:rsidRPr="00F314EF">
              <w:t>MOTION FOR STAY UNTIL FINAL JUDGMENT AFTER RECONSIDERATION AND APPEAL</w:t>
            </w:r>
          </w:p>
          <w:bookmarkEnd w:id="3"/>
          <w:p w14:paraId="6B7B0585" w14:textId="77777777" w:rsidR="00820F6D" w:rsidRPr="00D80137" w:rsidRDefault="00820F6D" w:rsidP="000A0EE6">
            <w:pPr>
              <w:rPr>
                <w:rFonts w:eastAsia="3270Condensed NF"/>
              </w:rPr>
            </w:pPr>
          </w:p>
          <w:p w14:paraId="698FAC7C" w14:textId="77777777" w:rsidR="00820F6D" w:rsidRDefault="00820F6D" w:rsidP="000A0EE6">
            <w:pPr>
              <w:rPr>
                <w:rFonts w:eastAsia="3270Condensed NF"/>
              </w:rPr>
            </w:pPr>
          </w:p>
          <w:p w14:paraId="697B048B" w14:textId="77777777" w:rsidR="002A4D67" w:rsidRPr="00D80137" w:rsidRDefault="002A4D67" w:rsidP="000A0EE6">
            <w:pPr>
              <w:rPr>
                <w:rFonts w:eastAsia="3270Condensed NF"/>
              </w:rPr>
            </w:pPr>
          </w:p>
          <w:p w14:paraId="47D903E9" w14:textId="77777777" w:rsidR="00820F6D" w:rsidRPr="00D80137" w:rsidRDefault="00820F6D" w:rsidP="000A0EE6">
            <w:pPr>
              <w:pStyle w:val="HeavyBolding"/>
            </w:pPr>
            <w:r>
              <w:t xml:space="preserve"> </w:t>
            </w:r>
            <w:r w:rsidRPr="00D80137">
              <w:t>DEMAND FOR JURY</w:t>
            </w:r>
          </w:p>
        </w:tc>
      </w:tr>
      <w:bookmarkEnd w:id="0"/>
      <w:tr w:rsidR="00820F6D" w:rsidRPr="00D80137" w14:paraId="4AA94436" w14:textId="77777777" w:rsidTr="000A0EE6">
        <w:trPr>
          <w:trHeight w:val="305"/>
        </w:trPr>
        <w:tc>
          <w:tcPr>
            <w:tcW w:w="4410" w:type="dxa"/>
            <w:tcBorders>
              <w:top w:val="single" w:sz="4" w:space="0" w:color="auto"/>
              <w:left w:val="nil"/>
            </w:tcBorders>
          </w:tcPr>
          <w:p w14:paraId="72C9B795" w14:textId="77777777" w:rsidR="00820F6D" w:rsidRPr="00D80137" w:rsidRDefault="00820F6D" w:rsidP="000A0EE6">
            <w:pPr>
              <w:rPr>
                <w:rFonts w:eastAsia="3270Condensed NF" w:cs="Inter Tight Light"/>
              </w:rPr>
            </w:pPr>
          </w:p>
        </w:tc>
        <w:tc>
          <w:tcPr>
            <w:tcW w:w="4410" w:type="dxa"/>
            <w:tcBorders>
              <w:top w:val="nil"/>
              <w:left w:val="nil"/>
              <w:bottom w:val="nil"/>
              <w:right w:val="nil"/>
            </w:tcBorders>
          </w:tcPr>
          <w:p w14:paraId="3F94CDD5" w14:textId="77777777" w:rsidR="00820F6D" w:rsidRPr="00D80137" w:rsidRDefault="00820F6D" w:rsidP="000A0EE6">
            <w:pPr>
              <w:rPr>
                <w:rFonts w:eastAsia="3270Condensed NF"/>
              </w:rPr>
            </w:pPr>
          </w:p>
        </w:tc>
      </w:tr>
    </w:tbl>
    <w:p w14:paraId="7C29196E" w14:textId="360E7467" w:rsidR="00F314EF" w:rsidRPr="00F314EF" w:rsidRDefault="00820F6D" w:rsidP="00F314EF">
      <w:pPr>
        <w:pStyle w:val="Default"/>
        <w:spacing w:line="440" w:lineRule="exact"/>
        <w:ind w:firstLine="450"/>
        <w:rPr>
          <w:rFonts w:eastAsia="3270Condensed NF"/>
        </w:rPr>
      </w:pPr>
      <w:r w:rsidRPr="00D80137">
        <w:rPr>
          <w:rFonts w:eastAsia="3270Condensed NF"/>
        </w:rPr>
        <w:t>COMES NOW the Defendant Jeremy L. Bass, (hereinafter "Defendant Bass"), Perforce Pro Se,</w:t>
      </w:r>
      <w:r>
        <w:rPr>
          <w:rFonts w:eastAsia="3270Condensed NF"/>
        </w:rPr>
        <w:t xml:space="preserve"> </w:t>
      </w:r>
      <w:r w:rsidRPr="00D80137">
        <w:rPr>
          <w:rFonts w:eastAsia="3270Condensed NF"/>
        </w:rPr>
        <w:t xml:space="preserve">and hereby </w:t>
      </w:r>
      <w:r w:rsidR="002A4D67">
        <w:rPr>
          <w:rFonts w:eastAsia="3270Condensed NF"/>
        </w:rPr>
        <w:t>submit to</w:t>
      </w:r>
      <w:r w:rsidRPr="00D80137">
        <w:rPr>
          <w:rFonts w:eastAsia="3270Condensed NF"/>
        </w:rPr>
        <w:t xml:space="preserve"> the Honorable Court’s </w:t>
      </w:r>
      <w:r w:rsidR="002A4D67">
        <w:rPr>
          <w:rFonts w:eastAsia="3270Condensed NF"/>
        </w:rPr>
        <w:t>a</w:t>
      </w:r>
      <w:r w:rsidRPr="00D80137">
        <w:rPr>
          <w:rFonts w:eastAsia="3270Condensed NF"/>
        </w:rPr>
        <w:t xml:space="preserve"> </w:t>
      </w:r>
      <w:r w:rsidR="00F314EF" w:rsidRPr="00DE3B8F">
        <w:rPr>
          <w:rStyle w:val="CaseLawChar"/>
        </w:rPr>
        <w:t>MOTION FOR STAY UNTIL FINAL JUDGMENT AFTER RECONSIDERATION AND APPEAL</w:t>
      </w:r>
      <w:r w:rsidRPr="00D80137">
        <w:rPr>
          <w:rFonts w:eastAsia="3270Condensed NF"/>
        </w:rPr>
        <w:t xml:space="preserve"> </w:t>
      </w:r>
      <w:r w:rsidR="00F314EF" w:rsidRPr="00F314EF">
        <w:rPr>
          <w:rFonts w:eastAsia="3270Condensed NF"/>
        </w:rPr>
        <w:t>and respectfully moves this Court for an order staying the enforcement of its interlocutory order granting summary judgment in favor of the Plaintiffs. This stay is requested until a final judgment is rendered, covering the period necessary for reconsideration and any subsequent appeals. This motion is based on the following grounds:</w:t>
      </w:r>
    </w:p>
    <w:p w14:paraId="4FC1876C" w14:textId="77777777" w:rsidR="00F314EF" w:rsidRPr="00F314EF" w:rsidRDefault="00F314EF" w:rsidP="00F314EF">
      <w:pPr>
        <w:pStyle w:val="SectionHeaders"/>
      </w:pPr>
      <w:r w:rsidRPr="00F314EF">
        <w:t>I. Basis for Stay</w:t>
      </w:r>
    </w:p>
    <w:p w14:paraId="378FB0D6" w14:textId="77777777" w:rsidR="00F314EF" w:rsidRPr="00F314EF" w:rsidRDefault="00F314EF" w:rsidP="00F314EF">
      <w:pPr>
        <w:pStyle w:val="Default"/>
        <w:numPr>
          <w:ilvl w:val="0"/>
          <w:numId w:val="56"/>
        </w:numPr>
        <w:spacing w:line="440" w:lineRule="exact"/>
        <w:rPr>
          <w:rFonts w:eastAsia="3270Condensed NF"/>
          <w:b/>
          <w:bCs/>
          <w:color w:val="auto"/>
          <w:u w:val="single"/>
        </w:rPr>
      </w:pPr>
      <w:r w:rsidRPr="00F314EF">
        <w:rPr>
          <w:rFonts w:eastAsia="3270Condensed NF"/>
          <w:b/>
          <w:bCs/>
          <w:color w:val="auto"/>
          <w:u w:val="single"/>
        </w:rPr>
        <w:t>Preservation of Rights During Pending Reconsideration and Appeal:</w:t>
      </w:r>
    </w:p>
    <w:p w14:paraId="1342C2AD" w14:textId="77777777" w:rsidR="00F314EF" w:rsidRDefault="00F314EF" w:rsidP="001B4C23">
      <w:pPr>
        <w:pStyle w:val="Default"/>
        <w:numPr>
          <w:ilvl w:val="1"/>
          <w:numId w:val="56"/>
        </w:numPr>
        <w:spacing w:line="440" w:lineRule="exact"/>
        <w:ind w:left="810"/>
        <w:rPr>
          <w:rFonts w:eastAsia="3270Condensed NF"/>
        </w:rPr>
      </w:pPr>
      <w:r w:rsidRPr="00F314EF">
        <w:rPr>
          <w:rFonts w:eastAsia="3270Condensed NF"/>
        </w:rPr>
        <w:t xml:space="preserve">This stay seeks to prevent premature and potentially irreparable harm to </w:t>
      </w:r>
      <w:proofErr w:type="gramStart"/>
      <w:r w:rsidRPr="00F314EF">
        <w:rPr>
          <w:rFonts w:eastAsia="3270Condensed NF"/>
        </w:rPr>
        <w:t>Defendant</w:t>
      </w:r>
      <w:proofErr w:type="gramEnd"/>
      <w:r w:rsidRPr="00F314EF">
        <w:rPr>
          <w:rFonts w:eastAsia="3270Condensed NF"/>
        </w:rPr>
        <w:t>. The Court’s ruling raises substantive legal issues that warrant reconsideration and, if necessary, appeal.</w:t>
      </w:r>
    </w:p>
    <w:p w14:paraId="736CC2A0" w14:textId="77777777" w:rsidR="00F314EF" w:rsidRDefault="00F314EF" w:rsidP="001B4C23">
      <w:pPr>
        <w:pStyle w:val="Default"/>
        <w:numPr>
          <w:ilvl w:val="1"/>
          <w:numId w:val="56"/>
        </w:numPr>
        <w:spacing w:line="440" w:lineRule="exact"/>
        <w:ind w:left="810"/>
        <w:rPr>
          <w:rFonts w:eastAsia="3270Condensed NF"/>
        </w:rPr>
      </w:pPr>
      <w:r w:rsidRPr="00F314EF">
        <w:rPr>
          <w:rFonts w:eastAsia="3270Condensed NF"/>
        </w:rPr>
        <w:t xml:space="preserve">Defendant’s arguments hinge on the controlling question of law regarding the statutory requirements for “good faith for value” under </w:t>
      </w:r>
      <w:r w:rsidRPr="00DE3B8F">
        <w:rPr>
          <w:rStyle w:val="CaseLawChar"/>
        </w:rPr>
        <w:t>Idaho Code § 45-1508</w:t>
      </w:r>
      <w:r w:rsidRPr="00F314EF">
        <w:rPr>
          <w:rFonts w:eastAsia="3270Condensed NF"/>
        </w:rPr>
        <w:t>. If the current interpretation is found to be in error, the harm incurred by enforcing the current ruling would be substantial and unjust.</w:t>
      </w:r>
    </w:p>
    <w:p w14:paraId="7C402574" w14:textId="77777777" w:rsidR="00F314EF" w:rsidRPr="00F314EF" w:rsidRDefault="00F314EF" w:rsidP="00F314EF">
      <w:pPr>
        <w:pStyle w:val="Default"/>
        <w:numPr>
          <w:ilvl w:val="0"/>
          <w:numId w:val="56"/>
        </w:numPr>
        <w:spacing w:line="440" w:lineRule="exact"/>
        <w:rPr>
          <w:rFonts w:eastAsia="3270Condensed NF"/>
          <w:b/>
          <w:bCs/>
          <w:color w:val="auto"/>
          <w:u w:val="single"/>
        </w:rPr>
      </w:pPr>
      <w:r w:rsidRPr="00F314EF">
        <w:rPr>
          <w:rFonts w:eastAsia="3270Condensed NF"/>
          <w:b/>
          <w:bCs/>
          <w:color w:val="auto"/>
          <w:u w:val="single"/>
        </w:rPr>
        <w:lastRenderedPageBreak/>
        <w:t>Irreparable Harm to Defendant:</w:t>
      </w:r>
    </w:p>
    <w:p w14:paraId="590C2279" w14:textId="3451E2BD" w:rsidR="00F314EF" w:rsidRDefault="00F314EF" w:rsidP="001B4C23">
      <w:pPr>
        <w:pStyle w:val="Default"/>
        <w:numPr>
          <w:ilvl w:val="1"/>
          <w:numId w:val="56"/>
        </w:numPr>
        <w:spacing w:line="440" w:lineRule="exact"/>
        <w:ind w:left="810" w:hanging="270"/>
        <w:rPr>
          <w:rFonts w:eastAsia="3270Condensed NF"/>
        </w:rPr>
      </w:pPr>
      <w:r w:rsidRPr="00F314EF">
        <w:rPr>
          <w:rFonts w:eastAsia="3270Condensed NF"/>
        </w:rPr>
        <w:t>Without a stay, Defendant will face immediate eviction, risking loss of property and significant financial harm before a complete legal review of the summary judgment order. The need for a stay is underscored by the unfairness of enforcing a judgment based on a misinterpretation of statutory provisions designed to protect both homeowners and purchasers.</w:t>
      </w:r>
      <w:r>
        <w:rPr>
          <w:rFonts w:eastAsia="3270Condensed NF"/>
        </w:rPr>
        <w:t xml:space="preserve"> The stay imposes no meaningful additional injury to the Plaintiff’s.</w:t>
      </w:r>
    </w:p>
    <w:p w14:paraId="72192907" w14:textId="77777777" w:rsidR="00F314EF" w:rsidRPr="00F314EF" w:rsidRDefault="00F314EF" w:rsidP="00F314EF">
      <w:pPr>
        <w:pStyle w:val="Default"/>
        <w:numPr>
          <w:ilvl w:val="0"/>
          <w:numId w:val="56"/>
        </w:numPr>
        <w:spacing w:line="440" w:lineRule="exact"/>
        <w:rPr>
          <w:rFonts w:eastAsia="3270Condensed NF"/>
          <w:b/>
          <w:bCs/>
          <w:color w:val="auto"/>
          <w:u w:val="single"/>
        </w:rPr>
      </w:pPr>
      <w:r w:rsidRPr="00F314EF">
        <w:rPr>
          <w:rFonts w:eastAsia="3270Condensed NF"/>
          <w:b/>
          <w:bCs/>
          <w:color w:val="auto"/>
          <w:u w:val="single"/>
        </w:rPr>
        <w:t>Balance of Equities:</w:t>
      </w:r>
    </w:p>
    <w:p w14:paraId="0FF37760" w14:textId="6D911680" w:rsidR="00F314EF" w:rsidRPr="00F314EF" w:rsidRDefault="00F314EF" w:rsidP="001B4C23">
      <w:pPr>
        <w:pStyle w:val="Default"/>
        <w:numPr>
          <w:ilvl w:val="1"/>
          <w:numId w:val="56"/>
        </w:numPr>
        <w:spacing w:line="440" w:lineRule="exact"/>
        <w:ind w:left="810" w:hanging="270"/>
        <w:rPr>
          <w:rFonts w:eastAsia="3270Condensed NF"/>
        </w:rPr>
      </w:pPr>
      <w:r w:rsidRPr="00F314EF">
        <w:rPr>
          <w:rFonts w:eastAsia="3270Condensed NF"/>
        </w:rPr>
        <w:t>A stay will prevent harm to Defendant while causing minimal disruption to Plaintiffs, who have other recourses and remedies that do not require immediate possession. The equities favor preserving the status quo until a comprehensive judicial review is complete.</w:t>
      </w:r>
    </w:p>
    <w:p w14:paraId="54409B6D" w14:textId="6D603C69" w:rsidR="001B4C23" w:rsidRDefault="001B4C23" w:rsidP="001B4C23">
      <w:pPr>
        <w:pStyle w:val="SectionHeaders"/>
      </w:pPr>
      <w:r w:rsidRPr="00F314EF">
        <w:t xml:space="preserve">II. </w:t>
      </w:r>
      <w:r>
        <w:t>Procedural Grounds for Filing</w:t>
      </w:r>
    </w:p>
    <w:p w14:paraId="66DCC36A" w14:textId="77777777" w:rsidR="001B4C23" w:rsidRDefault="001B4C23" w:rsidP="001B4C23">
      <w:pPr>
        <w:pStyle w:val="Default"/>
        <w:ind w:firstLine="360"/>
      </w:pPr>
      <w:r>
        <w:t xml:space="preserve">The ability to request a stay on enforcement of an interlocutory order is provided by </w:t>
      </w:r>
      <w:r w:rsidRPr="008776A9">
        <w:rPr>
          <w:rStyle w:val="CaseLawChar"/>
        </w:rPr>
        <w:t>Idaho Rule of Civil Procedure 62(b):</w:t>
      </w:r>
    </w:p>
    <w:p w14:paraId="7BED1F88" w14:textId="77777777" w:rsidR="001B4C23" w:rsidRDefault="001B4C23" w:rsidP="001B4C23">
      <w:pPr>
        <w:pStyle w:val="Default"/>
        <w:numPr>
          <w:ilvl w:val="0"/>
          <w:numId w:val="57"/>
        </w:numPr>
        <w:ind w:left="720"/>
      </w:pPr>
      <w:r w:rsidRPr="008776A9">
        <w:rPr>
          <w:rStyle w:val="CaseLawChar"/>
        </w:rPr>
        <w:t>Idaho Rule of Civil Procedure 62(b)</w:t>
      </w:r>
      <w:r w:rsidRPr="001B4C23">
        <w:rPr>
          <w:b/>
          <w:bCs/>
        </w:rPr>
        <w:t xml:space="preserve"> (Stay of Proceedings to Enforce a </w:t>
      </w:r>
      <w:proofErr w:type="gramStart"/>
      <w:r w:rsidRPr="001B4C23">
        <w:rPr>
          <w:b/>
          <w:bCs/>
        </w:rPr>
        <w:t>Judgment</w:t>
      </w:r>
      <w:proofErr w:type="gramEnd"/>
      <w:r w:rsidRPr="001B4C23">
        <w:rPr>
          <w:b/>
          <w:bCs/>
        </w:rPr>
        <w:t>)</w:t>
      </w:r>
      <w:r>
        <w:t>:</w:t>
      </w:r>
    </w:p>
    <w:p w14:paraId="10E1AB39" w14:textId="77777777" w:rsidR="001B4C23" w:rsidRDefault="001B4C23" w:rsidP="001B4C23">
      <w:pPr>
        <w:pStyle w:val="Default"/>
        <w:numPr>
          <w:ilvl w:val="1"/>
          <w:numId w:val="57"/>
        </w:numPr>
        <w:ind w:left="900"/>
      </w:pPr>
      <w:r>
        <w:t xml:space="preserve">Provision: </w:t>
      </w:r>
      <w:r w:rsidRPr="008776A9">
        <w:rPr>
          <w:rStyle w:val="CaseLawChar"/>
        </w:rPr>
        <w:t xml:space="preserve">IRCP 62(b) </w:t>
      </w:r>
      <w:r>
        <w:t>allows a party to request a stay on enforcing a judgment or order pending the disposition of a motion, such as a motion for reconsideration.</w:t>
      </w:r>
    </w:p>
    <w:p w14:paraId="2BCDE39B" w14:textId="77777777" w:rsidR="001B4C23" w:rsidRDefault="001B4C23" w:rsidP="001B4C23">
      <w:pPr>
        <w:pStyle w:val="Default"/>
        <w:numPr>
          <w:ilvl w:val="1"/>
          <w:numId w:val="57"/>
        </w:numPr>
        <w:ind w:left="900"/>
      </w:pPr>
      <w:r>
        <w:t>Purpose: This stay is intended to prevent enforcement actions, such as eviction or property transfer, that could cause irreparable harm while the court reviews a potentially reversible order.</w:t>
      </w:r>
    </w:p>
    <w:p w14:paraId="3E6071D1" w14:textId="77777777" w:rsidR="001B4C23" w:rsidRDefault="001B4C23" w:rsidP="001B4C23">
      <w:pPr>
        <w:pStyle w:val="Default"/>
        <w:numPr>
          <w:ilvl w:val="1"/>
          <w:numId w:val="57"/>
        </w:numPr>
        <w:ind w:left="900"/>
      </w:pPr>
      <w:r>
        <w:t xml:space="preserve">Application: Defendant’s request for a stay under </w:t>
      </w:r>
      <w:r w:rsidRPr="008776A9">
        <w:rPr>
          <w:rStyle w:val="CaseLawChar"/>
        </w:rPr>
        <w:t>IRCP 62(b)</w:t>
      </w:r>
      <w:r>
        <w:t xml:space="preserve"> is aimed at maintaining the status quo while the reconsideration process (and any potential appeal) is ongoing. This rule empowers the court to hold off on enforcing its order until all available relief avenues, including reconsideration and appeals, are exhausted.</w:t>
      </w:r>
    </w:p>
    <w:p w14:paraId="2F4F8D9E" w14:textId="77777777" w:rsidR="001B4C23" w:rsidRPr="001B4C23" w:rsidRDefault="001B4C23" w:rsidP="001B4C23">
      <w:pPr>
        <w:pStyle w:val="Default"/>
        <w:numPr>
          <w:ilvl w:val="0"/>
          <w:numId w:val="57"/>
        </w:numPr>
        <w:ind w:left="720"/>
        <w:rPr>
          <w:b/>
          <w:bCs/>
        </w:rPr>
      </w:pPr>
      <w:r w:rsidRPr="001B4C23">
        <w:rPr>
          <w:b/>
          <w:bCs/>
        </w:rPr>
        <w:t xml:space="preserve">Supporting Language for Filing: </w:t>
      </w:r>
    </w:p>
    <w:p w14:paraId="5BABE8D1" w14:textId="09CA41EB" w:rsidR="001B4C23" w:rsidRDefault="001B4C23" w:rsidP="001B4C23">
      <w:pPr>
        <w:pStyle w:val="Default"/>
        <w:numPr>
          <w:ilvl w:val="1"/>
          <w:numId w:val="57"/>
        </w:numPr>
        <w:ind w:left="900"/>
      </w:pPr>
      <w:r w:rsidRPr="008776A9">
        <w:rPr>
          <w:rStyle w:val="CaseLawChar"/>
        </w:rPr>
        <w:lastRenderedPageBreak/>
        <w:t>IRCP 62(b)</w:t>
      </w:r>
      <w:r>
        <w:t xml:space="preserve"> ensures that the Defendant is not subjected to potentially premature enforcement, allowing time for complete judicial review. The stay motion is therefore properly based on </w:t>
      </w:r>
      <w:r w:rsidRPr="008776A9">
        <w:rPr>
          <w:rStyle w:val="CaseLawChar"/>
        </w:rPr>
        <w:t>IRCP 62(b)</w:t>
      </w:r>
      <w:r>
        <w:t>, which authorizes a temporary suspension of enforcement actions under pending motions.</w:t>
      </w:r>
    </w:p>
    <w:p w14:paraId="0A37618A" w14:textId="1F1686CD" w:rsidR="00F314EF" w:rsidRPr="00F314EF" w:rsidRDefault="00F314EF" w:rsidP="00F314EF">
      <w:pPr>
        <w:pStyle w:val="SectionHeaders"/>
      </w:pPr>
      <w:r w:rsidRPr="00F314EF">
        <w:t>I</w:t>
      </w:r>
      <w:r w:rsidR="001B4C23">
        <w:t>I</w:t>
      </w:r>
      <w:r w:rsidRPr="00F314EF">
        <w:t>I. Relief Sought</w:t>
      </w:r>
    </w:p>
    <w:p w14:paraId="5C836C16" w14:textId="2F8A01C9" w:rsidR="004C5B35" w:rsidRPr="00E60862" w:rsidRDefault="00F314EF" w:rsidP="00F314EF">
      <w:pPr>
        <w:pStyle w:val="Default"/>
        <w:spacing w:line="440" w:lineRule="exact"/>
        <w:ind w:firstLine="450"/>
        <w:rPr>
          <w:rFonts w:ascii="Fira Sans Condensed" w:hAnsi="Fira Sans Condensed" w:cs="Fira Code"/>
          <w:szCs w:val="22"/>
        </w:rPr>
      </w:pPr>
      <w:r w:rsidRPr="00F314EF">
        <w:rPr>
          <w:rFonts w:eastAsia="3270Condensed NF"/>
        </w:rPr>
        <w:t>Defendant Jeremy L. Bass respectfully requests that this Court grant a stay of enforcement pending the resolution of the Motion for Reconsideration and any necessary appeals</w:t>
      </w:r>
      <w:r w:rsidR="004D15CF">
        <w:rPr>
          <w:rFonts w:eastAsia="3270Condensed NF"/>
        </w:rPr>
        <w:t>.</w:t>
      </w:r>
    </w:p>
    <w:p w14:paraId="5F82A155" w14:textId="77777777" w:rsidR="0078571C" w:rsidRDefault="0078571C" w:rsidP="0078571C">
      <w:pPr>
        <w:pStyle w:val="Default"/>
        <w:suppressLineNumbers/>
        <w:spacing w:line="440" w:lineRule="exact"/>
        <w:rPr>
          <w:rFonts w:eastAsia="3270Condensed NF"/>
        </w:rPr>
      </w:pPr>
    </w:p>
    <w:p w14:paraId="72D69556" w14:textId="0E549FC9" w:rsidR="00820F6D" w:rsidRPr="00D80137" w:rsidRDefault="00820F6D" w:rsidP="0078571C">
      <w:pPr>
        <w:pStyle w:val="Default"/>
        <w:suppressLineNumbers/>
        <w:spacing w:line="440" w:lineRule="exact"/>
        <w:rPr>
          <w:rFonts w:eastAsia="3270Condensed NF"/>
        </w:rPr>
      </w:pPr>
      <w:r w:rsidRPr="00D80137">
        <w:rPr>
          <w:rFonts w:eastAsia="3270Condensed NF"/>
        </w:rPr>
        <w:t>Dated this _</w:t>
      </w:r>
      <w:r w:rsidR="009C0D37">
        <w:rPr>
          <w:rFonts w:eastAsia="3270Condensed NF"/>
          <w:u w:val="single"/>
        </w:rPr>
        <w:t>6</w:t>
      </w:r>
      <w:r w:rsidRPr="00D80137">
        <w:rPr>
          <w:rFonts w:eastAsia="3270Condensed NF"/>
          <w:u w:val="single"/>
          <w:vertAlign w:val="superscript"/>
        </w:rPr>
        <w:t>th</w:t>
      </w:r>
      <w:r w:rsidRPr="00D80137">
        <w:rPr>
          <w:rFonts w:eastAsia="3270Condensed NF"/>
        </w:rPr>
        <w:t xml:space="preserve">_ day of </w:t>
      </w:r>
      <w:r w:rsidR="009C0D37">
        <w:rPr>
          <w:rFonts w:eastAsia="3270Condensed NF"/>
        </w:rPr>
        <w:t>November</w:t>
      </w:r>
      <w:r w:rsidRPr="00D80137">
        <w:rPr>
          <w:rFonts w:eastAsia="3270Condensed NF"/>
        </w:rPr>
        <w:t xml:space="preserve"> 2024.</w:t>
      </w:r>
    </w:p>
    <w:p w14:paraId="2D2C0040" w14:textId="77777777" w:rsidR="00820F6D" w:rsidRPr="00D80137" w:rsidRDefault="00820F6D" w:rsidP="00820F6D">
      <w:pPr>
        <w:pStyle w:val="tightlineheight"/>
      </w:pPr>
      <w:r w:rsidRPr="00D80137">
        <w:t>Respectfully submitted,</w:t>
      </w:r>
    </w:p>
    <w:p w14:paraId="0C126268" w14:textId="77777777" w:rsidR="00820F6D" w:rsidRPr="00D80137" w:rsidRDefault="00820F6D" w:rsidP="00820F6D">
      <w:pPr>
        <w:pStyle w:val="tightlineheight"/>
      </w:pPr>
      <w:r w:rsidRPr="00D80137">
        <w:t>Jeremy L. Bass</w:t>
      </w:r>
    </w:p>
    <w:p w14:paraId="3855EA60" w14:textId="77777777" w:rsidR="00820F6D" w:rsidRPr="00D80137" w:rsidRDefault="00820F6D" w:rsidP="00820F6D">
      <w:pPr>
        <w:pStyle w:val="tightlineheight"/>
      </w:pPr>
      <w:r w:rsidRPr="00D80137">
        <w:t>Defendant</w:t>
      </w:r>
      <w:proofErr w:type="gramStart"/>
      <w:r w:rsidRPr="00D80137">
        <w:t>/ Perforce</w:t>
      </w:r>
      <w:proofErr w:type="gramEnd"/>
      <w:r w:rsidRPr="00D80137">
        <w:t xml:space="preserve"> Pro Se</w:t>
      </w:r>
    </w:p>
    <w:p w14:paraId="530D405D" w14:textId="77777777" w:rsidR="00820F6D" w:rsidRPr="00D80137" w:rsidRDefault="00820F6D" w:rsidP="00820F6D">
      <w:pPr>
        <w:pStyle w:val="Default"/>
        <w:suppressLineNumbers/>
        <w:rPr>
          <w:rFonts w:eastAsia="3270Condensed NF"/>
        </w:rPr>
      </w:pPr>
    </w:p>
    <w:p w14:paraId="3E6B014F" w14:textId="77777777" w:rsidR="00820F6D" w:rsidRPr="00D80137" w:rsidRDefault="00820F6D" w:rsidP="00820F6D">
      <w:pPr>
        <w:pStyle w:val="sigline"/>
      </w:pPr>
      <w:r w:rsidRPr="00D80137">
        <w:tab/>
      </w:r>
      <w:r w:rsidRPr="00D80137">
        <w:tab/>
      </w:r>
      <w:r w:rsidRPr="00D80137">
        <w:tab/>
      </w:r>
      <w:r w:rsidRPr="00D80137">
        <w:tab/>
      </w:r>
      <w:r w:rsidRPr="00D80137">
        <w:tab/>
      </w:r>
      <w:r w:rsidRPr="00D80137">
        <w:tab/>
      </w:r>
    </w:p>
    <w:p w14:paraId="2A1DFF27" w14:textId="77777777" w:rsidR="00820F6D" w:rsidRPr="00D80137" w:rsidRDefault="00820F6D" w:rsidP="00820F6D">
      <w:pPr>
        <w:pStyle w:val="Default"/>
        <w:suppressLineNumbers/>
        <w:rPr>
          <w:rFonts w:eastAsia="3270Condensed NF"/>
        </w:rPr>
      </w:pPr>
      <w:r w:rsidRPr="00D80137">
        <w:rPr>
          <w:rFonts w:eastAsia="3270Condensed NF"/>
        </w:rPr>
        <w:tab/>
      </w:r>
      <w:r w:rsidRPr="00D80137">
        <w:rPr>
          <w:rFonts w:eastAsia="3270Condensed NF"/>
        </w:rPr>
        <w:tab/>
      </w:r>
      <w:r w:rsidRPr="00D80137">
        <w:rPr>
          <w:rFonts w:eastAsia="3270Condensed NF"/>
        </w:rPr>
        <w:tab/>
      </w:r>
      <w:r w:rsidRPr="00D80137">
        <w:rPr>
          <w:rFonts w:eastAsia="3270Condensed NF"/>
        </w:rPr>
        <w:tab/>
      </w:r>
      <w:r>
        <w:rPr>
          <w:rFonts w:eastAsia="3270Condensed NF"/>
        </w:rPr>
        <w:t xml:space="preserve">           </w:t>
      </w:r>
      <w:r w:rsidRPr="00D80137">
        <w:rPr>
          <w:rFonts w:eastAsia="3270Condensed NF"/>
        </w:rPr>
        <w:t>Signature</w:t>
      </w:r>
    </w:p>
    <w:p w14:paraId="12BB60B0" w14:textId="77777777" w:rsidR="0078571C" w:rsidRDefault="0078571C" w:rsidP="00820F6D">
      <w:pPr>
        <w:suppressLineNumbers/>
        <w:rPr>
          <w:rFonts w:eastAsia="3270Condensed NF" w:cs="Inter Tight Light"/>
        </w:rPr>
      </w:pPr>
    </w:p>
    <w:p w14:paraId="6ED749EC" w14:textId="77777777" w:rsidR="0078571C" w:rsidRDefault="0078571C" w:rsidP="00820F6D">
      <w:pPr>
        <w:suppressLineNumbers/>
        <w:rPr>
          <w:rFonts w:eastAsia="3270Condensed NF" w:cs="Inter Tight Light"/>
        </w:rPr>
      </w:pPr>
    </w:p>
    <w:p w14:paraId="141715A2" w14:textId="77777777" w:rsidR="0078571C" w:rsidRDefault="0078571C" w:rsidP="00820F6D">
      <w:pPr>
        <w:suppressLineNumbers/>
        <w:rPr>
          <w:rFonts w:eastAsia="3270Condensed NF" w:cs="Inter Tight Light"/>
        </w:rPr>
      </w:pPr>
    </w:p>
    <w:p w14:paraId="71DFC4B1" w14:textId="77777777" w:rsidR="0078571C" w:rsidRDefault="0078571C" w:rsidP="00820F6D">
      <w:pPr>
        <w:suppressLineNumbers/>
        <w:rPr>
          <w:rFonts w:eastAsia="3270Condensed NF" w:cs="Inter Tight Light"/>
        </w:rPr>
      </w:pPr>
    </w:p>
    <w:p w14:paraId="2C9FB13D" w14:textId="77777777" w:rsidR="0078571C" w:rsidRDefault="0078571C" w:rsidP="00820F6D">
      <w:pPr>
        <w:suppressLineNumbers/>
        <w:rPr>
          <w:rFonts w:eastAsia="3270Condensed NF" w:cs="Inter Tight Light"/>
        </w:rPr>
      </w:pPr>
    </w:p>
    <w:p w14:paraId="30F5D164" w14:textId="77777777" w:rsidR="0078571C" w:rsidRDefault="0078571C" w:rsidP="00820F6D">
      <w:pPr>
        <w:suppressLineNumbers/>
        <w:rPr>
          <w:rFonts w:eastAsia="3270Condensed NF" w:cs="Inter Tight Light"/>
        </w:rPr>
      </w:pPr>
    </w:p>
    <w:p w14:paraId="6F43BA5F" w14:textId="77777777" w:rsidR="00D14C0C" w:rsidRDefault="00D14C0C" w:rsidP="00820F6D">
      <w:pPr>
        <w:suppressLineNumbers/>
        <w:rPr>
          <w:rFonts w:eastAsia="3270Condensed NF" w:cs="Inter Tight Light"/>
        </w:rPr>
      </w:pPr>
    </w:p>
    <w:p w14:paraId="72366F4C" w14:textId="77777777" w:rsidR="0078571C" w:rsidRDefault="0078571C" w:rsidP="00820F6D">
      <w:pPr>
        <w:suppressLineNumbers/>
        <w:rPr>
          <w:rFonts w:eastAsia="3270Condensed NF" w:cs="Inter Tight Light"/>
        </w:rPr>
      </w:pPr>
    </w:p>
    <w:p w14:paraId="3E9844D3" w14:textId="77777777" w:rsidR="0078571C" w:rsidRDefault="0078571C" w:rsidP="00820F6D">
      <w:pPr>
        <w:suppressLineNumbers/>
        <w:rPr>
          <w:rFonts w:eastAsia="3270Condensed NF" w:cs="Inter Tight Light"/>
        </w:rPr>
      </w:pPr>
    </w:p>
    <w:p w14:paraId="5BD251A2" w14:textId="2D58B158" w:rsidR="00820F6D" w:rsidRPr="00D80137" w:rsidRDefault="00820F6D" w:rsidP="00820F6D">
      <w:pPr>
        <w:suppressLineNumbers/>
        <w:rPr>
          <w:rFonts w:eastAsia="3270Condensed NF" w:cs="Inter Tight Light"/>
        </w:rPr>
      </w:pPr>
      <w:r w:rsidRPr="00D80137">
        <w:rPr>
          <w:rFonts w:eastAsia="3270Condensed NF" w:cs="Inter Tight Light"/>
        </w:rPr>
        <w:t>CERTIFICATE OF MAILING</w:t>
      </w:r>
    </w:p>
    <w:p w14:paraId="2E92A538" w14:textId="7E6C75D0" w:rsidR="00820F6D" w:rsidRPr="00DB20AB" w:rsidRDefault="00820F6D" w:rsidP="00820F6D">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w:t>
      </w:r>
      <w:proofErr w:type="gramStart"/>
      <w:r w:rsidRPr="00DB20AB">
        <w:rPr>
          <w:rFonts w:eastAsia="3270Condensed NF" w:cs="Inter Tight Light"/>
          <w:sz w:val="20"/>
          <w:szCs w:val="20"/>
        </w:rPr>
        <w:t>by email and first-class mail this</w:t>
      </w:r>
      <w:r w:rsidRPr="00DE3B8F">
        <w:rPr>
          <w:rStyle w:val="CaseLawChar"/>
          <w:sz w:val="20"/>
          <w:szCs w:val="20"/>
        </w:rPr>
        <w:t xml:space="preserve"> </w:t>
      </w:r>
      <w:r w:rsidR="00F314EF" w:rsidRPr="00DE3B8F">
        <w:rPr>
          <w:rStyle w:val="CaseLawChar"/>
          <w:sz w:val="20"/>
          <w:szCs w:val="20"/>
        </w:rPr>
        <w:t>MOTION</w:t>
      </w:r>
      <w:proofErr w:type="gramEnd"/>
      <w:r w:rsidR="00F314EF" w:rsidRPr="00DE3B8F">
        <w:rPr>
          <w:rStyle w:val="CaseLawChar"/>
          <w:sz w:val="20"/>
          <w:szCs w:val="20"/>
        </w:rPr>
        <w:t xml:space="preserve"> FOR STAY UNTIL FINAL JUDGMENT AFTER RECONSIDERATION AND APPEAL</w:t>
      </w:r>
      <w:r w:rsidRPr="00DE3B8F">
        <w:rPr>
          <w:rStyle w:val="CaseLawChar"/>
          <w:sz w:val="20"/>
          <w:szCs w:val="20"/>
        </w:rPr>
        <w:t xml:space="preserve"> </w:t>
      </w:r>
      <w:r w:rsidRPr="00DB20AB">
        <w:rPr>
          <w:rFonts w:eastAsia="3270Condensed NF" w:cs="Inter Tight Light"/>
          <w:sz w:val="20"/>
          <w:szCs w:val="20"/>
        </w:rPr>
        <w:t xml:space="preserve">to Plaintiffs and Co-Defendant’s </w:t>
      </w:r>
      <w:r w:rsidR="003A2ACE" w:rsidRPr="003A2ACE">
        <w:rPr>
          <w:rFonts w:eastAsia="3270Condensed NF" w:cs="Inter Tight Light"/>
          <w:sz w:val="20"/>
          <w:szCs w:val="20"/>
        </w:rPr>
        <w:t xml:space="preserve">counsel </w:t>
      </w:r>
      <w:r w:rsidRPr="00DB20AB">
        <w:rPr>
          <w:rFonts w:eastAsia="3270Condensed NF" w:cs="Inter Tight Light"/>
          <w:sz w:val="20"/>
          <w:szCs w:val="20"/>
        </w:rPr>
        <w:t xml:space="preserve">on </w:t>
      </w:r>
      <w:bookmarkStart w:id="4" w:name="_Hlk129872083"/>
      <w:r w:rsidR="009C0D37">
        <w:rPr>
          <w:rFonts w:eastAsia="3270Condensed NF" w:cs="Inter Tight Light"/>
          <w:sz w:val="20"/>
          <w:szCs w:val="20"/>
        </w:rPr>
        <w:t>November</w:t>
      </w:r>
      <w:r w:rsidRPr="00DB20AB">
        <w:rPr>
          <w:rFonts w:eastAsia="3270Condensed NF" w:cs="Inter Tight Light"/>
          <w:sz w:val="20"/>
          <w:szCs w:val="20"/>
        </w:rPr>
        <w:t xml:space="preserve"> </w:t>
      </w:r>
      <w:bookmarkEnd w:id="4"/>
      <w:r w:rsidR="009C0D37">
        <w:rPr>
          <w:rFonts w:eastAsia="3270Condensed NF" w:cs="Inter Tight Light"/>
          <w:sz w:val="20"/>
          <w:szCs w:val="20"/>
        </w:rPr>
        <w:t>6</w:t>
      </w:r>
      <w:r w:rsidRPr="00DB20AB">
        <w:rPr>
          <w:rFonts w:eastAsia="3270Condensed NF" w:cs="Inter Tight Light"/>
          <w:sz w:val="20"/>
          <w:szCs w:val="20"/>
          <w:vertAlign w:val="superscript"/>
        </w:rPr>
        <w:t>th</w:t>
      </w:r>
      <w:r w:rsidRPr="00DB20AB">
        <w:rPr>
          <w:rFonts w:eastAsia="3270Condensed NF" w:cs="Inter Tight Light"/>
          <w:sz w:val="20"/>
          <w:szCs w:val="20"/>
        </w:rPr>
        <w:t>, 2024, at the following email address and postal address:</w:t>
      </w:r>
    </w:p>
    <w:tbl>
      <w:tblPr>
        <w:tblStyle w:val="TableGrid"/>
        <w:tblW w:w="0" w:type="auto"/>
        <w:tblLook w:val="04A0" w:firstRow="1" w:lastRow="0" w:firstColumn="1" w:lastColumn="0" w:noHBand="0" w:noVBand="1"/>
      </w:tblPr>
      <w:tblGrid>
        <w:gridCol w:w="4379"/>
        <w:gridCol w:w="4395"/>
      </w:tblGrid>
      <w:tr w:rsidR="00820F6D" w:rsidRPr="00DB20AB" w14:paraId="2CDE6B4C" w14:textId="77777777" w:rsidTr="000A0EE6">
        <w:trPr>
          <w:trHeight w:val="1187"/>
        </w:trPr>
        <w:tc>
          <w:tcPr>
            <w:tcW w:w="4500" w:type="dxa"/>
          </w:tcPr>
          <w:p w14:paraId="4AD9285D"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lewis@hwmlawfirm.com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07EE5B85"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Postal:</w:t>
            </w:r>
            <w:r w:rsidRPr="00DB20AB">
              <w:rPr>
                <w:rFonts w:eastAsia="3270Condensed NF" w:cs="Inter Tight Light"/>
                <w:sz w:val="20"/>
                <w:szCs w:val="20"/>
              </w:rPr>
              <w:tab/>
              <w:t>Lewis N. Stoddard, Bar No. 7766</w:t>
            </w:r>
            <w:r>
              <w:rPr>
                <w:rFonts w:eastAsia="3270Condensed NF" w:cs="Inter Tight Light"/>
                <w:sz w:val="20"/>
                <w:szCs w:val="20"/>
              </w:rPr>
              <w:t xml:space="preserve">    </w:t>
            </w:r>
            <w:proofErr w:type="gramStart"/>
            <w:r>
              <w:rPr>
                <w:rFonts w:eastAsia="3270Condensed NF" w:cs="Inter Tight Light"/>
                <w:sz w:val="20"/>
                <w:szCs w:val="20"/>
              </w:rPr>
              <w:t xml:space="preserve">   [</w:t>
            </w:r>
            <w:proofErr w:type="gramEnd"/>
            <w:r>
              <w:rPr>
                <w:rFonts w:eastAsia="3270Condensed NF" w:cs="Inter Tight Light"/>
                <w:sz w:val="20"/>
                <w:szCs w:val="20"/>
              </w:rPr>
              <w:t xml:space="preserve">    ]</w:t>
            </w:r>
          </w:p>
          <w:p w14:paraId="5E39A7B9"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Halliday, Watkins &amp; Mann, P.C.</w:t>
            </w:r>
          </w:p>
          <w:p w14:paraId="64E45D1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East 400 South, Suite 300</w:t>
            </w:r>
          </w:p>
          <w:p w14:paraId="27D32E7E" w14:textId="77777777" w:rsidR="00820F6D" w:rsidRPr="00DB20AB" w:rsidRDefault="00820F6D" w:rsidP="000A0EE6">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p>
        </w:tc>
        <w:tc>
          <w:tcPr>
            <w:tcW w:w="4500" w:type="dxa"/>
          </w:tcPr>
          <w:p w14:paraId="6BAB5F07"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p>
          <w:p w14:paraId="286985C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Idaho Legal Aid Services, Inc.</w:t>
            </w:r>
          </w:p>
          <w:p w14:paraId="733E1568"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 xml:space="preserve">kennagy@idaholegalaid.org              </w:t>
            </w:r>
            <w:proofErr w:type="gramStart"/>
            <w:r w:rsidRPr="00DB20AB">
              <w:rPr>
                <w:rFonts w:eastAsia="3270Condensed NF" w:cs="Inter Tight Light"/>
                <w:sz w:val="20"/>
                <w:szCs w:val="20"/>
              </w:rPr>
              <w:t xml:space="preserve">   [</w:t>
            </w:r>
            <w:proofErr w:type="gramEnd"/>
            <w:r w:rsidRPr="00DB20AB">
              <w:rPr>
                <w:rFonts w:ascii="Material Design Icons Desktop" w:eastAsia="3270Condensed NF" w:hAnsi="Material Design Icons Desktop" w:cs="Inter Tight Light" w:hint="eastAsia"/>
                <w:sz w:val="20"/>
                <w:szCs w:val="20"/>
              </w:rPr>
              <w:t>󰸞</w:t>
            </w:r>
            <w:r w:rsidRPr="00DB20AB">
              <w:rPr>
                <w:rFonts w:eastAsia="3270Condensed NF" w:cs="Inter Tight Light"/>
                <w:sz w:val="20"/>
                <w:szCs w:val="20"/>
              </w:rPr>
              <w:t>]</w:t>
            </w:r>
          </w:p>
          <w:p w14:paraId="2FC82920" w14:textId="77777777" w:rsidR="00820F6D" w:rsidRPr="00DB20AB" w:rsidRDefault="00820F6D" w:rsidP="000A0EE6">
            <w:pPr>
              <w:pStyle w:val="BodyText3"/>
              <w:keepNext/>
              <w:keepLines/>
              <w:suppressLineNumbers/>
              <w:rPr>
                <w:rFonts w:eastAsia="3270Condensed NF" w:cs="Inter Tight Light"/>
                <w:sz w:val="20"/>
                <w:szCs w:val="20"/>
              </w:rPr>
            </w:pPr>
            <w:r w:rsidRPr="00DB20AB">
              <w:rPr>
                <w:rFonts w:eastAsia="3270Condensed NF" w:cs="Inter Tight Light"/>
                <w:sz w:val="20"/>
                <w:szCs w:val="20"/>
              </w:rPr>
              <w:t>Counsel for Dwayne Pike</w:t>
            </w:r>
          </w:p>
        </w:tc>
      </w:tr>
    </w:tbl>
    <w:p w14:paraId="6BC6FEB3"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Jeremy L. Bass</w:t>
      </w:r>
    </w:p>
    <w:p w14:paraId="4C260CCB"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Defendant</w:t>
      </w:r>
      <w:proofErr w:type="gramStart"/>
      <w:r w:rsidRPr="00DB20AB">
        <w:rPr>
          <w:rFonts w:eastAsia="3270Condensed NF" w:cs="Inter Tight Light"/>
          <w:sz w:val="20"/>
          <w:szCs w:val="20"/>
        </w:rPr>
        <w:t>/ Perforce</w:t>
      </w:r>
      <w:proofErr w:type="gramEnd"/>
      <w:r w:rsidRPr="00DB20AB">
        <w:rPr>
          <w:rFonts w:eastAsia="3270Condensed NF" w:cs="Inter Tight Light"/>
          <w:sz w:val="20"/>
          <w:szCs w:val="20"/>
        </w:rPr>
        <w:t xml:space="preserve"> Pro Se</w:t>
      </w:r>
    </w:p>
    <w:p w14:paraId="6AC593A5" w14:textId="77777777" w:rsidR="00820F6D" w:rsidRPr="00DB20AB" w:rsidRDefault="00820F6D" w:rsidP="00820F6D">
      <w:pPr>
        <w:pStyle w:val="BodyText2"/>
        <w:suppressLineNumbers/>
        <w:tabs>
          <w:tab w:val="left" w:pos="2250"/>
        </w:tabs>
        <w:ind w:left="4320" w:firstLine="0"/>
        <w:rPr>
          <w:rFonts w:eastAsia="3270Condensed NF" w:cs="Inter Tight Light"/>
          <w:sz w:val="20"/>
          <w:szCs w:val="20"/>
        </w:rPr>
      </w:pPr>
    </w:p>
    <w:p w14:paraId="38BE2138" w14:textId="77777777" w:rsidR="00820F6D" w:rsidRPr="00DB20AB" w:rsidRDefault="00820F6D" w:rsidP="00820F6D">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r>
      <w:r w:rsidRPr="00DB20AB">
        <w:rPr>
          <w:rFonts w:eastAsia="3270Condensed NF" w:cs="Inter Tight Light"/>
          <w:sz w:val="20"/>
          <w:szCs w:val="20"/>
        </w:rPr>
        <w:tab/>
        <w:t xml:space="preserve">           Signature</w:t>
      </w:r>
    </w:p>
    <w:p w14:paraId="710D39FB" w14:textId="77777777" w:rsidR="00820F6D" w:rsidRDefault="00820F6D" w:rsidP="00820F6D">
      <w:pPr>
        <w:widowControl/>
        <w:suppressLineNumbers/>
        <w:autoSpaceDE/>
        <w:autoSpaceDN/>
        <w:rPr>
          <w:rFonts w:eastAsia="3270Condensed NF" w:cs="Inter Tight Light"/>
          <w:b/>
          <w:bCs/>
        </w:rPr>
      </w:pPr>
    </w:p>
    <w:p w14:paraId="23764DD1" w14:textId="77777777" w:rsidR="00820F6D" w:rsidRPr="00E321C2" w:rsidRDefault="00820F6D" w:rsidP="00820F6D">
      <w:pPr>
        <w:widowControl/>
        <w:suppressLineNumbers/>
        <w:autoSpaceDE/>
        <w:autoSpaceDN/>
        <w:rPr>
          <w:rFonts w:eastAsia="3270Condensed NF" w:cs="Inter Tight Light"/>
          <w:b/>
          <w:bCs/>
        </w:rPr>
      </w:pPr>
      <w:r w:rsidRPr="00D80137">
        <w:rPr>
          <w:rFonts w:eastAsia="3270Condensed NF" w:cs="Inter Tight Light"/>
          <w:b/>
          <w:bCs/>
        </w:rPr>
        <w:lastRenderedPageBreak/>
        <w:t xml:space="preserve">ACKNOWLEDGMENT </w:t>
      </w:r>
    </w:p>
    <w:p w14:paraId="0C9419AE" w14:textId="77777777" w:rsidR="00820F6D" w:rsidRPr="00D80137" w:rsidRDefault="00820F6D" w:rsidP="00820F6D">
      <w:pPr>
        <w:pStyle w:val="tightlineheight"/>
      </w:pPr>
      <w:r w:rsidRPr="00D80137">
        <w:t xml:space="preserve">STATE OF IDAHO             </w:t>
      </w:r>
      <w:proofErr w:type="gramStart"/>
      <w:r w:rsidRPr="00D80137">
        <w:t xml:space="preserve">  )</w:t>
      </w:r>
      <w:proofErr w:type="gramEnd"/>
    </w:p>
    <w:p w14:paraId="28A9D804" w14:textId="77777777" w:rsidR="00820F6D" w:rsidRPr="00D80137" w:rsidRDefault="00820F6D" w:rsidP="00820F6D">
      <w:pPr>
        <w:pStyle w:val="tightlineheight"/>
      </w:pPr>
      <w:r w:rsidRPr="00D80137">
        <w:t xml:space="preserve">                                        : ss.</w:t>
      </w:r>
    </w:p>
    <w:p w14:paraId="6738B56B" w14:textId="69EF5CF0" w:rsidR="00820F6D" w:rsidRPr="00820F6D" w:rsidRDefault="00820F6D" w:rsidP="00820F6D">
      <w:pPr>
        <w:pStyle w:val="tightlineheight"/>
      </w:pPr>
      <w:r w:rsidRPr="00D80137">
        <w:t xml:space="preserve">County of NEZ PERCE      </w:t>
      </w:r>
      <w:proofErr w:type="gramStart"/>
      <w:r w:rsidRPr="00D80137">
        <w:t xml:space="preserve">  )</w:t>
      </w:r>
      <w:proofErr w:type="gramEnd"/>
      <w:r w:rsidRPr="00D80137">
        <w:t xml:space="preserve"> </w:t>
      </w:r>
    </w:p>
    <w:p w14:paraId="0594AC1B" w14:textId="26EF14DC" w:rsidR="00820F6D" w:rsidRPr="00D80137" w:rsidRDefault="00820F6D" w:rsidP="00820F6D">
      <w:pPr>
        <w:pStyle w:val="Default"/>
        <w:suppressLineNumbers/>
        <w:spacing w:line="240" w:lineRule="auto"/>
        <w:ind w:firstLine="720"/>
        <w:rPr>
          <w:rFonts w:eastAsia="3270Condensed NF" w:cs="Inter Tight Light"/>
          <w:szCs w:val="22"/>
        </w:rPr>
      </w:pPr>
      <w:r w:rsidRPr="00D80137">
        <w:rPr>
          <w:rFonts w:eastAsia="3270Condensed NF" w:cs="Inter Tight Light"/>
          <w:szCs w:val="22"/>
        </w:rPr>
        <w:t xml:space="preserve">On </w:t>
      </w:r>
      <w:proofErr w:type="gramStart"/>
      <w:r w:rsidRPr="00D80137">
        <w:rPr>
          <w:rFonts w:eastAsia="3270Condensed NF" w:cs="Inter Tight Light"/>
          <w:szCs w:val="22"/>
        </w:rPr>
        <w:t xml:space="preserve">the </w:t>
      </w:r>
      <w:r w:rsidRPr="00D80137">
        <w:rPr>
          <w:rFonts w:eastAsia="3270Condensed NF" w:cs="Inter Tight Light"/>
          <w:szCs w:val="22"/>
          <w:u w:val="single"/>
        </w:rPr>
        <w:t>_</w:t>
      </w:r>
      <w:r>
        <w:rPr>
          <w:rFonts w:eastAsia="3270Condensed NF" w:cs="Inter Tight Light"/>
          <w:szCs w:val="22"/>
          <w:u w:val="single"/>
        </w:rPr>
        <w:t>6</w:t>
      </w:r>
      <w:r w:rsidRPr="00D80137">
        <w:rPr>
          <w:rFonts w:eastAsia="3270Condensed NF" w:cs="Inter Tight Light"/>
          <w:szCs w:val="22"/>
          <w:u w:val="single"/>
          <w:vertAlign w:val="superscript"/>
        </w:rPr>
        <w:t>th</w:t>
      </w:r>
      <w:r w:rsidRPr="00D80137">
        <w:rPr>
          <w:rFonts w:eastAsia="3270Condensed NF" w:cs="Inter Tight Light"/>
          <w:szCs w:val="22"/>
          <w:u w:val="single"/>
        </w:rPr>
        <w:t>__</w:t>
      </w:r>
      <w:proofErr w:type="gramEnd"/>
      <w:r w:rsidRPr="00D80137">
        <w:rPr>
          <w:rFonts w:eastAsia="3270Condensed NF" w:cs="Inter Tight Light"/>
          <w:szCs w:val="22"/>
        </w:rPr>
        <w:t xml:space="preserve"> day of </w:t>
      </w:r>
      <w:r w:rsidRPr="00D80137">
        <w:rPr>
          <w:rFonts w:eastAsia="3270Condensed NF" w:cs="Inter Tight Light"/>
          <w:szCs w:val="22"/>
          <w:u w:val="single"/>
        </w:rPr>
        <w:t>__</w:t>
      </w:r>
      <w:r>
        <w:rPr>
          <w:rFonts w:eastAsia="3270Condensed NF" w:cs="Inter Tight Light"/>
          <w:szCs w:val="22"/>
          <w:u w:val="single"/>
        </w:rPr>
        <w:t>November</w:t>
      </w:r>
      <w:r w:rsidRPr="00D80137">
        <w:rPr>
          <w:rFonts w:eastAsia="3270Condensed NF" w:cs="Inter Tight Light"/>
          <w:szCs w:val="22"/>
          <w:u w:val="single"/>
        </w:rPr>
        <w:t>__</w:t>
      </w:r>
      <w:r w:rsidRPr="00D80137">
        <w:rPr>
          <w:rFonts w:eastAsia="3270Condensed NF" w:cs="Inter Tight Light"/>
          <w:szCs w:val="22"/>
        </w:rPr>
        <w:t>, 2024, before me, the undersigned Notary Public, personally appeared __</w:t>
      </w:r>
      <w:r w:rsidRPr="002C6AFC">
        <w:rPr>
          <w:rFonts w:eastAsia="3270Condensed NF" w:cs="Inter Tight Light"/>
          <w:szCs w:val="22"/>
          <w:u w:val="single"/>
        </w:rPr>
        <w:t>Jeremy Bass</w:t>
      </w:r>
      <w:r w:rsidRPr="00D80137">
        <w:rPr>
          <w:rFonts w:eastAsia="3270Condensed NF" w:cs="Inter Tight Light"/>
          <w:szCs w:val="22"/>
        </w:rPr>
        <w:t xml:space="preserve">___, known to me to be the person whose name is subscribed to the foregoing instrument, and acknowledged to me that s/he executed the same. </w:t>
      </w:r>
    </w:p>
    <w:p w14:paraId="339B404E" w14:textId="77777777" w:rsidR="00820F6D" w:rsidRPr="00D80137" w:rsidRDefault="00820F6D" w:rsidP="00820F6D">
      <w:pPr>
        <w:pStyle w:val="Default"/>
        <w:suppressLineNumbers/>
        <w:spacing w:line="240" w:lineRule="auto"/>
        <w:rPr>
          <w:rFonts w:eastAsia="3270Condensed NF" w:cs="Inter Tight Light"/>
          <w:szCs w:val="22"/>
        </w:rPr>
      </w:pPr>
      <w:r w:rsidRPr="00D80137">
        <w:rPr>
          <w:rFonts w:eastAsia="3270Condensed NF" w:cs="Inter Tight Light"/>
          <w:szCs w:val="22"/>
        </w:rPr>
        <w:t xml:space="preserve">IN WITNESS WHEREOF, I have set my hand and seal the day and year as above written. </w:t>
      </w:r>
    </w:p>
    <w:p w14:paraId="65FEC886" w14:textId="77777777" w:rsidR="00820F6D" w:rsidRPr="00D80137" w:rsidRDefault="00820F6D" w:rsidP="00820F6D">
      <w:pPr>
        <w:pStyle w:val="sigline"/>
      </w:pPr>
      <w:r w:rsidRPr="00D80137">
        <w:t xml:space="preserve">_____________________________________ </w:t>
      </w:r>
    </w:p>
    <w:p w14:paraId="7A5FB4DD" w14:textId="77777777" w:rsidR="00820F6D"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Notary Public for Idaho </w:t>
      </w:r>
    </w:p>
    <w:p w14:paraId="44AA699C" w14:textId="77777777" w:rsidR="00820F6D" w:rsidRPr="00D80137" w:rsidRDefault="00820F6D" w:rsidP="00820F6D">
      <w:pPr>
        <w:pStyle w:val="Default"/>
        <w:suppressLineNumbers/>
        <w:rPr>
          <w:rFonts w:eastAsia="3270Condensed NF" w:cs="Inter Tight Light"/>
          <w:szCs w:val="22"/>
        </w:rPr>
      </w:pPr>
    </w:p>
    <w:p w14:paraId="58A27218" w14:textId="77777777" w:rsidR="00820F6D" w:rsidRPr="00D80137" w:rsidRDefault="00820F6D" w:rsidP="00820F6D">
      <w:pPr>
        <w:pStyle w:val="Default"/>
        <w:suppressLineNumbers/>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____________________________</w:t>
      </w:r>
      <w:r w:rsidRPr="00D80137">
        <w:rPr>
          <w:rFonts w:eastAsia="3270Condensed NF" w:cs="Inter Tight Light"/>
          <w:szCs w:val="22"/>
        </w:rPr>
        <w:t xml:space="preserve"> </w:t>
      </w:r>
    </w:p>
    <w:p w14:paraId="6AFFD630"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r w:rsidRPr="00D80137">
        <w:rPr>
          <w:rFonts w:eastAsia="3270Condensed NF" w:cs="Inter Tight Light"/>
          <w:sz w:val="22"/>
          <w:szCs w:val="22"/>
        </w:rPr>
        <w:t xml:space="preserve">Commission Expires: </w:t>
      </w:r>
      <w:r w:rsidRPr="00D80137">
        <w:rPr>
          <w:rFonts w:eastAsia="3270Condensed NF" w:cs="Inter Tight Light"/>
          <w:sz w:val="22"/>
          <w:szCs w:val="22"/>
          <w:u w:val="single"/>
        </w:rPr>
        <w:t>____________________</w:t>
      </w:r>
    </w:p>
    <w:p w14:paraId="73C8D69C" w14:textId="77777777" w:rsidR="00820F6D" w:rsidRPr="00D80137" w:rsidRDefault="00820F6D" w:rsidP="00820F6D">
      <w:pPr>
        <w:pStyle w:val="BodyText2"/>
        <w:suppressLineNumbers/>
        <w:tabs>
          <w:tab w:val="left" w:pos="2250"/>
          <w:tab w:val="left" w:pos="4320"/>
        </w:tabs>
        <w:ind w:left="4320" w:firstLine="0"/>
        <w:rPr>
          <w:rFonts w:eastAsia="3270Condensed NF" w:cs="Inter Tight Light"/>
          <w:sz w:val="22"/>
          <w:szCs w:val="22"/>
        </w:rPr>
      </w:pPr>
    </w:p>
    <w:p w14:paraId="1F87B77E" w14:textId="77777777" w:rsidR="00EE73A9" w:rsidRPr="00E7058F" w:rsidRDefault="00EE73A9" w:rsidP="00EE73A9">
      <w:pPr>
        <w:pStyle w:val="BodyText2"/>
        <w:suppressLineNumbers/>
        <w:tabs>
          <w:tab w:val="left" w:pos="2250"/>
          <w:tab w:val="left" w:pos="4320"/>
        </w:tabs>
        <w:ind w:left="4320" w:firstLine="0"/>
        <w:rPr>
          <w:rFonts w:ascii="Fira Sans Condensed" w:hAnsi="Fira Sans Condensed" w:cs="Fira Code"/>
          <w:sz w:val="22"/>
          <w:szCs w:val="22"/>
        </w:rPr>
      </w:pPr>
    </w:p>
    <w:sectPr w:rsidR="00EE73A9" w:rsidRPr="00E7058F" w:rsidSect="00E85861">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05411" w14:textId="77777777" w:rsidR="00577144" w:rsidRDefault="00577144">
      <w:pPr>
        <w:spacing w:line="20" w:lineRule="exact"/>
        <w:rPr>
          <w:sz w:val="24"/>
          <w:szCs w:val="24"/>
        </w:rPr>
      </w:pPr>
    </w:p>
  </w:endnote>
  <w:endnote w:type="continuationSeparator" w:id="0">
    <w:p w14:paraId="679CBD17" w14:textId="77777777" w:rsidR="00577144" w:rsidRDefault="00577144">
      <w:r>
        <w:rPr>
          <w:sz w:val="24"/>
          <w:szCs w:val="24"/>
        </w:rPr>
        <w:t xml:space="preserve"> </w:t>
      </w:r>
    </w:p>
  </w:endnote>
  <w:endnote w:type="continuationNotice" w:id="1">
    <w:p w14:paraId="7114E2FF" w14:textId="77777777" w:rsidR="00577144" w:rsidRDefault="00577144">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w:panose1 w:val="020B0503050000020004"/>
    <w:charset w:val="00"/>
    <w:family w:val="swiss"/>
    <w:pitch w:val="variable"/>
    <w:sig w:usb0="600002FF" w:usb1="00000001" w:usb2="00000000" w:usb3="00000000" w:csb0="0000019F" w:csb1="00000000"/>
  </w:font>
  <w:font w:name="Fira Sans Condensed Light">
    <w:charset w:val="00"/>
    <w:family w:val="swiss"/>
    <w:pitch w:val="variable"/>
    <w:sig w:usb0="600002FF" w:usb1="00000001" w:usb2="00000000" w:usb3="00000000" w:csb0="0000019F"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modern"/>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modern"/>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Sans Condensed ExtraBold">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Material Design Icons Desktop">
    <w:panose1 w:val="02000503000000000000"/>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8F8A3" w14:textId="77777777" w:rsidR="00F314EF" w:rsidRDefault="00F314EF" w:rsidP="00366F02">
    <w:pPr>
      <w:pStyle w:val="SingleSpacing"/>
      <w:ind w:hanging="90"/>
    </w:pPr>
    <w:r w:rsidRPr="00F314EF">
      <w:t>MOTION FOR STAY UNTIL FINAL JUDGMENT</w:t>
    </w:r>
  </w:p>
  <w:p w14:paraId="4851C20F" w14:textId="37C9957F" w:rsidR="00085A74" w:rsidRPr="00366F02" w:rsidRDefault="00F314EF" w:rsidP="00366F02">
    <w:pPr>
      <w:pStyle w:val="SingleSpacing"/>
      <w:ind w:hanging="90"/>
      <w:rPr>
        <w:rFonts w:ascii="Fira Sans Condensed" w:hAnsi="Fira Sans Condensed"/>
        <w:b/>
        <w:sz w:val="22"/>
        <w:szCs w:val="22"/>
      </w:rPr>
    </w:pPr>
    <w:r w:rsidRPr="00F314EF">
      <w:t>AFTER RECONSIDERATION AND APPEAL</w:t>
    </w:r>
    <w:r w:rsidR="002A4D67">
      <w:tab/>
    </w:r>
    <w:r w:rsidR="002A4D67">
      <w:tab/>
    </w:r>
    <w:r w:rsidR="00E85861">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sidRPr="00E7058F">
      <w:rPr>
        <w:rStyle w:val="PageNumber"/>
        <w:rFonts w:ascii="Fira Sans Condensed" w:hAnsi="Fira Sans Condensed" w:cs="Segoe UI Light"/>
      </w:rPr>
      <w:tab/>
    </w:r>
    <w:r w:rsidR="00E85861">
      <w:rPr>
        <w:rStyle w:val="PageNumber"/>
        <w:rFonts w:ascii="Fira Sans Condensed" w:hAnsi="Fira Sans Condensed" w:cs="Segoe UI Light"/>
      </w:rPr>
      <w:t xml:space="preserve">   </w:t>
    </w:r>
    <w:r w:rsidR="00366F02">
      <w:rPr>
        <w:rStyle w:val="PageNumber"/>
        <w:rFonts w:ascii="Fira Sans Condensed" w:hAnsi="Fira Sans Condensed" w:cs="Segoe UI Light"/>
      </w:rPr>
      <w:t xml:space="preserve">                       </w:t>
    </w:r>
    <w:r w:rsidR="00E85861" w:rsidRPr="00E7058F">
      <w:rPr>
        <w:rStyle w:val="PageNumber"/>
        <w:rFonts w:ascii="Fira Sans Condensed" w:hAnsi="Fira Sans Condensed" w:cs="Segoe UI Light"/>
      </w:rPr>
      <w:t xml:space="preserve">PAGE </w:t>
    </w:r>
    <w:r w:rsidR="00E85861" w:rsidRPr="00E7058F">
      <w:rPr>
        <w:rStyle w:val="PageNumber"/>
        <w:rFonts w:ascii="Fira Sans Condensed" w:hAnsi="Fira Sans Condensed" w:cs="Segoe UI Light"/>
      </w:rPr>
      <w:fldChar w:fldCharType="begin"/>
    </w:r>
    <w:r w:rsidR="00E85861" w:rsidRPr="00E7058F">
      <w:rPr>
        <w:rStyle w:val="PageNumber"/>
        <w:rFonts w:ascii="Fira Sans Condensed" w:hAnsi="Fira Sans Condensed" w:cs="Segoe UI Light"/>
      </w:rPr>
      <w:instrText xml:space="preserve"> PAGE </w:instrText>
    </w:r>
    <w:r w:rsidR="00E85861" w:rsidRPr="00E7058F">
      <w:rPr>
        <w:rStyle w:val="PageNumber"/>
        <w:rFonts w:ascii="Fira Sans Condensed" w:hAnsi="Fira Sans Condensed" w:cs="Segoe UI Light"/>
      </w:rPr>
      <w:fldChar w:fldCharType="separate"/>
    </w:r>
    <w:r w:rsidR="00E85861">
      <w:rPr>
        <w:rStyle w:val="PageNumber"/>
        <w:rFonts w:ascii="Fira Sans Condensed" w:hAnsi="Fira Sans Condensed" w:cs="Segoe UI Light"/>
      </w:rPr>
      <w:t>5</w:t>
    </w:r>
    <w:r w:rsidR="00E85861" w:rsidRPr="00E7058F">
      <w:rPr>
        <w:rStyle w:val="PageNumber"/>
        <w:rFonts w:ascii="Fira Sans Condensed" w:hAnsi="Fira Sans Condensed"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2349A8" w14:textId="77777777" w:rsidR="00577144" w:rsidRDefault="00577144">
      <w:r>
        <w:rPr>
          <w:sz w:val="24"/>
          <w:szCs w:val="24"/>
        </w:rPr>
        <w:separator/>
      </w:r>
    </w:p>
  </w:footnote>
  <w:footnote w:type="continuationSeparator" w:id="0">
    <w:p w14:paraId="0EB3E0D2" w14:textId="77777777" w:rsidR="00577144" w:rsidRDefault="00577144">
      <w:r>
        <w:continuationSeparator/>
      </w:r>
    </w:p>
  </w:footnote>
  <w:footnote w:type="continuationNotice" w:id="1">
    <w:p w14:paraId="039C8890" w14:textId="77777777" w:rsidR="00577144" w:rsidRDefault="005771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E69C3"/>
    <w:multiLevelType w:val="hybridMultilevel"/>
    <w:tmpl w:val="BFEC6428"/>
    <w:lvl w:ilvl="0" w:tplc="0409000F">
      <w:start w:val="1"/>
      <w:numFmt w:val="decimal"/>
      <w:lvlText w:val="%1."/>
      <w:lvlJc w:val="left"/>
      <w:pPr>
        <w:ind w:left="90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6A7666F"/>
    <w:multiLevelType w:val="hybridMultilevel"/>
    <w:tmpl w:val="EA0C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320A"/>
    <w:multiLevelType w:val="hybridMultilevel"/>
    <w:tmpl w:val="AA8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9226B"/>
    <w:multiLevelType w:val="hybridMultilevel"/>
    <w:tmpl w:val="2172582A"/>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C100A6"/>
    <w:multiLevelType w:val="hybridMultilevel"/>
    <w:tmpl w:val="30E046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E25793"/>
    <w:multiLevelType w:val="hybridMultilevel"/>
    <w:tmpl w:val="7D84C8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63A04"/>
    <w:multiLevelType w:val="hybridMultilevel"/>
    <w:tmpl w:val="2EE80A1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2A0DD8"/>
    <w:multiLevelType w:val="hybridMultilevel"/>
    <w:tmpl w:val="4768E08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9B1945"/>
    <w:multiLevelType w:val="hybridMultilevel"/>
    <w:tmpl w:val="CD2812EC"/>
    <w:lvl w:ilvl="0" w:tplc="FFFFFFFF">
      <w:start w:val="1"/>
      <w:numFmt w:val="decimal"/>
      <w:lvlText w:val="%1."/>
      <w:lvlJc w:val="left"/>
      <w:pPr>
        <w:ind w:left="720" w:hanging="360"/>
      </w:pPr>
    </w:lvl>
    <w:lvl w:ilvl="1" w:tplc="3F5C3B46">
      <w:start w:val="1"/>
      <w:numFmt w:val="bullet"/>
      <w:lvlText w:val=""/>
      <w:lvlJc w:val="left"/>
      <w:pPr>
        <w:ind w:left="135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AF3853"/>
    <w:multiLevelType w:val="hybridMultilevel"/>
    <w:tmpl w:val="20C8D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74CED"/>
    <w:multiLevelType w:val="hybridMultilevel"/>
    <w:tmpl w:val="AB6CF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EE2BDA"/>
    <w:multiLevelType w:val="hybridMultilevel"/>
    <w:tmpl w:val="1BD6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CDF5DE5"/>
    <w:multiLevelType w:val="hybridMultilevel"/>
    <w:tmpl w:val="2050234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078D1"/>
    <w:multiLevelType w:val="hybridMultilevel"/>
    <w:tmpl w:val="54A812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15:restartNumberingAfterBreak="0">
    <w:nsid w:val="27582739"/>
    <w:multiLevelType w:val="hybridMultilevel"/>
    <w:tmpl w:val="2BC47642"/>
    <w:lvl w:ilvl="0" w:tplc="3F5C3B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77B543B"/>
    <w:multiLevelType w:val="multilevel"/>
    <w:tmpl w:val="4A9CC0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D83AEA"/>
    <w:multiLevelType w:val="hybridMultilevel"/>
    <w:tmpl w:val="D8DA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957134"/>
    <w:multiLevelType w:val="hybridMultilevel"/>
    <w:tmpl w:val="BAB2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9011B4"/>
    <w:multiLevelType w:val="hybridMultilevel"/>
    <w:tmpl w:val="C8E20116"/>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E931F3"/>
    <w:multiLevelType w:val="hybridMultilevel"/>
    <w:tmpl w:val="FB885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4DF1909"/>
    <w:multiLevelType w:val="hybridMultilevel"/>
    <w:tmpl w:val="21E0DB98"/>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9681741"/>
    <w:multiLevelType w:val="hybridMultilevel"/>
    <w:tmpl w:val="59DCA176"/>
    <w:lvl w:ilvl="0" w:tplc="FFFFFFFF">
      <w:start w:val="1"/>
      <w:numFmt w:val="decimal"/>
      <w:lvlText w:val="%1."/>
      <w:lvlJc w:val="left"/>
      <w:pPr>
        <w:ind w:left="1080" w:hanging="360"/>
      </w:pPr>
    </w:lvl>
    <w:lvl w:ilvl="1" w:tplc="3F5C3B4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9CC7504"/>
    <w:multiLevelType w:val="hybridMultilevel"/>
    <w:tmpl w:val="FDE4BDF0"/>
    <w:lvl w:ilvl="0" w:tplc="FFFFFFFF">
      <w:start w:val="1"/>
      <w:numFmt w:val="decimal"/>
      <w:lvlText w:val="%1."/>
      <w:lvlJc w:val="left"/>
      <w:pPr>
        <w:ind w:left="990" w:hanging="360"/>
      </w:pPr>
    </w:lvl>
    <w:lvl w:ilvl="1" w:tplc="3F5C3B46">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A730A57"/>
    <w:multiLevelType w:val="hybridMultilevel"/>
    <w:tmpl w:val="3EF23C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032EC6"/>
    <w:multiLevelType w:val="hybridMultilevel"/>
    <w:tmpl w:val="26F4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864DC9"/>
    <w:multiLevelType w:val="hybridMultilevel"/>
    <w:tmpl w:val="D94496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3E86666C"/>
    <w:multiLevelType w:val="hybridMultilevel"/>
    <w:tmpl w:val="2C4A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CB7880"/>
    <w:multiLevelType w:val="hybridMultilevel"/>
    <w:tmpl w:val="2A76680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79121B"/>
    <w:multiLevelType w:val="hybridMultilevel"/>
    <w:tmpl w:val="AAF86132"/>
    <w:lvl w:ilvl="0" w:tplc="3F5C3B46">
      <w:start w:val="1"/>
      <w:numFmt w:val="bullet"/>
      <w:lvlText w:val=""/>
      <w:lvlJc w:val="left"/>
      <w:pPr>
        <w:ind w:left="135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46C94E79"/>
    <w:multiLevelType w:val="hybridMultilevel"/>
    <w:tmpl w:val="7CE28B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AD7D78"/>
    <w:multiLevelType w:val="hybridMultilevel"/>
    <w:tmpl w:val="5836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023E8"/>
    <w:multiLevelType w:val="hybridMultilevel"/>
    <w:tmpl w:val="7F1CC2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B0512D"/>
    <w:multiLevelType w:val="hybridMultilevel"/>
    <w:tmpl w:val="4A9CC00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4" w15:restartNumberingAfterBreak="0">
    <w:nsid w:val="4C44113C"/>
    <w:multiLevelType w:val="hybridMultilevel"/>
    <w:tmpl w:val="B8D68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3123A5"/>
    <w:multiLevelType w:val="hybridMultilevel"/>
    <w:tmpl w:val="738E8A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15:restartNumberingAfterBreak="0">
    <w:nsid w:val="532C0F20"/>
    <w:multiLevelType w:val="hybridMultilevel"/>
    <w:tmpl w:val="D66E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5567D03"/>
    <w:multiLevelType w:val="hybridMultilevel"/>
    <w:tmpl w:val="8222E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EC1931"/>
    <w:multiLevelType w:val="hybridMultilevel"/>
    <w:tmpl w:val="565A368E"/>
    <w:lvl w:ilvl="0" w:tplc="04090015">
      <w:start w:val="1"/>
      <w:numFmt w:val="upperLetter"/>
      <w:lvlText w:val="%1."/>
      <w:lvlJc w:val="left"/>
      <w:pPr>
        <w:ind w:left="630" w:hanging="360"/>
      </w:pPr>
    </w:lvl>
    <w:lvl w:ilvl="1" w:tplc="554CCB3C">
      <w:start w:val="1"/>
      <w:numFmt w:val="decimal"/>
      <w:lvlText w:val="%2."/>
      <w:lvlJc w:val="left"/>
      <w:pPr>
        <w:ind w:left="1350" w:hanging="360"/>
      </w:pPr>
      <w:rPr>
        <w:rFonts w:ascii="Fira Sans Condensed" w:hAnsi="Fira Sans Condensed" w:hint="default"/>
        <w:b w:val="0"/>
        <w:bCs/>
        <w:i w:val="0"/>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15:restartNumberingAfterBreak="0">
    <w:nsid w:val="572A363C"/>
    <w:multiLevelType w:val="hybridMultilevel"/>
    <w:tmpl w:val="C040E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C6A0C4D"/>
    <w:multiLevelType w:val="hybridMultilevel"/>
    <w:tmpl w:val="14B6CED6"/>
    <w:lvl w:ilvl="0" w:tplc="554CCB3C">
      <w:start w:val="1"/>
      <w:numFmt w:val="decimal"/>
      <w:lvlText w:val="%1."/>
      <w:lvlJc w:val="left"/>
      <w:pPr>
        <w:ind w:left="1350" w:hanging="360"/>
      </w:pPr>
      <w:rPr>
        <w:rFonts w:ascii="Fira Sans Condensed" w:hAnsi="Fira Sans Condensed"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B20C07"/>
    <w:multiLevelType w:val="hybridMultilevel"/>
    <w:tmpl w:val="DC5EC50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F00288"/>
    <w:multiLevelType w:val="hybridMultilevel"/>
    <w:tmpl w:val="AFFE16E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3" w15:restartNumberingAfterBreak="0">
    <w:nsid w:val="66E36252"/>
    <w:multiLevelType w:val="hybridMultilevel"/>
    <w:tmpl w:val="64DA9C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79179C4"/>
    <w:multiLevelType w:val="hybridMultilevel"/>
    <w:tmpl w:val="493A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8A01F3D"/>
    <w:multiLevelType w:val="hybridMultilevel"/>
    <w:tmpl w:val="412C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A3F34FC"/>
    <w:multiLevelType w:val="hybridMultilevel"/>
    <w:tmpl w:val="E32E01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6DBA47DA"/>
    <w:multiLevelType w:val="hybridMultilevel"/>
    <w:tmpl w:val="74207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DCB594E"/>
    <w:multiLevelType w:val="hybridMultilevel"/>
    <w:tmpl w:val="A9A6C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921605"/>
    <w:multiLevelType w:val="hybridMultilevel"/>
    <w:tmpl w:val="D9DEB656"/>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15:restartNumberingAfterBreak="0">
    <w:nsid w:val="71E22FD0"/>
    <w:multiLevelType w:val="hybridMultilevel"/>
    <w:tmpl w:val="1328527E"/>
    <w:lvl w:ilvl="0" w:tplc="3F5C3B46">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5424380"/>
    <w:multiLevelType w:val="hybridMultilevel"/>
    <w:tmpl w:val="A994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847020">
    <w:abstractNumId w:val="33"/>
  </w:num>
  <w:num w:numId="2" w16cid:durableId="1852911357">
    <w:abstractNumId w:val="38"/>
  </w:num>
  <w:num w:numId="3" w16cid:durableId="1315065553">
    <w:abstractNumId w:val="40"/>
  </w:num>
  <w:num w:numId="4" w16cid:durableId="1705668494">
    <w:abstractNumId w:val="48"/>
  </w:num>
  <w:num w:numId="5" w16cid:durableId="327253029">
    <w:abstractNumId w:val="46"/>
  </w:num>
  <w:num w:numId="6" w16cid:durableId="1721055513">
    <w:abstractNumId w:val="16"/>
  </w:num>
  <w:num w:numId="7" w16cid:durableId="1717003015">
    <w:abstractNumId w:val="37"/>
  </w:num>
  <w:num w:numId="8" w16cid:durableId="1831170650">
    <w:abstractNumId w:val="32"/>
  </w:num>
  <w:num w:numId="9" w16cid:durableId="1186601566">
    <w:abstractNumId w:val="15"/>
  </w:num>
  <w:num w:numId="10" w16cid:durableId="1831866842">
    <w:abstractNumId w:val="9"/>
  </w:num>
  <w:num w:numId="11" w16cid:durableId="1966350362">
    <w:abstractNumId w:val="27"/>
  </w:num>
  <w:num w:numId="12" w16cid:durableId="210652830">
    <w:abstractNumId w:val="29"/>
  </w:num>
  <w:num w:numId="13" w16cid:durableId="1610967839">
    <w:abstractNumId w:val="39"/>
  </w:num>
  <w:num w:numId="14" w16cid:durableId="1162698221">
    <w:abstractNumId w:val="7"/>
  </w:num>
  <w:num w:numId="15" w16cid:durableId="1855194203">
    <w:abstractNumId w:val="24"/>
  </w:num>
  <w:num w:numId="16" w16cid:durableId="1612660017">
    <w:abstractNumId w:val="26"/>
  </w:num>
  <w:num w:numId="17" w16cid:durableId="820654888">
    <w:abstractNumId w:val="31"/>
  </w:num>
  <w:num w:numId="18" w16cid:durableId="2093506788">
    <w:abstractNumId w:val="41"/>
  </w:num>
  <w:num w:numId="19" w16cid:durableId="9914437">
    <w:abstractNumId w:val="34"/>
  </w:num>
  <w:num w:numId="20" w16cid:durableId="960500462">
    <w:abstractNumId w:val="47"/>
  </w:num>
  <w:num w:numId="21" w16cid:durableId="732431143">
    <w:abstractNumId w:val="6"/>
  </w:num>
  <w:num w:numId="22" w16cid:durableId="861406694">
    <w:abstractNumId w:val="1"/>
  </w:num>
  <w:num w:numId="23" w16cid:durableId="1475564695">
    <w:abstractNumId w:val="44"/>
  </w:num>
  <w:num w:numId="24" w16cid:durableId="486820926">
    <w:abstractNumId w:val="23"/>
  </w:num>
  <w:num w:numId="25" w16cid:durableId="247232856">
    <w:abstractNumId w:val="51"/>
  </w:num>
  <w:num w:numId="26" w16cid:durableId="310333270">
    <w:abstractNumId w:val="45"/>
  </w:num>
  <w:num w:numId="27" w16cid:durableId="351613456">
    <w:abstractNumId w:val="25"/>
  </w:num>
  <w:num w:numId="28" w16cid:durableId="13380993">
    <w:abstractNumId w:val="43"/>
  </w:num>
  <w:num w:numId="29" w16cid:durableId="535393407">
    <w:abstractNumId w:val="0"/>
  </w:num>
  <w:num w:numId="30" w16cid:durableId="1017661826">
    <w:abstractNumId w:val="33"/>
  </w:num>
  <w:num w:numId="31" w16cid:durableId="1160195109">
    <w:abstractNumId w:val="33"/>
  </w:num>
  <w:num w:numId="32" w16cid:durableId="914435366">
    <w:abstractNumId w:val="33"/>
  </w:num>
  <w:num w:numId="33" w16cid:durableId="1316298509">
    <w:abstractNumId w:val="33"/>
  </w:num>
  <w:num w:numId="34" w16cid:durableId="1873494946">
    <w:abstractNumId w:val="33"/>
  </w:num>
  <w:num w:numId="35" w16cid:durableId="1693023645">
    <w:abstractNumId w:val="30"/>
  </w:num>
  <w:num w:numId="36" w16cid:durableId="1942445969">
    <w:abstractNumId w:val="2"/>
  </w:num>
  <w:num w:numId="37" w16cid:durableId="1924608684">
    <w:abstractNumId w:val="11"/>
  </w:num>
  <w:num w:numId="38" w16cid:durableId="15891782">
    <w:abstractNumId w:val="19"/>
  </w:num>
  <w:num w:numId="39" w16cid:durableId="2015644470">
    <w:abstractNumId w:val="17"/>
  </w:num>
  <w:num w:numId="40" w16cid:durableId="183635735">
    <w:abstractNumId w:val="10"/>
  </w:num>
  <w:num w:numId="41" w16cid:durableId="1918978434">
    <w:abstractNumId w:val="36"/>
  </w:num>
  <w:num w:numId="42" w16cid:durableId="2109957737">
    <w:abstractNumId w:val="14"/>
  </w:num>
  <w:num w:numId="43" w16cid:durableId="459304027">
    <w:abstractNumId w:val="13"/>
  </w:num>
  <w:num w:numId="44" w16cid:durableId="1319922123">
    <w:abstractNumId w:val="35"/>
  </w:num>
  <w:num w:numId="45" w16cid:durableId="700592774">
    <w:abstractNumId w:val="8"/>
  </w:num>
  <w:num w:numId="46" w16cid:durableId="1495950258">
    <w:abstractNumId w:val="49"/>
  </w:num>
  <w:num w:numId="47" w16cid:durableId="105735146">
    <w:abstractNumId w:val="42"/>
  </w:num>
  <w:num w:numId="48" w16cid:durableId="490029995">
    <w:abstractNumId w:val="22"/>
  </w:num>
  <w:num w:numId="49" w16cid:durableId="2115055253">
    <w:abstractNumId w:val="28"/>
  </w:num>
  <w:num w:numId="50" w16cid:durableId="1308901366">
    <w:abstractNumId w:val="3"/>
  </w:num>
  <w:num w:numId="51" w16cid:durableId="1591543338">
    <w:abstractNumId w:val="18"/>
  </w:num>
  <w:num w:numId="52" w16cid:durableId="385032368">
    <w:abstractNumId w:val="21"/>
  </w:num>
  <w:num w:numId="53" w16cid:durableId="1216814224">
    <w:abstractNumId w:val="50"/>
  </w:num>
  <w:num w:numId="54" w16cid:durableId="1153259183">
    <w:abstractNumId w:val="20"/>
  </w:num>
  <w:num w:numId="55" w16cid:durableId="1010452114">
    <w:abstractNumId w:val="12"/>
  </w:num>
  <w:num w:numId="56" w16cid:durableId="1066225652">
    <w:abstractNumId w:val="5"/>
  </w:num>
  <w:num w:numId="57" w16cid:durableId="122880023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573D"/>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3ADC"/>
    <w:rsid w:val="00114418"/>
    <w:rsid w:val="00116B64"/>
    <w:rsid w:val="001170C0"/>
    <w:rsid w:val="001170C4"/>
    <w:rsid w:val="00120463"/>
    <w:rsid w:val="001206CE"/>
    <w:rsid w:val="00120FC9"/>
    <w:rsid w:val="00122C2A"/>
    <w:rsid w:val="00124969"/>
    <w:rsid w:val="001254EB"/>
    <w:rsid w:val="00126487"/>
    <w:rsid w:val="0012756B"/>
    <w:rsid w:val="001324A5"/>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C23"/>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55"/>
    <w:rsid w:val="001D5383"/>
    <w:rsid w:val="001E00CF"/>
    <w:rsid w:val="001E05CF"/>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2FD0"/>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6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6F02"/>
    <w:rsid w:val="00367689"/>
    <w:rsid w:val="003676CD"/>
    <w:rsid w:val="00367771"/>
    <w:rsid w:val="0037307C"/>
    <w:rsid w:val="00373F05"/>
    <w:rsid w:val="00376BBA"/>
    <w:rsid w:val="0038195E"/>
    <w:rsid w:val="00381E71"/>
    <w:rsid w:val="00382126"/>
    <w:rsid w:val="00383D4C"/>
    <w:rsid w:val="00383EC1"/>
    <w:rsid w:val="00384614"/>
    <w:rsid w:val="00384F2D"/>
    <w:rsid w:val="00387DE6"/>
    <w:rsid w:val="003903ED"/>
    <w:rsid w:val="003916E0"/>
    <w:rsid w:val="00392051"/>
    <w:rsid w:val="003925D6"/>
    <w:rsid w:val="003938A3"/>
    <w:rsid w:val="00394C00"/>
    <w:rsid w:val="00395287"/>
    <w:rsid w:val="00396167"/>
    <w:rsid w:val="003963B6"/>
    <w:rsid w:val="00397BE7"/>
    <w:rsid w:val="003A0393"/>
    <w:rsid w:val="003A0C3D"/>
    <w:rsid w:val="003A251C"/>
    <w:rsid w:val="003A2ACE"/>
    <w:rsid w:val="003A2F93"/>
    <w:rsid w:val="003A3053"/>
    <w:rsid w:val="003A35BD"/>
    <w:rsid w:val="003A3B6C"/>
    <w:rsid w:val="003A4ED3"/>
    <w:rsid w:val="003A4EDF"/>
    <w:rsid w:val="003A6E3F"/>
    <w:rsid w:val="003A6F44"/>
    <w:rsid w:val="003B03B9"/>
    <w:rsid w:val="003B166B"/>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3AB6"/>
    <w:rsid w:val="0043461F"/>
    <w:rsid w:val="00437B27"/>
    <w:rsid w:val="00441DEE"/>
    <w:rsid w:val="00443406"/>
    <w:rsid w:val="00443916"/>
    <w:rsid w:val="00443C90"/>
    <w:rsid w:val="00443CC3"/>
    <w:rsid w:val="0044749E"/>
    <w:rsid w:val="00450C11"/>
    <w:rsid w:val="00451135"/>
    <w:rsid w:val="00451519"/>
    <w:rsid w:val="00451A31"/>
    <w:rsid w:val="004522D6"/>
    <w:rsid w:val="00453360"/>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5E39"/>
    <w:rsid w:val="004A061D"/>
    <w:rsid w:val="004A10B5"/>
    <w:rsid w:val="004A1E93"/>
    <w:rsid w:val="004A3740"/>
    <w:rsid w:val="004A5CA6"/>
    <w:rsid w:val="004A7AA3"/>
    <w:rsid w:val="004B00AA"/>
    <w:rsid w:val="004B08FF"/>
    <w:rsid w:val="004B10D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15CF"/>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347C"/>
    <w:rsid w:val="005038DB"/>
    <w:rsid w:val="005044AC"/>
    <w:rsid w:val="005052D3"/>
    <w:rsid w:val="00510045"/>
    <w:rsid w:val="00510A52"/>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144"/>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0D5"/>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29CD"/>
    <w:rsid w:val="00614233"/>
    <w:rsid w:val="00614BDD"/>
    <w:rsid w:val="00614EC1"/>
    <w:rsid w:val="00616049"/>
    <w:rsid w:val="00617722"/>
    <w:rsid w:val="00617C86"/>
    <w:rsid w:val="00620D71"/>
    <w:rsid w:val="00620E4D"/>
    <w:rsid w:val="00620EE9"/>
    <w:rsid w:val="00623E9C"/>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079ED"/>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8571C"/>
    <w:rsid w:val="00787DF3"/>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2A4"/>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0F6D"/>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6A9"/>
    <w:rsid w:val="00877EB3"/>
    <w:rsid w:val="00880449"/>
    <w:rsid w:val="008813BB"/>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1756"/>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B7B2B"/>
    <w:rsid w:val="009C0077"/>
    <w:rsid w:val="009C0D1E"/>
    <w:rsid w:val="009C0D37"/>
    <w:rsid w:val="009C1B27"/>
    <w:rsid w:val="009C2062"/>
    <w:rsid w:val="009C3A18"/>
    <w:rsid w:val="009C61B7"/>
    <w:rsid w:val="009C658F"/>
    <w:rsid w:val="009C6762"/>
    <w:rsid w:val="009C730F"/>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3766"/>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0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08D6"/>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3B8F"/>
    <w:rsid w:val="00DE6507"/>
    <w:rsid w:val="00DF21EC"/>
    <w:rsid w:val="00DF23E2"/>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28DA"/>
    <w:rsid w:val="00F237AC"/>
    <w:rsid w:val="00F24A96"/>
    <w:rsid w:val="00F26F53"/>
    <w:rsid w:val="00F30415"/>
    <w:rsid w:val="00F3147A"/>
    <w:rsid w:val="00F314EF"/>
    <w:rsid w:val="00F3298D"/>
    <w:rsid w:val="00F33AEE"/>
    <w:rsid w:val="00F33EEA"/>
    <w:rsid w:val="00F34542"/>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F6D"/>
    <w:pPr>
      <w:widowControl w:val="0"/>
      <w:autoSpaceDE w:val="0"/>
      <w:autoSpaceDN w:val="0"/>
    </w:pPr>
    <w:rPr>
      <w:rFonts w:ascii="Fira Sans Condensed Light" w:hAnsi="Fira Sans Condensed Light" w:cs="Fira Code"/>
      <w:sz w:val="22"/>
      <w:szCs w:val="22"/>
      <w14:ligatures w14:val="all"/>
      <w14:cntxtAlts/>
    </w:rPr>
  </w:style>
  <w:style w:type="paragraph" w:styleId="Heading1">
    <w:name w:val="heading 1"/>
    <w:basedOn w:val="Normal"/>
    <w:next w:val="Normal"/>
    <w:link w:val="Heading1Char"/>
    <w:uiPriority w:val="99"/>
    <w:qFormat/>
    <w:rsid w:val="00820F6D"/>
    <w:pPr>
      <w:keepNext/>
      <w:numPr>
        <w:numId w:val="3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820F6D"/>
    <w:pPr>
      <w:keepNext/>
      <w:numPr>
        <w:ilvl w:val="1"/>
        <w:numId w:val="3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rsid w:val="00820F6D"/>
    <w:pPr>
      <w:keepNext/>
      <w:numPr>
        <w:ilvl w:val="2"/>
        <w:numId w:val="3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rsid w:val="00820F6D"/>
    <w:pPr>
      <w:keepNext/>
      <w:numPr>
        <w:ilvl w:val="3"/>
        <w:numId w:val="3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rsid w:val="00820F6D"/>
    <w:pPr>
      <w:keepNext/>
      <w:numPr>
        <w:ilvl w:val="4"/>
        <w:numId w:val="34"/>
      </w:numPr>
      <w:tabs>
        <w:tab w:val="left" w:pos="-720"/>
      </w:tabs>
      <w:suppressAutoHyphens/>
      <w:jc w:val="center"/>
      <w:outlineLvl w:val="4"/>
    </w:pPr>
    <w:rPr>
      <w:b/>
      <w:bCs/>
      <w:spacing w:val="-2"/>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20F6D"/>
    <w:rPr>
      <w:rFonts w:ascii="Fira Sans Condensed Light" w:hAnsi="Fira Sans Condensed Light" w:cs="Fira Code"/>
      <w:spacing w:val="-2"/>
      <w:sz w:val="24"/>
      <w:szCs w:val="24"/>
      <w14:ligatures w14:val="all"/>
      <w14:cntxtAlts/>
    </w:rPr>
  </w:style>
  <w:style w:type="character" w:customStyle="1" w:styleId="Heading2Char">
    <w:name w:val="Heading 2 Char"/>
    <w:link w:val="Heading2"/>
    <w:uiPriority w:val="99"/>
    <w:locked/>
    <w:rsid w:val="00820F6D"/>
    <w:rPr>
      <w:rFonts w:ascii="Fira Sans Condensed Light" w:hAnsi="Fira Sans Condensed Light" w:cs="Arial"/>
      <w:b/>
      <w:bCs/>
      <w:i/>
      <w:iCs/>
      <w:sz w:val="24"/>
      <w:szCs w:val="24"/>
      <w14:ligatures w14:val="all"/>
      <w14:cntxtAlts/>
    </w:rPr>
  </w:style>
  <w:style w:type="character" w:customStyle="1" w:styleId="Heading3Char">
    <w:name w:val="Heading 3 Char"/>
    <w:link w:val="Heading3"/>
    <w:uiPriority w:val="99"/>
    <w:locked/>
    <w:rsid w:val="00820F6D"/>
    <w:rPr>
      <w:rFonts w:ascii="Fira Sans Condensed Light" w:hAnsi="Fira Sans Condensed Light" w:cs="Fira Code"/>
      <w:b/>
      <w:bCs/>
      <w:spacing w:val="-2"/>
      <w:sz w:val="24"/>
      <w:szCs w:val="24"/>
      <w:u w:val="single"/>
      <w14:ligatures w14:val="all"/>
      <w14:cntxtAlts/>
    </w:rPr>
  </w:style>
  <w:style w:type="character" w:customStyle="1" w:styleId="Heading4Char">
    <w:name w:val="Heading 4 Char"/>
    <w:link w:val="Heading4"/>
    <w:uiPriority w:val="99"/>
    <w:locked/>
    <w:rsid w:val="00820F6D"/>
    <w:rPr>
      <w:rFonts w:ascii="Fira Sans Condensed Light" w:hAnsi="Fira Sans Condensed Light" w:cs="Fira Code"/>
      <w:spacing w:val="-2"/>
      <w:sz w:val="24"/>
      <w:szCs w:val="24"/>
      <w:u w:val="single"/>
      <w14:ligatures w14:val="all"/>
      <w14:cntxtAlts/>
    </w:rPr>
  </w:style>
  <w:style w:type="character" w:customStyle="1" w:styleId="Heading5Char">
    <w:name w:val="Heading 5 Char"/>
    <w:link w:val="Heading5"/>
    <w:uiPriority w:val="99"/>
    <w:locked/>
    <w:rsid w:val="00820F6D"/>
    <w:rPr>
      <w:rFonts w:ascii="Fira Sans Condensed Light" w:hAnsi="Fira Sans Condensed Light" w:cs="Fira Code"/>
      <w:b/>
      <w:bCs/>
      <w:spacing w:val="-2"/>
      <w:sz w:val="24"/>
      <w:szCs w:val="24"/>
      <w14:ligatures w14:val="all"/>
      <w14:cntxtAlts/>
    </w:rPr>
  </w:style>
  <w:style w:type="paragraph" w:styleId="EndnoteText">
    <w:name w:val="endnote text"/>
    <w:basedOn w:val="Normal"/>
    <w:link w:val="EndnoteTextChar"/>
    <w:uiPriority w:val="99"/>
    <w:rsid w:val="00820F6D"/>
    <w:rPr>
      <w:sz w:val="24"/>
      <w:szCs w:val="24"/>
    </w:rPr>
  </w:style>
  <w:style w:type="character" w:customStyle="1" w:styleId="EndnoteTextChar">
    <w:name w:val="Endnote Text Char"/>
    <w:link w:val="EndnoteText"/>
    <w:uiPriority w:val="99"/>
    <w:locked/>
    <w:rsid w:val="00820F6D"/>
    <w:rPr>
      <w:rFonts w:ascii="Fira Sans Condensed Light" w:hAnsi="Fira Sans Condensed Light" w:cs="Fira Code"/>
      <w:sz w:val="24"/>
      <w:szCs w:val="24"/>
      <w14:ligatures w14:val="all"/>
      <w14:cntxtAlts/>
    </w:rPr>
  </w:style>
  <w:style w:type="character" w:styleId="EndnoteReference">
    <w:name w:val="endnote reference"/>
    <w:uiPriority w:val="99"/>
    <w:rsid w:val="00820F6D"/>
    <w:rPr>
      <w:rFonts w:cs="Times New Roman"/>
      <w:vertAlign w:val="superscript"/>
    </w:rPr>
  </w:style>
  <w:style w:type="paragraph" w:styleId="FootnoteText">
    <w:name w:val="footnote text"/>
    <w:basedOn w:val="Normal"/>
    <w:link w:val="FootnoteTextChar"/>
    <w:uiPriority w:val="99"/>
    <w:rsid w:val="00820F6D"/>
    <w:rPr>
      <w:sz w:val="24"/>
      <w:szCs w:val="24"/>
    </w:rPr>
  </w:style>
  <w:style w:type="character" w:customStyle="1" w:styleId="FootnoteTextChar">
    <w:name w:val="Footnote Text Char"/>
    <w:link w:val="FootnoteText"/>
    <w:uiPriority w:val="99"/>
    <w:locked/>
    <w:rsid w:val="00820F6D"/>
    <w:rPr>
      <w:rFonts w:ascii="Fira Sans Condensed Light" w:hAnsi="Fira Sans Condensed Light" w:cs="Fira Code"/>
      <w:sz w:val="24"/>
      <w:szCs w:val="24"/>
      <w14:ligatures w14:val="all"/>
      <w14:cntxtAlts/>
    </w:rPr>
  </w:style>
  <w:style w:type="character" w:styleId="FootnoteReference">
    <w:name w:val="footnote reference"/>
    <w:uiPriority w:val="99"/>
    <w:rsid w:val="00820F6D"/>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rsid w:val="00820F6D"/>
    <w:pPr>
      <w:tabs>
        <w:tab w:val="right" w:leader="dot" w:pos="9360"/>
      </w:tabs>
      <w:suppressAutoHyphens/>
      <w:ind w:left="1440" w:right="720" w:hanging="1440"/>
    </w:pPr>
  </w:style>
  <w:style w:type="paragraph" w:styleId="Index2">
    <w:name w:val="index 2"/>
    <w:basedOn w:val="Normal"/>
    <w:next w:val="Normal"/>
    <w:autoRedefine/>
    <w:uiPriority w:val="99"/>
    <w:unhideWhenUsed/>
    <w:rsid w:val="00820F6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rsid w:val="00820F6D"/>
    <w:pPr>
      <w:tabs>
        <w:tab w:val="center" w:pos="4320"/>
        <w:tab w:val="right" w:pos="8640"/>
      </w:tabs>
    </w:pPr>
  </w:style>
  <w:style w:type="character" w:customStyle="1" w:styleId="HeaderChar">
    <w:name w:val="Header Char"/>
    <w:link w:val="Header"/>
    <w:uiPriority w:val="99"/>
    <w:locked/>
    <w:rsid w:val="00820F6D"/>
    <w:rPr>
      <w:rFonts w:ascii="Fira Sans Condensed Light" w:hAnsi="Fira Sans Condensed Light" w:cs="Fira Code"/>
      <w:sz w:val="22"/>
      <w:szCs w:val="22"/>
      <w14:ligatures w14:val="all"/>
      <w14:cntxtAlts/>
    </w:rPr>
  </w:style>
  <w:style w:type="paragraph" w:styleId="Footer">
    <w:name w:val="footer"/>
    <w:basedOn w:val="Normal"/>
    <w:link w:val="FooterChar"/>
    <w:uiPriority w:val="99"/>
    <w:rsid w:val="00820F6D"/>
    <w:pPr>
      <w:tabs>
        <w:tab w:val="center" w:pos="4320"/>
        <w:tab w:val="right" w:pos="8640"/>
      </w:tabs>
    </w:pPr>
  </w:style>
  <w:style w:type="character" w:customStyle="1" w:styleId="FooterChar">
    <w:name w:val="Footer Char"/>
    <w:link w:val="Footer"/>
    <w:uiPriority w:val="99"/>
    <w:locked/>
    <w:rsid w:val="00820F6D"/>
    <w:rPr>
      <w:rFonts w:ascii="Fira Sans Condensed Light" w:hAnsi="Fira Sans Condensed Light" w:cs="Fira Code"/>
      <w:sz w:val="22"/>
      <w:szCs w:val="22"/>
      <w14:ligatures w14:val="all"/>
      <w14:cntxtAlts/>
    </w:rPr>
  </w:style>
  <w:style w:type="character" w:styleId="PageNumber">
    <w:name w:val="page number"/>
    <w:uiPriority w:val="99"/>
    <w:rsid w:val="00820F6D"/>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unhideWhenUsed/>
    <w:rsid w:val="00820F6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rsid w:val="00820F6D"/>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820F6D"/>
    <w:rPr>
      <w:rFonts w:ascii="Fira Sans Condensed Light" w:hAnsi="Fira Sans Condensed Light" w:cs="Fira Code"/>
      <w:b/>
      <w:bCs/>
      <w:sz w:val="28"/>
      <w:szCs w:val="28"/>
      <w14:ligatures w14:val="all"/>
      <w14:cntxtAlts/>
    </w:rPr>
  </w:style>
  <w:style w:type="paragraph" w:customStyle="1" w:styleId="CourtName">
    <w:name w:val="CourtName"/>
    <w:basedOn w:val="Normal"/>
    <w:uiPriority w:val="99"/>
    <w:unhideWhenUsed/>
    <w:rsid w:val="00820F6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820F6D"/>
    <w:rPr>
      <w:rFonts w:ascii="Fira Sans Condensed Light" w:hAnsi="Fira Sans Condensed Light" w:cs="Fira Code"/>
      <w:sz w:val="22"/>
      <w:szCs w:val="22"/>
      <w14:ligatures w14:val="all"/>
      <w14:cntxtAlt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820F6D"/>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820F6D"/>
    <w:pPr>
      <w:ind w:left="200" w:hanging="200"/>
    </w:pPr>
    <w:rPr>
      <w:rFonts w:cstheme="minorHAnsi"/>
    </w:rPr>
  </w:style>
  <w:style w:type="paragraph" w:styleId="ListParagraph">
    <w:name w:val="List Paragraph"/>
    <w:basedOn w:val="Normal"/>
    <w:uiPriority w:val="34"/>
    <w:unhideWhenUsed/>
    <w:qFormat/>
    <w:rsid w:val="00820F6D"/>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link w:val="DefaultChar"/>
    <w:rsid w:val="00820F6D"/>
    <w:pPr>
      <w:autoSpaceDE w:val="0"/>
      <w:autoSpaceDN w:val="0"/>
      <w:adjustRightInd w:val="0"/>
      <w:spacing w:line="480" w:lineRule="auto"/>
    </w:pPr>
    <w:rPr>
      <w:rFonts w:ascii="Fira Sans Condensed Light" w:hAnsi="Fira Sans Condensed Light" w:cs="Courier New"/>
      <w:color w:val="000000"/>
      <w:sz w:val="22"/>
      <w:szCs w:val="24"/>
      <w14:ligatures w14:val="all"/>
      <w14:cntxtAlts/>
    </w:rPr>
  </w:style>
  <w:style w:type="character" w:customStyle="1" w:styleId="DefaultChar">
    <w:name w:val="Default Char"/>
    <w:basedOn w:val="DefaultParagraphFont"/>
    <w:link w:val="Default"/>
    <w:rsid w:val="00820F6D"/>
    <w:rPr>
      <w:rFonts w:ascii="Fira Sans Condensed Light" w:hAnsi="Fira Sans Condensed Light" w:cs="Courier New"/>
      <w:color w:val="000000"/>
      <w:sz w:val="22"/>
      <w:szCs w:val="24"/>
      <w14:ligatures w14:val="all"/>
      <w14:cntxtAlts/>
    </w:rPr>
  </w:style>
  <w:style w:type="paragraph" w:customStyle="1" w:styleId="CaseLaw">
    <w:name w:val="Case Law"/>
    <w:basedOn w:val="Default"/>
    <w:link w:val="CaseLawChar"/>
    <w:autoRedefine/>
    <w:qFormat/>
    <w:rsid w:val="00961756"/>
    <w:pPr>
      <w:ind w:left="450" w:firstLine="360"/>
    </w:pPr>
    <w:rPr>
      <w:rFonts w:ascii="Fira Sans Condensed" w:eastAsia="3270Condensed NF" w:hAnsi="Fira Sans Condensed"/>
      <w:i/>
      <w:iCs/>
    </w:rPr>
  </w:style>
  <w:style w:type="character" w:customStyle="1" w:styleId="CaseLawChar">
    <w:name w:val="Case Law Char"/>
    <w:basedOn w:val="DefaultChar"/>
    <w:link w:val="CaseLaw"/>
    <w:rsid w:val="00961756"/>
    <w:rPr>
      <w:rFonts w:ascii="Fira Sans Condensed" w:eastAsia="3270Condensed NF" w:hAnsi="Fira Sans Condensed" w:cs="Courier New"/>
      <w:i/>
      <w:iCs/>
      <w:color w:val="000000"/>
      <w:sz w:val="22"/>
      <w:szCs w:val="24"/>
      <w14:ligatures w14:val="all"/>
      <w14:cntxtAlts/>
    </w:rPr>
  </w:style>
  <w:style w:type="paragraph" w:customStyle="1" w:styleId="HeavyBolding">
    <w:name w:val="Heavy Bolding"/>
    <w:basedOn w:val="Normal"/>
    <w:qFormat/>
    <w:rsid w:val="00820F6D"/>
    <w:pPr>
      <w:ind w:left="280"/>
    </w:pPr>
    <w:rPr>
      <w:rFonts w:ascii="Fira Sans Condensed ExtraBold" w:eastAsia="3270Condensed NF" w:hAnsi="Fira Sans Condensed ExtraBold"/>
      <w:b/>
      <w:bCs/>
    </w:rPr>
  </w:style>
  <w:style w:type="character" w:customStyle="1" w:styleId="quoting">
    <w:name w:val="quoting"/>
    <w:basedOn w:val="DefaultParagraphFont"/>
    <w:uiPriority w:val="1"/>
    <w:qFormat/>
    <w:rsid w:val="00820F6D"/>
    <w:rPr>
      <w:rFonts w:ascii="Fira Sans Condensed ExtraLight" w:eastAsia="3270Condensed NF" w:hAnsi="Fira Sans Condensed ExtraLight"/>
      <w:i/>
    </w:rPr>
  </w:style>
  <w:style w:type="paragraph" w:customStyle="1" w:styleId="SectionHeaders">
    <w:name w:val="Section Headers"/>
    <w:basedOn w:val="Default"/>
    <w:autoRedefine/>
    <w:qFormat/>
    <w:rsid w:val="004D15CF"/>
    <w:pPr>
      <w:spacing w:before="240" w:line="360" w:lineRule="auto"/>
      <w:jc w:val="center"/>
    </w:pPr>
    <w:rPr>
      <w:rFonts w:ascii="Fira Sans Condensed ExtraBold" w:eastAsia="3270Condensed NF" w:hAnsi="Fira Sans Condensed ExtraBold"/>
      <w:b/>
      <w:bCs/>
    </w:rPr>
  </w:style>
  <w:style w:type="paragraph" w:customStyle="1" w:styleId="sigline">
    <w:name w:val="sig line"/>
    <w:basedOn w:val="Default"/>
    <w:qFormat/>
    <w:rsid w:val="00820F6D"/>
    <w:pPr>
      <w:suppressLineNumbers/>
      <w:spacing w:line="240" w:lineRule="auto"/>
    </w:pPr>
    <w:rPr>
      <w:rFonts w:eastAsia="3270Condensed NF"/>
      <w:u w:val="single"/>
    </w:rPr>
  </w:style>
  <w:style w:type="paragraph" w:customStyle="1" w:styleId="tightlineheight">
    <w:name w:val="tight line height"/>
    <w:basedOn w:val="Default"/>
    <w:qFormat/>
    <w:rsid w:val="00820F6D"/>
    <w:pPr>
      <w:suppressLineNumbers/>
      <w:spacing w:line="240" w:lineRule="auto"/>
    </w:pPr>
    <w:rPr>
      <w:rFonts w:eastAsia="3270Condensed NF"/>
    </w:rPr>
  </w:style>
  <w:style w:type="character" w:styleId="UnresolvedMention">
    <w:name w:val="Unresolved Mention"/>
    <w:basedOn w:val="DefaultParagraphFont"/>
    <w:uiPriority w:val="99"/>
    <w:semiHidden/>
    <w:unhideWhenUsed/>
    <w:rsid w:val="00820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7467</TotalTime>
  <Pages>4</Pages>
  <Words>822</Words>
  <Characters>4609</Characters>
  <Application>Microsoft Office Word</Application>
  <DocSecurity>0</DocSecurity>
  <Lines>128</Lines>
  <Paragraphs>74</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52</cp:revision>
  <cp:lastPrinted>2024-11-06T21:19:00Z</cp:lastPrinted>
  <dcterms:created xsi:type="dcterms:W3CDTF">2024-08-12T17:37:00Z</dcterms:created>
  <dcterms:modified xsi:type="dcterms:W3CDTF">2024-11-06T21:36:00Z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