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4434E" w14:textId="77777777" w:rsidR="00820F6D" w:rsidRPr="00DB20AB" w:rsidRDefault="00820F6D" w:rsidP="00820F6D">
      <w:pPr>
        <w:rPr>
          <w:rFonts w:eastAsia="3270Condensed NF" w:cs="Inter Tight Light"/>
          <w:i/>
          <w:sz w:val="20"/>
          <w:szCs w:val="20"/>
        </w:rPr>
      </w:pPr>
      <w:bookmarkStart w:id="0" w:name="_Hlk181776576"/>
      <w:r w:rsidRPr="00DB20AB">
        <w:rPr>
          <w:rFonts w:eastAsia="3270Condensed NF" w:cs="Inter Tight Light"/>
          <w:i/>
          <w:sz w:val="20"/>
          <w:szCs w:val="20"/>
        </w:rPr>
        <w:t>Jeremy L. Bass, Perforce Pro Se</w:t>
      </w:r>
    </w:p>
    <w:p w14:paraId="44771028" w14:textId="77777777" w:rsidR="00820F6D" w:rsidRPr="00DB20AB" w:rsidRDefault="00820F6D" w:rsidP="00820F6D">
      <w:pPr>
        <w:rPr>
          <w:rFonts w:eastAsia="3270Condensed NF" w:cs="Inter Tight Light"/>
          <w:i/>
          <w:sz w:val="20"/>
          <w:szCs w:val="20"/>
        </w:rPr>
      </w:pPr>
      <w:r w:rsidRPr="00DB20AB">
        <w:rPr>
          <w:rFonts w:eastAsia="3270Condensed NF" w:cs="Inter Tight Light"/>
          <w:i/>
          <w:sz w:val="20"/>
          <w:szCs w:val="20"/>
        </w:rPr>
        <w:t>1515 21</w:t>
      </w:r>
      <w:r w:rsidRPr="00DB20AB">
        <w:rPr>
          <w:rFonts w:eastAsia="3270Condensed NF" w:cs="Inter Tight Light"/>
          <w:i/>
          <w:sz w:val="20"/>
          <w:szCs w:val="20"/>
          <w:vertAlign w:val="superscript"/>
        </w:rPr>
        <w:t>st</w:t>
      </w:r>
      <w:r w:rsidRPr="00DB20AB">
        <w:rPr>
          <w:rFonts w:eastAsia="3270Condensed NF" w:cs="Inter Tight Light"/>
          <w:i/>
          <w:sz w:val="20"/>
          <w:szCs w:val="20"/>
        </w:rPr>
        <w:t xml:space="preserve"> Ave</w:t>
      </w:r>
    </w:p>
    <w:p w14:paraId="26B39C15" w14:textId="77777777" w:rsidR="00820F6D" w:rsidRPr="00DB20AB" w:rsidRDefault="00820F6D" w:rsidP="00820F6D">
      <w:pPr>
        <w:rPr>
          <w:rFonts w:eastAsia="3270Condensed NF" w:cs="Inter Tight Light"/>
          <w:i/>
          <w:sz w:val="20"/>
          <w:szCs w:val="20"/>
        </w:rPr>
      </w:pPr>
      <w:r w:rsidRPr="00DB20AB">
        <w:rPr>
          <w:rFonts w:eastAsia="3270Condensed NF" w:cs="Inter Tight Light"/>
          <w:i/>
          <w:sz w:val="20"/>
          <w:szCs w:val="20"/>
        </w:rPr>
        <w:t>Lewiston, ID 83501-3926</w:t>
      </w:r>
    </w:p>
    <w:p w14:paraId="5377AB64" w14:textId="77777777" w:rsidR="00820F6D" w:rsidRPr="00DB20AB" w:rsidRDefault="00820F6D" w:rsidP="00820F6D">
      <w:pPr>
        <w:rPr>
          <w:rFonts w:eastAsia="3270Condensed NF" w:cs="Inter Tight Light"/>
          <w:i/>
          <w:sz w:val="20"/>
          <w:szCs w:val="20"/>
        </w:rPr>
      </w:pPr>
      <w:r w:rsidRPr="00DB20AB">
        <w:rPr>
          <w:rFonts w:eastAsia="3270Condensed NF" w:cs="Inter Tight Light"/>
          <w:i/>
          <w:sz w:val="20"/>
          <w:szCs w:val="20"/>
        </w:rPr>
        <w:t>Ph: 208-549-9584</w:t>
      </w:r>
    </w:p>
    <w:p w14:paraId="30F70C65" w14:textId="77777777" w:rsidR="00820F6D" w:rsidRPr="00DB20AB" w:rsidRDefault="00820F6D" w:rsidP="00820F6D">
      <w:pPr>
        <w:rPr>
          <w:rFonts w:eastAsia="3270Condensed NF" w:cs="Inter Tight Light"/>
          <w:i/>
          <w:sz w:val="20"/>
          <w:szCs w:val="20"/>
          <w:u w:val="single"/>
        </w:rPr>
      </w:pPr>
      <w:r w:rsidRPr="00DB20AB">
        <w:rPr>
          <w:rFonts w:eastAsia="3270Condensed NF" w:cs="Inter Tight Light"/>
          <w:i/>
          <w:sz w:val="20"/>
          <w:szCs w:val="20"/>
        </w:rPr>
        <w:t>Quantum.J.L.Bass@RAWdeal.io</w:t>
      </w:r>
    </w:p>
    <w:p w14:paraId="10A35C35" w14:textId="77777777" w:rsidR="00820F6D" w:rsidRPr="00D80137" w:rsidRDefault="00820F6D" w:rsidP="00820F6D">
      <w:pPr>
        <w:rPr>
          <w:rFonts w:eastAsia="3270Condensed NF" w:cs="Inter Tight Light"/>
        </w:rPr>
      </w:pPr>
    </w:p>
    <w:p w14:paraId="661504BD" w14:textId="77777777" w:rsidR="00820F6D" w:rsidRPr="00291F0E" w:rsidRDefault="00820F6D" w:rsidP="00820F6D">
      <w:pPr>
        <w:spacing w:line="276" w:lineRule="auto"/>
        <w:jc w:val="center"/>
        <w:rPr>
          <w:rFonts w:eastAsia="3270Condensed NF" w:cs="Inter Tight Light"/>
          <w:b/>
          <w:bCs/>
        </w:rPr>
      </w:pPr>
      <w:r w:rsidRPr="00291F0E">
        <w:rPr>
          <w:rFonts w:eastAsia="3270Condensed NF" w:cs="Inter Tight Light"/>
          <w:b/>
          <w:bCs/>
        </w:rPr>
        <w:t>IN THE DISTRICT COURT FOR THE SECOND JUDICIAL DISTRICT</w:t>
      </w:r>
    </w:p>
    <w:p w14:paraId="4F63BC4C" w14:textId="77777777" w:rsidR="00820F6D" w:rsidRPr="00291F0E" w:rsidRDefault="00820F6D" w:rsidP="00820F6D">
      <w:pPr>
        <w:spacing w:line="276" w:lineRule="auto"/>
        <w:jc w:val="center"/>
        <w:rPr>
          <w:rFonts w:eastAsia="3270Condensed NF" w:cs="Inter Tight Light"/>
          <w:b/>
          <w:bCs/>
          <w:u w:val="single"/>
        </w:rPr>
      </w:pPr>
      <w:r w:rsidRPr="00291F0E">
        <w:rPr>
          <w:rFonts w:eastAsia="3270Condensed NF" w:cs="Inter Tight Light"/>
          <w:b/>
          <w:bCs/>
        </w:rPr>
        <w:t>FOR THE STATE OF IDAHO, IN 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820F6D" w:rsidRPr="00D80137" w14:paraId="6B77ECF1" w14:textId="77777777" w:rsidTr="000A0EE6">
        <w:trPr>
          <w:trHeight w:val="2970"/>
        </w:trPr>
        <w:tc>
          <w:tcPr>
            <w:tcW w:w="4410" w:type="dxa"/>
            <w:tcBorders>
              <w:top w:val="nil"/>
              <w:left w:val="nil"/>
              <w:bottom w:val="single" w:sz="4" w:space="0" w:color="auto"/>
              <w:right w:val="single" w:sz="4" w:space="0" w:color="auto"/>
            </w:tcBorders>
            <w:tcMar>
              <w:left w:w="43" w:type="dxa"/>
            </w:tcMar>
          </w:tcPr>
          <w:p w14:paraId="403B9031" w14:textId="77777777" w:rsidR="00820F6D" w:rsidRPr="00D80137" w:rsidRDefault="00820F6D" w:rsidP="000A0EE6">
            <w:pPr>
              <w:rPr>
                <w:rFonts w:eastAsia="3270Condensed NF" w:cs="Inter Tight Light"/>
              </w:rPr>
            </w:pPr>
            <w:bookmarkStart w:id="1" w:name="Parties"/>
            <w:bookmarkEnd w:id="1"/>
          </w:p>
          <w:p w14:paraId="481786CF" w14:textId="77777777" w:rsidR="00820F6D" w:rsidRPr="00D80137" w:rsidRDefault="00820F6D" w:rsidP="000A0EE6">
            <w:pPr>
              <w:rPr>
                <w:rFonts w:eastAsia="3270Condensed NF" w:cs="Inter Tight Light"/>
              </w:rPr>
            </w:pPr>
            <w:r w:rsidRPr="00D80137">
              <w:rPr>
                <w:rFonts w:eastAsia="3270Condensed NF" w:cs="Inter Tight Light"/>
              </w:rPr>
              <w:t>DPW Enterprises LLC and Mountain Prime 2018 LLC,</w:t>
            </w:r>
          </w:p>
          <w:p w14:paraId="499B9954" w14:textId="77777777" w:rsidR="00820F6D" w:rsidRPr="00D80137" w:rsidRDefault="00820F6D" w:rsidP="000A0EE6">
            <w:pPr>
              <w:rPr>
                <w:rFonts w:eastAsia="3270Condensed NF" w:cs="Inter Tight Light"/>
              </w:rPr>
            </w:pPr>
            <w:r w:rsidRPr="00D80137">
              <w:rPr>
                <w:rFonts w:eastAsia="3270Condensed NF" w:cs="Inter Tight Light"/>
              </w:rPr>
              <w:t xml:space="preserve">                                           Plaintiff,</w:t>
            </w:r>
          </w:p>
          <w:p w14:paraId="7155F518" w14:textId="77777777" w:rsidR="00820F6D" w:rsidRPr="00D80137" w:rsidRDefault="00820F6D" w:rsidP="000A0EE6">
            <w:pPr>
              <w:rPr>
                <w:rFonts w:eastAsia="3270Condensed NF" w:cs="Inter Tight Light"/>
              </w:rPr>
            </w:pPr>
            <w:r w:rsidRPr="00D80137">
              <w:rPr>
                <w:rFonts w:eastAsia="3270Condensed NF" w:cs="Inter Tight Light"/>
              </w:rPr>
              <w:t xml:space="preserve">         vs.</w:t>
            </w:r>
          </w:p>
          <w:p w14:paraId="09A881CC" w14:textId="77777777" w:rsidR="00820F6D" w:rsidRPr="00D80137" w:rsidRDefault="00820F6D" w:rsidP="000A0EE6">
            <w:pPr>
              <w:rPr>
                <w:rFonts w:eastAsia="3270Condensed NF" w:cs="Inter Tight Light"/>
              </w:rPr>
            </w:pPr>
            <w:r w:rsidRPr="00D80137">
              <w:rPr>
                <w:rFonts w:eastAsia="3270Condensed NF" w:cs="Inter Tight Light"/>
              </w:rPr>
              <w:t>Jeremy L. Bass, Dwayne Pike, and Current</w:t>
            </w:r>
          </w:p>
          <w:p w14:paraId="20882E20" w14:textId="77777777" w:rsidR="00820F6D" w:rsidRPr="00D80137" w:rsidRDefault="00820F6D" w:rsidP="000A0EE6">
            <w:pPr>
              <w:rPr>
                <w:rFonts w:eastAsia="3270Condensed NF" w:cs="Inter Tight Light"/>
              </w:rPr>
            </w:pPr>
            <w:r w:rsidRPr="00D80137">
              <w:rPr>
                <w:rFonts w:eastAsia="3270Condensed NF" w:cs="Inter Tight Light"/>
              </w:rPr>
              <w:t xml:space="preserve">occupant, and Unknown Parties in </w:t>
            </w:r>
          </w:p>
          <w:p w14:paraId="235E5240" w14:textId="77777777" w:rsidR="00820F6D" w:rsidRPr="00D80137" w:rsidRDefault="00820F6D" w:rsidP="000A0EE6">
            <w:pPr>
              <w:rPr>
                <w:rFonts w:eastAsia="3270Condensed NF" w:cs="Inter Tight Light"/>
              </w:rPr>
            </w:pPr>
            <w:r w:rsidRPr="00D80137">
              <w:rPr>
                <w:rFonts w:eastAsia="3270Condensed NF" w:cs="Inter Tight Light"/>
              </w:rPr>
              <w:t xml:space="preserve">Possession of </w:t>
            </w:r>
            <w:proofErr w:type="gramStart"/>
            <w:r w:rsidRPr="00D80137">
              <w:rPr>
                <w:rFonts w:eastAsia="3270Condensed NF" w:cs="Inter Tight Light"/>
              </w:rPr>
              <w:t>the real</w:t>
            </w:r>
            <w:proofErr w:type="gramEnd"/>
            <w:r w:rsidRPr="00D80137">
              <w:rPr>
                <w:rFonts w:eastAsia="3270Condensed NF" w:cs="Inter Tight Light"/>
              </w:rPr>
              <w:t xml:space="preserve"> property commonly </w:t>
            </w:r>
          </w:p>
          <w:p w14:paraId="748625CE" w14:textId="77777777" w:rsidR="00820F6D" w:rsidRPr="00D80137" w:rsidRDefault="00820F6D" w:rsidP="000A0EE6">
            <w:pPr>
              <w:rPr>
                <w:rFonts w:eastAsia="3270Condensed NF" w:cs="Inter Tight Light"/>
              </w:rPr>
            </w:pPr>
            <w:r w:rsidRPr="00D80137">
              <w:rPr>
                <w:rFonts w:eastAsia="3270Condensed NF" w:cs="Inter Tight Light"/>
              </w:rPr>
              <w:t>known as 1515 21</w:t>
            </w:r>
            <w:r w:rsidRPr="00D80137">
              <w:rPr>
                <w:rFonts w:eastAsia="3270Condensed NF" w:cs="Inter Tight Light"/>
                <w:vertAlign w:val="superscript"/>
              </w:rPr>
              <w:t>st</w:t>
            </w:r>
            <w:r w:rsidRPr="00D80137">
              <w:rPr>
                <w:rFonts w:eastAsia="3270Condensed NF" w:cs="Inter Tight Light"/>
              </w:rPr>
              <w:t xml:space="preserve"> Avenue, Lewiston, </w:t>
            </w:r>
          </w:p>
          <w:p w14:paraId="596557C1" w14:textId="77777777" w:rsidR="00820F6D" w:rsidRPr="00D80137" w:rsidRDefault="00820F6D" w:rsidP="000A0EE6">
            <w:pPr>
              <w:rPr>
                <w:rFonts w:eastAsia="3270Condensed NF" w:cs="Inter Tight Light"/>
              </w:rPr>
            </w:pPr>
            <w:r w:rsidRPr="00D80137">
              <w:rPr>
                <w:rFonts w:eastAsia="3270Condensed NF" w:cs="Inter Tight Light"/>
              </w:rPr>
              <w:t>Idaho 83501</w:t>
            </w:r>
          </w:p>
          <w:p w14:paraId="1FE47423" w14:textId="77777777" w:rsidR="00820F6D" w:rsidRPr="00D80137" w:rsidRDefault="00820F6D" w:rsidP="000A0EE6">
            <w:pPr>
              <w:rPr>
                <w:rFonts w:eastAsia="3270Condensed NF" w:cs="Inter Tight Light"/>
              </w:rPr>
            </w:pPr>
            <w:r w:rsidRPr="00D80137">
              <w:rPr>
                <w:rFonts w:eastAsia="3270Condensed NF" w:cs="Inter Tight Light"/>
              </w:rPr>
              <w:t xml:space="preserve">                                          Defendants.</w:t>
            </w:r>
          </w:p>
        </w:tc>
        <w:tc>
          <w:tcPr>
            <w:tcW w:w="4410" w:type="dxa"/>
            <w:tcBorders>
              <w:top w:val="nil"/>
              <w:left w:val="single" w:sz="4" w:space="0" w:color="auto"/>
              <w:bottom w:val="nil"/>
              <w:right w:val="nil"/>
            </w:tcBorders>
          </w:tcPr>
          <w:p w14:paraId="1A482135" w14:textId="77777777" w:rsidR="00820F6D" w:rsidRPr="00D80137" w:rsidRDefault="00820F6D" w:rsidP="000A0EE6">
            <w:pPr>
              <w:rPr>
                <w:rFonts w:eastAsia="3270Condensed NF"/>
              </w:rPr>
            </w:pPr>
            <w:bookmarkStart w:id="2" w:name="CaseNumber"/>
            <w:bookmarkEnd w:id="2"/>
          </w:p>
          <w:p w14:paraId="5C2EB476" w14:textId="77777777" w:rsidR="00820F6D" w:rsidRPr="00D80137" w:rsidRDefault="00820F6D" w:rsidP="000A0EE6">
            <w:pPr>
              <w:rPr>
                <w:rFonts w:eastAsia="3270Condensed NF"/>
              </w:rPr>
            </w:pPr>
          </w:p>
          <w:p w14:paraId="06CDF447" w14:textId="77777777" w:rsidR="00820F6D" w:rsidRPr="00D80137" w:rsidRDefault="00820F6D" w:rsidP="000A0EE6">
            <w:pPr>
              <w:rPr>
                <w:rFonts w:eastAsia="3270Condensed NF"/>
              </w:rPr>
            </w:pPr>
          </w:p>
          <w:p w14:paraId="2621005E" w14:textId="77777777" w:rsidR="00820F6D" w:rsidRPr="00D80137" w:rsidRDefault="00820F6D" w:rsidP="000A0EE6">
            <w:pPr>
              <w:rPr>
                <w:rFonts w:eastAsia="3270Condensed NF"/>
              </w:rPr>
            </w:pPr>
          </w:p>
          <w:p w14:paraId="5B17CEF1" w14:textId="77777777" w:rsidR="00820F6D" w:rsidRPr="00D80137" w:rsidRDefault="00820F6D" w:rsidP="000A0EE6">
            <w:pPr>
              <w:rPr>
                <w:rFonts w:eastAsia="3270Condensed NF"/>
              </w:rPr>
            </w:pPr>
          </w:p>
          <w:p w14:paraId="3B6AE79E" w14:textId="77777777" w:rsidR="00820F6D" w:rsidRPr="00D80137" w:rsidRDefault="00820F6D" w:rsidP="000A0EE6">
            <w:pPr>
              <w:ind w:left="280"/>
              <w:rPr>
                <w:rFonts w:eastAsia="3270Condensed NF"/>
              </w:rPr>
            </w:pPr>
            <w:r w:rsidRPr="00D80137">
              <w:rPr>
                <w:rFonts w:eastAsia="3270Condensed NF"/>
              </w:rPr>
              <w:t>Case No. CV35-24-1063</w:t>
            </w:r>
          </w:p>
          <w:p w14:paraId="4C336A1F" w14:textId="2EAB85F5" w:rsidR="00820F6D" w:rsidRPr="00D80137" w:rsidRDefault="006011C1" w:rsidP="000A0EE6">
            <w:pPr>
              <w:pStyle w:val="HeavyBolding"/>
            </w:pPr>
            <w:bookmarkStart w:id="3" w:name="_Hlk125445019"/>
            <w:r w:rsidRPr="006011C1">
              <w:t>DEFENDANT’S MOTION TO STRIKE INAPPROPRIATE STATEMENTS FROM PLAINTIFFS’ FILINGS</w:t>
            </w:r>
          </w:p>
          <w:bookmarkEnd w:id="3"/>
          <w:p w14:paraId="6B7B0585" w14:textId="77777777" w:rsidR="00820F6D" w:rsidRPr="00D80137" w:rsidRDefault="00820F6D" w:rsidP="000A0EE6">
            <w:pPr>
              <w:rPr>
                <w:rFonts w:eastAsia="3270Condensed NF"/>
              </w:rPr>
            </w:pPr>
          </w:p>
          <w:p w14:paraId="698FAC7C" w14:textId="77777777" w:rsidR="00820F6D" w:rsidRDefault="00820F6D" w:rsidP="000A0EE6">
            <w:pPr>
              <w:rPr>
                <w:rFonts w:eastAsia="3270Condensed NF"/>
              </w:rPr>
            </w:pPr>
          </w:p>
          <w:p w14:paraId="697B048B" w14:textId="77777777" w:rsidR="002A4D67" w:rsidRPr="00D80137" w:rsidRDefault="002A4D67" w:rsidP="000A0EE6">
            <w:pPr>
              <w:rPr>
                <w:rFonts w:eastAsia="3270Condensed NF"/>
              </w:rPr>
            </w:pPr>
          </w:p>
          <w:p w14:paraId="47D903E9" w14:textId="77777777" w:rsidR="00820F6D" w:rsidRPr="00D80137" w:rsidRDefault="00820F6D" w:rsidP="000A0EE6">
            <w:pPr>
              <w:pStyle w:val="HeavyBolding"/>
            </w:pPr>
            <w:r>
              <w:t xml:space="preserve"> </w:t>
            </w:r>
            <w:r w:rsidRPr="00D80137">
              <w:t>DEMAND FOR JURY</w:t>
            </w:r>
          </w:p>
        </w:tc>
      </w:tr>
      <w:bookmarkEnd w:id="0"/>
      <w:tr w:rsidR="00820F6D" w:rsidRPr="00D80137" w14:paraId="4AA94436" w14:textId="77777777" w:rsidTr="00586D3C">
        <w:trPr>
          <w:trHeight w:val="422"/>
        </w:trPr>
        <w:tc>
          <w:tcPr>
            <w:tcW w:w="4410" w:type="dxa"/>
            <w:tcBorders>
              <w:top w:val="single" w:sz="4" w:space="0" w:color="auto"/>
              <w:left w:val="nil"/>
            </w:tcBorders>
          </w:tcPr>
          <w:p w14:paraId="72C9B795" w14:textId="77777777" w:rsidR="00820F6D" w:rsidRPr="00D80137" w:rsidRDefault="00820F6D" w:rsidP="000A0EE6">
            <w:pPr>
              <w:rPr>
                <w:rFonts w:eastAsia="3270Condensed NF" w:cs="Inter Tight Light"/>
              </w:rPr>
            </w:pPr>
          </w:p>
        </w:tc>
        <w:tc>
          <w:tcPr>
            <w:tcW w:w="4410" w:type="dxa"/>
            <w:tcBorders>
              <w:top w:val="nil"/>
              <w:left w:val="nil"/>
              <w:bottom w:val="nil"/>
              <w:right w:val="nil"/>
            </w:tcBorders>
          </w:tcPr>
          <w:p w14:paraId="3F94CDD5" w14:textId="77777777" w:rsidR="00820F6D" w:rsidRPr="00D80137" w:rsidRDefault="00820F6D" w:rsidP="000A0EE6">
            <w:pPr>
              <w:rPr>
                <w:rFonts w:eastAsia="3270Condensed NF"/>
              </w:rPr>
            </w:pPr>
          </w:p>
        </w:tc>
      </w:tr>
    </w:tbl>
    <w:p w14:paraId="620F2F45" w14:textId="2F03A7D0" w:rsidR="002A4D67" w:rsidRPr="00206DD2" w:rsidRDefault="00820F6D" w:rsidP="00206DD2">
      <w:pPr>
        <w:pStyle w:val="Default"/>
        <w:ind w:firstLine="720"/>
        <w:rPr>
          <w:rFonts w:eastAsia="3270Condensed NF"/>
        </w:rPr>
      </w:pPr>
      <w:r w:rsidRPr="00206DD2">
        <w:rPr>
          <w:rFonts w:eastAsia="3270Condensed NF"/>
        </w:rPr>
        <w:t>COMES NOW the Defendant Jeremy L. Bass, (hereinafter "</w:t>
      </w:r>
      <w:r w:rsidR="002A1620">
        <w:rPr>
          <w:rFonts w:eastAsia="3270Condensed NF"/>
        </w:rPr>
        <w:t>Mr.</w:t>
      </w:r>
      <w:r w:rsidRPr="00206DD2">
        <w:rPr>
          <w:rFonts w:eastAsia="3270Condensed NF"/>
        </w:rPr>
        <w:t xml:space="preserve"> Bass"), Perforce Pro Se, </w:t>
      </w:r>
      <w:r w:rsidR="006011C1" w:rsidRPr="006011C1">
        <w:rPr>
          <w:rFonts w:eastAsia="3270Condensed NF"/>
        </w:rPr>
        <w:t xml:space="preserve">and respectfully moves this Court to strike the following inappropriate statements from Plaintiffs’ Response to Defendant’s Motion for Reconsideration and related filings, pursuant to </w:t>
      </w:r>
      <w:r w:rsidR="006011C1" w:rsidRPr="0033345A">
        <w:rPr>
          <w:rStyle w:val="CaseLawChar"/>
        </w:rPr>
        <w:t>Idaho Rule of Civil Procedure 12(f)</w:t>
      </w:r>
      <w:r w:rsidR="002A1620" w:rsidRPr="002A1620">
        <w:rPr>
          <w:rFonts w:eastAsia="3270Condensed NF"/>
        </w:rPr>
        <w:t>.</w:t>
      </w:r>
    </w:p>
    <w:p w14:paraId="7B954E78" w14:textId="604031CE" w:rsidR="002A4D67" w:rsidRPr="002A4D67" w:rsidRDefault="002A4D67" w:rsidP="00F87416">
      <w:pPr>
        <w:pStyle w:val="SectionHeaders"/>
      </w:pPr>
      <w:r w:rsidRPr="002A4D67">
        <w:t xml:space="preserve">I. </w:t>
      </w:r>
      <w:r w:rsidR="006011C1" w:rsidRPr="006011C1">
        <w:t>BASIS FOR MOTION</w:t>
      </w:r>
    </w:p>
    <w:p w14:paraId="7A6A1EFF" w14:textId="77777777" w:rsidR="0033345A" w:rsidRDefault="0033345A" w:rsidP="0033345A">
      <w:pPr>
        <w:pStyle w:val="Default"/>
        <w:ind w:firstLine="720"/>
      </w:pPr>
      <w:r w:rsidRPr="0033345A">
        <w:rPr>
          <w:rStyle w:val="CaseLawChar"/>
        </w:rPr>
        <w:t>Idaho Rule of Civil Procedure 12(f)</w:t>
      </w:r>
      <w:r>
        <w:t xml:space="preserve"> authorizes the Court to strike from a pleading "any </w:t>
      </w:r>
      <w:proofErr w:type="gramStart"/>
      <w:r>
        <w:t>redundant, immaterial</w:t>
      </w:r>
      <w:proofErr w:type="gramEnd"/>
      <w:r>
        <w:t>, impertinent, or scandalous matter." Plaintiffs’ filings in this matter contain numerous statements that:</w:t>
      </w:r>
    </w:p>
    <w:p w14:paraId="543411AC" w14:textId="77777777" w:rsidR="0033345A" w:rsidRDefault="0033345A" w:rsidP="0033345A">
      <w:pPr>
        <w:pStyle w:val="Default"/>
        <w:ind w:firstLine="720"/>
      </w:pPr>
      <w:r>
        <w:t>- Misrepresent facts and procedural history.</w:t>
      </w:r>
    </w:p>
    <w:p w14:paraId="6C96E932" w14:textId="77777777" w:rsidR="0033345A" w:rsidRDefault="0033345A" w:rsidP="0033345A">
      <w:pPr>
        <w:pStyle w:val="Default"/>
        <w:ind w:firstLine="720"/>
      </w:pPr>
      <w:r>
        <w:t>- Contain inflammatory language aimed at prejudicing the Court against the Defendant.</w:t>
      </w:r>
    </w:p>
    <w:p w14:paraId="335F0FDF" w14:textId="747D0AB6" w:rsidR="00206DD2" w:rsidRPr="002A1620" w:rsidRDefault="0033345A" w:rsidP="0033345A">
      <w:pPr>
        <w:pStyle w:val="Default"/>
        <w:ind w:firstLine="720"/>
      </w:pPr>
      <w:r>
        <w:t>- Distract from the substantive legal and factual issues at hand.</w:t>
      </w:r>
    </w:p>
    <w:p w14:paraId="49365562" w14:textId="60B99386" w:rsidR="005A5356" w:rsidRDefault="00206DD2" w:rsidP="002A1620">
      <w:pPr>
        <w:pStyle w:val="SectionHeaders"/>
      </w:pPr>
      <w:r w:rsidRPr="002A4D67">
        <w:t>I</w:t>
      </w:r>
      <w:r>
        <w:t>I</w:t>
      </w:r>
      <w:r w:rsidRPr="002A4D67">
        <w:t xml:space="preserve">. </w:t>
      </w:r>
      <w:r w:rsidR="006011C1" w:rsidRPr="006011C1">
        <w:t>STATEMENTS TO STRIKE</w:t>
      </w:r>
    </w:p>
    <w:p w14:paraId="391B7079" w14:textId="77777777" w:rsidR="0082165D" w:rsidRDefault="0082165D" w:rsidP="006B7070">
      <w:pPr>
        <w:pStyle w:val="Default"/>
        <w:numPr>
          <w:ilvl w:val="0"/>
          <w:numId w:val="5"/>
        </w:numPr>
      </w:pPr>
      <w:r>
        <w:lastRenderedPageBreak/>
        <w:t>"Instead, Defendant has set idle, seeking to try to indirectly litigate purported issues he has with his lender and trustee who are both non-parties to this suit and then to use his disputes as a basis to deny Plaintiffs possession."</w:t>
      </w:r>
    </w:p>
    <w:p w14:paraId="1A5970AB" w14:textId="77777777" w:rsidR="0082165D" w:rsidRPr="0082165D" w:rsidRDefault="0082165D" w:rsidP="0082165D">
      <w:pPr>
        <w:pStyle w:val="sub-bullet"/>
      </w:pPr>
      <w:r w:rsidRPr="0082165D">
        <w:rPr>
          <w:b/>
          <w:bCs/>
        </w:rPr>
        <w:t>Location:</w:t>
      </w:r>
      <w:r>
        <w:t xml:space="preserve"> </w:t>
      </w:r>
      <w:r w:rsidRPr="00263805">
        <w:rPr>
          <w:i/>
          <w:iCs/>
        </w:rPr>
        <w:t>MEMORANDUM IN OPPOSITION TO DEFENDANTS’ MOTION FOR STAY</w:t>
      </w:r>
      <w:r>
        <w:t xml:space="preserve"> (Page 3 | Line 18)</w:t>
      </w:r>
    </w:p>
    <w:p w14:paraId="7482A003" w14:textId="77777777" w:rsidR="0082165D" w:rsidRDefault="0082165D" w:rsidP="0082165D">
      <w:pPr>
        <w:pStyle w:val="sub-bullet"/>
      </w:pPr>
      <w:r w:rsidRPr="0082165D">
        <w:rPr>
          <w:b/>
          <w:bCs/>
        </w:rPr>
        <w:t>Reason:</w:t>
      </w:r>
      <w:r>
        <w:t xml:space="preserve"> Unfounded claim of dishonesty, intended to undermine Defendant’s credibility; Falsely accuses Defendant of acting in bad faith and exploits the litigation context to cast doubt on Defendant’s motives; strikable as scandalous and impertinent and prejudicial.</w:t>
      </w:r>
    </w:p>
    <w:p w14:paraId="45A49240" w14:textId="77777777" w:rsidR="0082165D" w:rsidRPr="0082165D" w:rsidRDefault="0082165D" w:rsidP="006B7070">
      <w:pPr>
        <w:pStyle w:val="sub-bullet"/>
        <w:numPr>
          <w:ilvl w:val="0"/>
          <w:numId w:val="5"/>
        </w:numPr>
      </w:pPr>
      <w:r>
        <w:t>"It is also worth noting that while Mr. Bass has espoused numerous issues with his prior lender and Trustee, he’s done nothing to pursue those claims against them, including any claim that the underlying foreclosure was wrongful."</w:t>
      </w:r>
    </w:p>
    <w:p w14:paraId="0B115986" w14:textId="77777777" w:rsidR="0082165D" w:rsidRPr="0082165D" w:rsidRDefault="0082165D" w:rsidP="0082165D">
      <w:pPr>
        <w:pStyle w:val="sub-bullet"/>
      </w:pPr>
      <w:r w:rsidRPr="0082165D">
        <w:rPr>
          <w:b/>
          <w:bCs/>
        </w:rPr>
        <w:t>Location:</w:t>
      </w:r>
      <w:r>
        <w:t xml:space="preserve"> </w:t>
      </w:r>
      <w:r w:rsidRPr="00263805">
        <w:rPr>
          <w:i/>
          <w:iCs/>
        </w:rPr>
        <w:t>PLAINTIFFS’ RESPONSE IN OPPOSITION TO DEFENDANT JEREMY L. BASS’S MOTION FOR RECONSIDERATION</w:t>
      </w:r>
      <w:r>
        <w:t xml:space="preserve"> (Page 4 | Footnote)</w:t>
      </w:r>
    </w:p>
    <w:p w14:paraId="603F79C4" w14:textId="371A67EA" w:rsidR="0082165D" w:rsidRDefault="0082165D" w:rsidP="0082165D">
      <w:pPr>
        <w:pStyle w:val="sub-bullet"/>
      </w:pPr>
      <w:r w:rsidRPr="0082165D">
        <w:rPr>
          <w:b/>
          <w:bCs/>
        </w:rPr>
        <w:t>Reason:</w:t>
      </w:r>
      <w:r>
        <w:t xml:space="preserve"> Misrepresentation of Defendant’s prior legal actions to create a false narrative; strikable as immaterial and misleading. Contradicts acknowledged prior litigation, falsely implying inaction; strikable as misleading and prejudicial.</w:t>
      </w:r>
    </w:p>
    <w:p w14:paraId="79AAFE1A" w14:textId="77777777" w:rsidR="0082165D" w:rsidRDefault="0082165D" w:rsidP="006B7070">
      <w:pPr>
        <w:pStyle w:val="Default"/>
        <w:numPr>
          <w:ilvl w:val="0"/>
          <w:numId w:val="5"/>
        </w:numPr>
      </w:pPr>
      <w:r>
        <w:t xml:space="preserve">"Defendant disingenuously asserts that a stay will help prevent him </w:t>
      </w:r>
      <w:proofErr w:type="gramStart"/>
      <w:r>
        <w:t>from</w:t>
      </w:r>
      <w:proofErr w:type="gramEnd"/>
      <w:r>
        <w:t xml:space="preserve"> significant harm through the loss of the Property."</w:t>
      </w:r>
    </w:p>
    <w:p w14:paraId="127FCE7D" w14:textId="77777777" w:rsidR="0082165D" w:rsidRDefault="0082165D" w:rsidP="0082165D">
      <w:pPr>
        <w:pStyle w:val="sub-bullet"/>
      </w:pPr>
      <w:r w:rsidRPr="0082165D">
        <w:rPr>
          <w:b/>
          <w:bCs/>
        </w:rPr>
        <w:t>Location:</w:t>
      </w:r>
      <w:r>
        <w:t xml:space="preserve"> </w:t>
      </w:r>
      <w:r w:rsidRPr="00263805">
        <w:rPr>
          <w:i/>
          <w:iCs/>
        </w:rPr>
        <w:t>MEMORANDUM IN OPPOSITION TO DEFENDANTS’ MOTION FOR STAY</w:t>
      </w:r>
      <w:r>
        <w:t xml:space="preserve"> (Page 3 | Line 10)</w:t>
      </w:r>
    </w:p>
    <w:p w14:paraId="31E8A542" w14:textId="6E9CDAB9" w:rsidR="0082165D" w:rsidRDefault="0082165D" w:rsidP="0082165D">
      <w:pPr>
        <w:pStyle w:val="sub-bullet"/>
      </w:pPr>
      <w:r w:rsidRPr="0082165D">
        <w:rPr>
          <w:b/>
          <w:bCs/>
        </w:rPr>
        <w:t>Reason:</w:t>
      </w:r>
      <w:r>
        <w:t xml:space="preserve"> Baselessly accuses Defendant of dishonesty to prejudice the Court; strikable as scandalous and impertinent.</w:t>
      </w:r>
    </w:p>
    <w:p w14:paraId="4518956B" w14:textId="77777777" w:rsidR="0082165D" w:rsidRDefault="0082165D" w:rsidP="0082165D">
      <w:pPr>
        <w:pStyle w:val="Default"/>
      </w:pPr>
    </w:p>
    <w:p w14:paraId="4C29488E" w14:textId="77777777" w:rsidR="0082165D" w:rsidRDefault="0082165D" w:rsidP="006B7070">
      <w:pPr>
        <w:pStyle w:val="Default"/>
        <w:numPr>
          <w:ilvl w:val="0"/>
          <w:numId w:val="5"/>
        </w:numPr>
      </w:pPr>
      <w:r>
        <w:lastRenderedPageBreak/>
        <w:t>"Defendant continues to occupy the property, continues to refuse to relinquish possession while residing in the property for free."</w:t>
      </w:r>
    </w:p>
    <w:p w14:paraId="39605366" w14:textId="77777777" w:rsidR="0082165D" w:rsidRPr="0082165D" w:rsidRDefault="0082165D" w:rsidP="0082165D">
      <w:pPr>
        <w:pStyle w:val="sub-bullet"/>
      </w:pPr>
      <w:r w:rsidRPr="00263805">
        <w:rPr>
          <w:b/>
          <w:bCs/>
        </w:rPr>
        <w:t>Location:</w:t>
      </w:r>
      <w:r>
        <w:t xml:space="preserve"> </w:t>
      </w:r>
      <w:r w:rsidRPr="00263805">
        <w:rPr>
          <w:i/>
          <w:iCs/>
        </w:rPr>
        <w:t>MEMORANDUM IN OPPOSITION TO DEFENDANTS’ MOTION FOR STAY</w:t>
      </w:r>
      <w:r>
        <w:t xml:space="preserve"> (Page 1 | Line 9)</w:t>
      </w:r>
    </w:p>
    <w:p w14:paraId="7CD9384E" w14:textId="36867736" w:rsidR="0082165D" w:rsidRDefault="0082165D" w:rsidP="0082165D">
      <w:pPr>
        <w:pStyle w:val="sub-bullet"/>
      </w:pPr>
      <w:r w:rsidRPr="00263805">
        <w:rPr>
          <w:b/>
          <w:bCs/>
        </w:rPr>
        <w:t>Reason:</w:t>
      </w:r>
      <w:r>
        <w:t xml:space="preserve"> Prejudices Defendant by portraying him as exploiting litigation without addressing substantive disputes; strikable as scandalous and misleading.</w:t>
      </w:r>
    </w:p>
    <w:p w14:paraId="077CF49D" w14:textId="77777777" w:rsidR="0082165D" w:rsidRDefault="0082165D" w:rsidP="006B7070">
      <w:pPr>
        <w:pStyle w:val="Default"/>
        <w:numPr>
          <w:ilvl w:val="0"/>
          <w:numId w:val="5"/>
        </w:numPr>
      </w:pPr>
      <w:r>
        <w:t>"Defendant has and is profiting from the present litigation."</w:t>
      </w:r>
    </w:p>
    <w:p w14:paraId="17829DA5" w14:textId="77777777" w:rsidR="0082165D" w:rsidRPr="0082165D" w:rsidRDefault="0082165D" w:rsidP="0082165D">
      <w:pPr>
        <w:pStyle w:val="sub-bullet"/>
      </w:pPr>
      <w:r w:rsidRPr="00263805">
        <w:rPr>
          <w:b/>
          <w:bCs/>
        </w:rPr>
        <w:t>Location:</w:t>
      </w:r>
      <w:r>
        <w:t xml:space="preserve"> </w:t>
      </w:r>
      <w:r w:rsidRPr="00263805">
        <w:rPr>
          <w:i/>
          <w:iCs/>
        </w:rPr>
        <w:t>MEMORANDUM IN OPPOSITION TO DEFENDANTS’ MOTION FOR STAY</w:t>
      </w:r>
      <w:r>
        <w:t xml:space="preserve"> (Page 4 | Line 5</w:t>
      </w:r>
      <w:proofErr w:type="gramStart"/>
      <w:r>
        <w:t>);</w:t>
      </w:r>
      <w:proofErr w:type="gramEnd"/>
      <w:r>
        <w:t xml:space="preserve"> </w:t>
      </w:r>
    </w:p>
    <w:p w14:paraId="0FCE3FA8" w14:textId="47FB874E" w:rsidR="0082165D" w:rsidRDefault="0082165D" w:rsidP="0082165D">
      <w:pPr>
        <w:pStyle w:val="sub-bullet"/>
      </w:pPr>
      <w:r w:rsidRPr="00263805">
        <w:rPr>
          <w:b/>
          <w:bCs/>
        </w:rPr>
        <w:t>Reason:</w:t>
      </w:r>
      <w:r>
        <w:t xml:space="preserve"> Mischaracterizes Defendant’s intent and actions to suggest bad faith; strikable as scandalous and prejudicial.</w:t>
      </w:r>
    </w:p>
    <w:p w14:paraId="30954BDA" w14:textId="77777777" w:rsidR="0082165D" w:rsidRDefault="0082165D" w:rsidP="006B7070">
      <w:pPr>
        <w:pStyle w:val="Default"/>
        <w:numPr>
          <w:ilvl w:val="0"/>
          <w:numId w:val="5"/>
        </w:numPr>
      </w:pPr>
      <w:r>
        <w:t>"Defendant attempts to justify his reliance and citation to fictitious cases which Defendant appears to have simply made up in order to give the appearance of validity to his baseless arguments. Defendant admits his various citations do not exist and asserts that their inclusion was a mere mistake, but conspicuously fails to provide the correct citations to the authority upon which he was relying."</w:t>
      </w:r>
    </w:p>
    <w:p w14:paraId="2F315C37" w14:textId="77777777" w:rsidR="0082165D" w:rsidRPr="0082165D" w:rsidRDefault="0082165D" w:rsidP="0082165D">
      <w:pPr>
        <w:pStyle w:val="sub-bullet"/>
      </w:pPr>
      <w:r w:rsidRPr="00263805">
        <w:rPr>
          <w:b/>
          <w:bCs/>
        </w:rPr>
        <w:t>Location:</w:t>
      </w:r>
      <w:r>
        <w:t xml:space="preserve"> </w:t>
      </w:r>
      <w:r w:rsidRPr="00263805">
        <w:rPr>
          <w:i/>
          <w:iCs/>
        </w:rPr>
        <w:t>PLAINTIFFS’ RESPONSE IN OPPOSITION TO DEFENDANT JEREMY L. BASS’S MOTION FOR RECONSIDERATION</w:t>
      </w:r>
      <w:r>
        <w:t xml:space="preserve"> (Page 9 | Line 2)</w:t>
      </w:r>
    </w:p>
    <w:p w14:paraId="2FDF3957" w14:textId="4DFAF261" w:rsidR="0082165D" w:rsidRDefault="0082165D" w:rsidP="0082165D">
      <w:pPr>
        <w:pStyle w:val="sub-bullet"/>
      </w:pPr>
      <w:r w:rsidRPr="00263805">
        <w:rPr>
          <w:b/>
          <w:bCs/>
        </w:rPr>
        <w:t xml:space="preserve">Reason: </w:t>
      </w:r>
      <w:r>
        <w:t>Baseless accusation of fabricating evidence; strikable as scandalous and impertinent. Twists acknowledgment of a typographical error into an unsubstantiated accusation of bad faith; strikable as scandalous and misleading and prejudicial.</w:t>
      </w:r>
    </w:p>
    <w:p w14:paraId="21A77E26" w14:textId="77777777" w:rsidR="0082165D" w:rsidRDefault="0082165D" w:rsidP="0082165D">
      <w:pPr>
        <w:pStyle w:val="Default"/>
      </w:pPr>
    </w:p>
    <w:p w14:paraId="319F2C7B" w14:textId="77777777" w:rsidR="0082165D" w:rsidRDefault="0082165D" w:rsidP="0082165D">
      <w:pPr>
        <w:pStyle w:val="Default"/>
      </w:pPr>
    </w:p>
    <w:p w14:paraId="490FF116" w14:textId="77777777" w:rsidR="0082165D" w:rsidRDefault="0082165D" w:rsidP="006B7070">
      <w:pPr>
        <w:pStyle w:val="Default"/>
        <w:numPr>
          <w:ilvl w:val="0"/>
          <w:numId w:val="5"/>
        </w:numPr>
      </w:pPr>
      <w:r>
        <w:lastRenderedPageBreak/>
        <w:t>"Yet over 8 months later Defendant Jeremy Bass refuses to relinquish possession based upon a number of conclusory and speculative theories for which Mr. Bass presents no evidence."</w:t>
      </w:r>
    </w:p>
    <w:p w14:paraId="5467FD48" w14:textId="77777777" w:rsidR="0082165D" w:rsidRDefault="0082165D" w:rsidP="0082165D">
      <w:pPr>
        <w:pStyle w:val="sub-bullet"/>
      </w:pPr>
      <w:r w:rsidRPr="00263805">
        <w:rPr>
          <w:b/>
          <w:bCs/>
        </w:rPr>
        <w:t xml:space="preserve">Location: </w:t>
      </w:r>
      <w:r w:rsidRPr="00263805">
        <w:rPr>
          <w:i/>
          <w:iCs/>
        </w:rPr>
        <w:t>PLAINTIFFS’ RESPONSE IN OPPOSITION TO DEFENDANT JEREMY L. BASS’S MOTION FOR RECONSIDERATION</w:t>
      </w:r>
      <w:r>
        <w:t xml:space="preserve"> (Page 2 | Line 4).</w:t>
      </w:r>
    </w:p>
    <w:p w14:paraId="3982F958" w14:textId="0102684D" w:rsidR="0082165D" w:rsidRDefault="0082165D" w:rsidP="0082165D">
      <w:pPr>
        <w:pStyle w:val="sub-bullet"/>
      </w:pPr>
      <w:r w:rsidRPr="00263805">
        <w:rPr>
          <w:b/>
          <w:bCs/>
        </w:rPr>
        <w:t>Reason:</w:t>
      </w:r>
      <w:r>
        <w:t xml:space="preserve"> Dismisses Defendant’s legal arguments without engaging substantively; strikable as impertinent and prejudicial.</w:t>
      </w:r>
    </w:p>
    <w:p w14:paraId="1F3233F2" w14:textId="77777777" w:rsidR="0082165D" w:rsidRDefault="0082165D" w:rsidP="006B7070">
      <w:pPr>
        <w:pStyle w:val="Default"/>
        <w:numPr>
          <w:ilvl w:val="0"/>
          <w:numId w:val="5"/>
        </w:numPr>
      </w:pPr>
      <w:r>
        <w:t>", but again, beyond setting forth conclusory assertions and a regurgitation of Idaho Case law pertaining to Trustee’s Sales, Mr. Bass fails to present any evidence to support his speculative theories, or new facts or theories that bear on the correctness of the Court’s Order."</w:t>
      </w:r>
    </w:p>
    <w:p w14:paraId="532CD101" w14:textId="3BBF6AB8" w:rsidR="0082165D" w:rsidRDefault="0082165D" w:rsidP="00211609">
      <w:pPr>
        <w:pStyle w:val="sub-bullet"/>
      </w:pPr>
      <w:r w:rsidRPr="00263805">
        <w:rPr>
          <w:b/>
          <w:bCs/>
        </w:rPr>
        <w:t>Location:</w:t>
      </w:r>
      <w:r>
        <w:t xml:space="preserve"> </w:t>
      </w:r>
      <w:r w:rsidRPr="00263805">
        <w:rPr>
          <w:i/>
          <w:iCs/>
        </w:rPr>
        <w:t>PLAINTIFFS’ RESPONSE IN OPPOSITION TO DEFENDANT JEREMY L. BASS’S MOTION FOR RECONSIDERATION</w:t>
      </w:r>
      <w:r w:rsidR="00263805">
        <w:t xml:space="preserve"> </w:t>
      </w:r>
      <w:r>
        <w:t>(Page 2 | Line 8).</w:t>
      </w:r>
    </w:p>
    <w:p w14:paraId="07186FA7" w14:textId="0E1EEB12" w:rsidR="0082165D" w:rsidRDefault="0082165D" w:rsidP="00211609">
      <w:pPr>
        <w:pStyle w:val="sub-bullet"/>
      </w:pPr>
      <w:r w:rsidRPr="00263805">
        <w:rPr>
          <w:b/>
          <w:bCs/>
        </w:rPr>
        <w:t>Reason:</w:t>
      </w:r>
      <w:r>
        <w:t xml:space="preserve"> Mischaracterizes Defendant’s legal filings as baseless without addressing evidence; strikable as impertinent and misleading.</w:t>
      </w:r>
    </w:p>
    <w:p w14:paraId="1A080117" w14:textId="77777777" w:rsidR="0082165D" w:rsidRDefault="0082165D" w:rsidP="006B7070">
      <w:pPr>
        <w:pStyle w:val="Default"/>
        <w:numPr>
          <w:ilvl w:val="0"/>
          <w:numId w:val="5"/>
        </w:numPr>
      </w:pPr>
      <w:r>
        <w:t>"Has submitted two separate briefs both in the form of his motion and a separate memorandum which do nothing more than present the same three conclusory, speculative, and factually unsupported grounds that the Court already previously considered and rejected."</w:t>
      </w:r>
    </w:p>
    <w:p w14:paraId="6DB2EB3C" w14:textId="77777777" w:rsidR="0082165D" w:rsidRDefault="0082165D" w:rsidP="0082165D">
      <w:pPr>
        <w:pStyle w:val="sub-bullet"/>
      </w:pPr>
      <w:r w:rsidRPr="00263805">
        <w:rPr>
          <w:b/>
          <w:bCs/>
        </w:rPr>
        <w:t>Location:</w:t>
      </w:r>
      <w:r>
        <w:t xml:space="preserve"> </w:t>
      </w:r>
      <w:r w:rsidRPr="00263805">
        <w:rPr>
          <w:i/>
          <w:iCs/>
        </w:rPr>
        <w:t>PLAINTIFFS’ RESPONSE IN OPPOSITION TO DEFENDANT JEREMY L. BASS’S MOTION FOR RECONSIDERATION</w:t>
      </w:r>
      <w:r>
        <w:t xml:space="preserve"> (Page 3 | Line 19).</w:t>
      </w:r>
    </w:p>
    <w:p w14:paraId="0A838300" w14:textId="56F0C498" w:rsidR="0082165D" w:rsidRDefault="0082165D" w:rsidP="0082165D">
      <w:pPr>
        <w:pStyle w:val="sub-bullet"/>
      </w:pPr>
      <w:r w:rsidRPr="00263805">
        <w:rPr>
          <w:b/>
          <w:bCs/>
        </w:rPr>
        <w:t>Reason:</w:t>
      </w:r>
      <w:r>
        <w:t xml:space="preserve"> Dismisses Defendant’s legal filings wholesale without engaging substantively; strikable as impertinent and prejudicial.</w:t>
      </w:r>
    </w:p>
    <w:p w14:paraId="72455F4E" w14:textId="77777777" w:rsidR="0082165D" w:rsidRDefault="0082165D" w:rsidP="0082165D">
      <w:pPr>
        <w:pStyle w:val="Default"/>
      </w:pPr>
    </w:p>
    <w:p w14:paraId="624F2960" w14:textId="77777777" w:rsidR="0082165D" w:rsidRDefault="0082165D" w:rsidP="006B7070">
      <w:pPr>
        <w:pStyle w:val="Default"/>
        <w:numPr>
          <w:ilvl w:val="0"/>
          <w:numId w:val="5"/>
        </w:numPr>
      </w:pPr>
      <w:r>
        <w:lastRenderedPageBreak/>
        <w:t xml:space="preserve">"Mr. Bass continues to assert that there was </w:t>
      </w:r>
      <w:proofErr w:type="gramStart"/>
      <w:r>
        <w:t>collusion, but</w:t>
      </w:r>
      <w:proofErr w:type="gramEnd"/>
      <w:r>
        <w:t xml:space="preserve"> again fails to provide any evidence to support such claims."</w:t>
      </w:r>
    </w:p>
    <w:p w14:paraId="2470D363" w14:textId="77777777" w:rsidR="0082165D" w:rsidRPr="0082165D" w:rsidRDefault="0082165D" w:rsidP="0082165D">
      <w:pPr>
        <w:pStyle w:val="sub-bullet"/>
      </w:pPr>
      <w:r w:rsidRPr="00263805">
        <w:rPr>
          <w:b/>
          <w:bCs/>
        </w:rPr>
        <w:t>Location:</w:t>
      </w:r>
      <w:r>
        <w:t xml:space="preserve"> </w:t>
      </w:r>
      <w:r w:rsidRPr="00263805">
        <w:rPr>
          <w:i/>
          <w:iCs/>
        </w:rPr>
        <w:t>PLAINTIFFS’ RESPONSE IN OPPOSITION TO DEFENDANT JEREMY L. BASS’S MOTION FOR RECONSIDERATION</w:t>
      </w:r>
      <w:r>
        <w:t xml:space="preserve"> (Page 4 | Line 19)</w:t>
      </w:r>
    </w:p>
    <w:p w14:paraId="65A0B809" w14:textId="69D82784" w:rsidR="0082165D" w:rsidRDefault="0082165D" w:rsidP="0082165D">
      <w:pPr>
        <w:pStyle w:val="sub-bullet"/>
      </w:pPr>
      <w:r w:rsidRPr="00263805">
        <w:rPr>
          <w:b/>
          <w:bCs/>
        </w:rPr>
        <w:t>Reason:</w:t>
      </w:r>
      <w:r>
        <w:t xml:space="preserve"> Dismisses substantive video and audio evidence without justification, Misrepresents Defendant’s submissions and ignores presented evidence; strikable as scandalous impertinent and misleading.</w:t>
      </w:r>
    </w:p>
    <w:p w14:paraId="7BD99354" w14:textId="77777777" w:rsidR="0082165D" w:rsidRDefault="0082165D" w:rsidP="006B7070">
      <w:pPr>
        <w:pStyle w:val="Default"/>
        <w:numPr>
          <w:ilvl w:val="0"/>
          <w:numId w:val="5"/>
        </w:numPr>
      </w:pPr>
      <w:r>
        <w:t>"Defendant provides no specificity with respect to what he alleges was statutorily required but not followed."</w:t>
      </w:r>
    </w:p>
    <w:p w14:paraId="27523A24" w14:textId="77777777" w:rsidR="0082165D" w:rsidRPr="0082165D" w:rsidRDefault="0082165D" w:rsidP="0082165D">
      <w:pPr>
        <w:pStyle w:val="sub-bullet"/>
      </w:pPr>
      <w:r w:rsidRPr="00263805">
        <w:rPr>
          <w:b/>
          <w:bCs/>
        </w:rPr>
        <w:t>Location:</w:t>
      </w:r>
      <w:r>
        <w:t xml:space="preserve"> </w:t>
      </w:r>
      <w:r w:rsidRPr="00263805">
        <w:rPr>
          <w:i/>
          <w:iCs/>
        </w:rPr>
        <w:t>PLAINTIFFS’ RESPONSE IN OPPOSITION TO DEFENDANT JEREMY L. BASS’S MOTION FOR RECONSIDERATION</w:t>
      </w:r>
      <w:r>
        <w:t xml:space="preserve"> (Page 5 | Line 20)</w:t>
      </w:r>
    </w:p>
    <w:p w14:paraId="432B90DC" w14:textId="5C64EFD9" w:rsidR="0082165D" w:rsidRDefault="0082165D" w:rsidP="0082165D">
      <w:pPr>
        <w:pStyle w:val="sub-bullet"/>
      </w:pPr>
      <w:r w:rsidRPr="00263805">
        <w:rPr>
          <w:b/>
          <w:bCs/>
        </w:rPr>
        <w:t>Reason:</w:t>
      </w:r>
      <w:r>
        <w:t xml:space="preserve"> Ignores detailed statutory violations raised by Defendant; strikable as impertinent and misleading.</w:t>
      </w:r>
    </w:p>
    <w:p w14:paraId="6213CBBE" w14:textId="77777777" w:rsidR="0082165D" w:rsidRDefault="0082165D" w:rsidP="006B7070">
      <w:pPr>
        <w:pStyle w:val="Default"/>
        <w:numPr>
          <w:ilvl w:val="0"/>
          <w:numId w:val="5"/>
        </w:numPr>
      </w:pPr>
      <w:r>
        <w:t>"Mr. Bass has not met his burden to support reconsideration, where his motion merely expresses his disagreement with the Court’s ruling."</w:t>
      </w:r>
    </w:p>
    <w:p w14:paraId="0A9E6A73" w14:textId="77777777" w:rsidR="0082165D" w:rsidRPr="0082165D" w:rsidRDefault="0082165D" w:rsidP="0082165D">
      <w:pPr>
        <w:pStyle w:val="sub-bullet"/>
      </w:pPr>
      <w:r w:rsidRPr="00263805">
        <w:rPr>
          <w:b/>
          <w:bCs/>
        </w:rPr>
        <w:t>Location:</w:t>
      </w:r>
      <w:r>
        <w:t xml:space="preserve"> </w:t>
      </w:r>
      <w:r w:rsidRPr="00263805">
        <w:rPr>
          <w:i/>
          <w:iCs/>
        </w:rPr>
        <w:t>PLAINTIFFS’ RESPONSE IN OPPOSITION TO DEFENDANT JEREMY L. BASS’S MOTION FOR RECONSIDERATION</w:t>
      </w:r>
      <w:r>
        <w:t xml:space="preserve"> (Page 3 | Line 23)</w:t>
      </w:r>
    </w:p>
    <w:p w14:paraId="1708D704" w14:textId="4ABB32F3" w:rsidR="0082165D" w:rsidRDefault="0082165D" w:rsidP="0082165D">
      <w:pPr>
        <w:pStyle w:val="sub-bullet"/>
      </w:pPr>
      <w:r w:rsidRPr="00263805">
        <w:rPr>
          <w:b/>
          <w:bCs/>
        </w:rPr>
        <w:t>Reason:</w:t>
      </w:r>
      <w:r>
        <w:t xml:space="preserve"> Reduces substantive legal arguments into a personal grievance, prejudicing Defendant’s motion; strikable as impertinent and prejudicial.</w:t>
      </w:r>
    </w:p>
    <w:p w14:paraId="231BA90B" w14:textId="77777777" w:rsidR="0082165D" w:rsidRDefault="0082165D" w:rsidP="006B7070">
      <w:pPr>
        <w:pStyle w:val="Default"/>
        <w:numPr>
          <w:ilvl w:val="0"/>
          <w:numId w:val="5"/>
        </w:numPr>
      </w:pPr>
      <w:r>
        <w:t>"Defendant presents no authority which makes it illegal for a Trustee conducting a sale to disclose the opening credit bid to interested parties."</w:t>
      </w:r>
    </w:p>
    <w:p w14:paraId="6CFC088D" w14:textId="77777777" w:rsidR="0082165D" w:rsidRDefault="0082165D" w:rsidP="0082165D">
      <w:pPr>
        <w:pStyle w:val="sub-bullet"/>
      </w:pPr>
      <w:r w:rsidRPr="00263805">
        <w:rPr>
          <w:b/>
          <w:bCs/>
        </w:rPr>
        <w:t>Location:</w:t>
      </w:r>
      <w:r>
        <w:t xml:space="preserve"> </w:t>
      </w:r>
      <w:r w:rsidRPr="00263805">
        <w:rPr>
          <w:i/>
          <w:iCs/>
        </w:rPr>
        <w:t>PLAINTIFFS’ RESPONSE IN OPPOSITION TO DEFENDANT JEREMY L. BASS’S MOTION FOR RECONSIDERATION</w:t>
      </w:r>
      <w:r>
        <w:t xml:space="preserve"> (Page 5 | Line 3)</w:t>
      </w:r>
    </w:p>
    <w:p w14:paraId="48896728" w14:textId="341A38A6" w:rsidR="0082165D" w:rsidRDefault="0082165D" w:rsidP="0082165D">
      <w:pPr>
        <w:pStyle w:val="sub-bullet"/>
      </w:pPr>
      <w:r w:rsidRPr="00263805">
        <w:rPr>
          <w:b/>
          <w:bCs/>
        </w:rPr>
        <w:lastRenderedPageBreak/>
        <w:t>Reason:</w:t>
      </w:r>
      <w:r>
        <w:t xml:space="preserve"> Misrepresents Defendant’s arguments about transparency and bid manipulation; strikable as impertinent and misleading.</w:t>
      </w:r>
    </w:p>
    <w:p w14:paraId="79059CF3" w14:textId="77777777" w:rsidR="0082165D" w:rsidRDefault="0082165D" w:rsidP="006B7070">
      <w:pPr>
        <w:pStyle w:val="Default"/>
        <w:numPr>
          <w:ilvl w:val="0"/>
          <w:numId w:val="5"/>
        </w:numPr>
      </w:pPr>
      <w:r>
        <w:t>"Defendant’s continued assertions of collusion are without support and where mere speculation or a scintilla of evidence is insufficient to create a genuine issue of material fact, summary judgment was properly granted."</w:t>
      </w:r>
    </w:p>
    <w:p w14:paraId="1CC5281D" w14:textId="77777777" w:rsidR="0082165D" w:rsidRDefault="0082165D" w:rsidP="0082165D">
      <w:pPr>
        <w:pStyle w:val="sub-bullet"/>
      </w:pPr>
      <w:r w:rsidRPr="00263805">
        <w:rPr>
          <w:b/>
          <w:bCs/>
        </w:rPr>
        <w:t>Location:</w:t>
      </w:r>
      <w:r>
        <w:t xml:space="preserve"> </w:t>
      </w:r>
      <w:r w:rsidRPr="00263805">
        <w:rPr>
          <w:i/>
          <w:iCs/>
        </w:rPr>
        <w:t>PLAINTIFFS’ RESPONSE IN OPPOSITION TO DEFENDANT JEREMY L. BASS’S MOTION FOR RECONSIDERATION</w:t>
      </w:r>
      <w:r>
        <w:t xml:space="preserve"> (Page 5 | Line 15)</w:t>
      </w:r>
    </w:p>
    <w:p w14:paraId="61B0760F" w14:textId="55724B72" w:rsidR="0082165D" w:rsidRDefault="0082165D" w:rsidP="0082165D">
      <w:pPr>
        <w:pStyle w:val="sub-bullet"/>
      </w:pPr>
      <w:r w:rsidRPr="00263805">
        <w:rPr>
          <w:b/>
          <w:bCs/>
        </w:rPr>
        <w:t>Reason:</w:t>
      </w:r>
      <w:r>
        <w:t xml:space="preserve"> Ignores video and audio evidence, and even statements in their own filings all pointing to acts of collusion and </w:t>
      </w:r>
      <w:proofErr w:type="gramStart"/>
      <w:r>
        <w:t>irregularities</w:t>
      </w:r>
      <w:proofErr w:type="gramEnd"/>
      <w:r>
        <w:t>; strikable as impertinent and misleading.</w:t>
      </w:r>
    </w:p>
    <w:p w14:paraId="459F1B0B" w14:textId="77777777" w:rsidR="0082165D" w:rsidRDefault="0082165D" w:rsidP="006B7070">
      <w:pPr>
        <w:pStyle w:val="Default"/>
        <w:numPr>
          <w:ilvl w:val="0"/>
          <w:numId w:val="5"/>
        </w:numPr>
      </w:pPr>
      <w:r>
        <w:t xml:space="preserve">"Mr. Bass asserts there was no valid default, but he presents no evidence to support such contention or to contradict the recorded Notice of Default in the land records of Nez Perce County, Idaho on August 17, </w:t>
      </w:r>
      <w:proofErr w:type="gramStart"/>
      <w:r>
        <w:t>2022</w:t>
      </w:r>
      <w:proofErr w:type="gramEnd"/>
      <w:r>
        <w:t xml:space="preserve"> as Instrument No. 902262"</w:t>
      </w:r>
    </w:p>
    <w:p w14:paraId="76CFD57A" w14:textId="77777777" w:rsidR="0082165D" w:rsidRPr="0082165D" w:rsidRDefault="0082165D" w:rsidP="0082165D">
      <w:pPr>
        <w:pStyle w:val="sub-bullet"/>
      </w:pPr>
      <w:r w:rsidRPr="00263805">
        <w:rPr>
          <w:b/>
          <w:bCs/>
        </w:rPr>
        <w:t>Location:</w:t>
      </w:r>
      <w:r>
        <w:t xml:space="preserve"> </w:t>
      </w:r>
      <w:r w:rsidRPr="00263805">
        <w:rPr>
          <w:i/>
          <w:iCs/>
        </w:rPr>
        <w:t>PLAINTIFFS’ RESPONSE IN OPPOSITION TO DEFENDANT JEREMY L. BASS’S MOTION FOR RECONSIDERATION</w:t>
      </w:r>
      <w:r>
        <w:t xml:space="preserve"> (Page 4 | Line 2)</w:t>
      </w:r>
    </w:p>
    <w:p w14:paraId="3916CCB0" w14:textId="3781E04E" w:rsidR="0082165D" w:rsidRDefault="0082165D" w:rsidP="0082165D">
      <w:pPr>
        <w:pStyle w:val="sub-bullet"/>
      </w:pPr>
      <w:r w:rsidRPr="00263805">
        <w:rPr>
          <w:b/>
          <w:bCs/>
        </w:rPr>
        <w:t>Reason:</w:t>
      </w:r>
      <w:r w:rsidR="00263805">
        <w:t xml:space="preserve"> </w:t>
      </w:r>
      <w:r>
        <w:t>Misrepresents Defendant’s evidence regarding payments and correspondence; strikable as misleading and prejudicial.</w:t>
      </w:r>
    </w:p>
    <w:p w14:paraId="656D694C" w14:textId="77777777" w:rsidR="0082165D" w:rsidRDefault="0082165D" w:rsidP="006B7070">
      <w:pPr>
        <w:pStyle w:val="Default"/>
        <w:numPr>
          <w:ilvl w:val="0"/>
          <w:numId w:val="5"/>
        </w:numPr>
      </w:pPr>
      <w:r>
        <w:t>"Defendant has on multiple occasions argued that the $165,346.71 purchase price that Plaintiffs paid for the Property as the highest bidders at the Trustee’s Sale is well below the fair market value for the property."</w:t>
      </w:r>
    </w:p>
    <w:p w14:paraId="61EDFAAE" w14:textId="77777777" w:rsidR="0082165D" w:rsidRPr="0082165D" w:rsidRDefault="0082165D" w:rsidP="0082165D">
      <w:pPr>
        <w:pStyle w:val="sub-bullet"/>
      </w:pPr>
      <w:r w:rsidRPr="00263805">
        <w:rPr>
          <w:b/>
          <w:bCs/>
        </w:rPr>
        <w:t>Location:</w:t>
      </w:r>
      <w:r>
        <w:t xml:space="preserve"> </w:t>
      </w:r>
      <w:r w:rsidRPr="00263805">
        <w:rPr>
          <w:i/>
          <w:iCs/>
        </w:rPr>
        <w:t>MEMORANDUM IN OPPOSITION TO DEFENDANTS’ MOTION FOR STAY</w:t>
      </w:r>
      <w:r>
        <w:t xml:space="preserve"> (Page 4 | Footnote)</w:t>
      </w:r>
    </w:p>
    <w:p w14:paraId="3B74B985" w14:textId="30DB2382" w:rsidR="0082165D" w:rsidRDefault="0082165D" w:rsidP="0082165D">
      <w:pPr>
        <w:pStyle w:val="sub-bullet"/>
      </w:pPr>
      <w:r w:rsidRPr="00263805">
        <w:rPr>
          <w:b/>
          <w:bCs/>
        </w:rPr>
        <w:t>Reason:</w:t>
      </w:r>
      <w:r>
        <w:t xml:space="preserve"> Contradicted by Plaintiffs’ own reliance on public records for valuation; strikable as impertinent and misleading.</w:t>
      </w:r>
    </w:p>
    <w:p w14:paraId="78068A3A" w14:textId="77777777" w:rsidR="0082165D" w:rsidRDefault="0082165D" w:rsidP="006B7070">
      <w:pPr>
        <w:pStyle w:val="Default"/>
        <w:numPr>
          <w:ilvl w:val="0"/>
          <w:numId w:val="5"/>
        </w:numPr>
      </w:pPr>
      <w:r>
        <w:lastRenderedPageBreak/>
        <w:t>"</w:t>
      </w:r>
      <w:proofErr w:type="gramStart"/>
      <w:r>
        <w:t>he</w:t>
      </w:r>
      <w:proofErr w:type="gramEnd"/>
      <w:r>
        <w:t xml:space="preserve"> fails to present any evidence or new facts to support any of his arguments and the record is otherwise devoid of any evidence to support his positions."</w:t>
      </w:r>
    </w:p>
    <w:p w14:paraId="42328A9D" w14:textId="77777777" w:rsidR="0082165D" w:rsidRPr="0082165D" w:rsidRDefault="0082165D" w:rsidP="0082165D">
      <w:pPr>
        <w:pStyle w:val="sub-bullet"/>
      </w:pPr>
      <w:r w:rsidRPr="00263805">
        <w:rPr>
          <w:b/>
          <w:bCs/>
        </w:rPr>
        <w:t xml:space="preserve">Location: </w:t>
      </w:r>
      <w:r w:rsidRPr="00263805">
        <w:rPr>
          <w:i/>
          <w:iCs/>
        </w:rPr>
        <w:t>PLAINTIFFS’ RESPONSE IN OPPOSITION TO DEFENDANT JEREMY L. BASS’S MOTION FOR RECONSIDERATION</w:t>
      </w:r>
      <w:r>
        <w:t xml:space="preserve"> (Page 6 | Line 3)</w:t>
      </w:r>
    </w:p>
    <w:p w14:paraId="37F0CDF0" w14:textId="453D0B9A" w:rsidR="005712AA" w:rsidRPr="005712AA" w:rsidRDefault="0082165D" w:rsidP="005712AA">
      <w:pPr>
        <w:pStyle w:val="sub-bullet"/>
      </w:pPr>
      <w:r w:rsidRPr="00263805">
        <w:rPr>
          <w:b/>
          <w:bCs/>
        </w:rPr>
        <w:t>Reason:</w:t>
      </w:r>
      <w:r>
        <w:t xml:space="preserve"> Dismisses statutory and procedural defects raised by Defendant without engaging substantively; strikable as impertinent and misleading.</w:t>
      </w:r>
    </w:p>
    <w:p w14:paraId="41A3348B" w14:textId="1C72C55B" w:rsidR="006011C1" w:rsidRDefault="006011C1" w:rsidP="006011C1">
      <w:pPr>
        <w:pStyle w:val="SectionHeaders"/>
      </w:pPr>
      <w:r w:rsidRPr="002A4D67">
        <w:t>I</w:t>
      </w:r>
      <w:r>
        <w:t>I</w:t>
      </w:r>
      <w:r w:rsidRPr="002A4D67">
        <w:t xml:space="preserve">. </w:t>
      </w:r>
      <w:r>
        <w:t xml:space="preserve">RELIEF REQUESTED  </w:t>
      </w:r>
    </w:p>
    <w:p w14:paraId="0FBEC563" w14:textId="297020FE" w:rsidR="006011C1" w:rsidRPr="002A1620" w:rsidRDefault="006011C1" w:rsidP="006011C1">
      <w:pPr>
        <w:pStyle w:val="Default"/>
        <w:ind w:firstLine="720"/>
      </w:pPr>
      <w:proofErr w:type="gramStart"/>
      <w:r>
        <w:t>Defendant</w:t>
      </w:r>
      <w:proofErr w:type="gramEnd"/>
      <w:r>
        <w:t xml:space="preserve"> respectfully requests that this Court strike the aforementioned statements and admonish Plaintiffs’ counsel for including such inappropriate content</w:t>
      </w:r>
      <w:r w:rsidR="0082165D">
        <w:t xml:space="preserve"> as it has been persistent through all filings in this case</w:t>
      </w:r>
      <w:r>
        <w:t xml:space="preserve">.  </w:t>
      </w:r>
    </w:p>
    <w:p w14:paraId="5F82A155" w14:textId="77777777" w:rsidR="0078571C" w:rsidRDefault="0078571C" w:rsidP="00B76912">
      <w:pPr>
        <w:rPr>
          <w:rFonts w:eastAsia="3270Condensed NF"/>
        </w:rPr>
      </w:pPr>
    </w:p>
    <w:p w14:paraId="72D69556" w14:textId="0D140189" w:rsidR="00820F6D" w:rsidRPr="00D80137" w:rsidRDefault="00820F6D" w:rsidP="00B76912">
      <w:pPr>
        <w:rPr>
          <w:rFonts w:eastAsia="3270Condensed NF"/>
        </w:rPr>
      </w:pPr>
      <w:r w:rsidRPr="00D80137">
        <w:rPr>
          <w:rFonts w:eastAsia="3270Condensed NF"/>
        </w:rPr>
        <w:t>Dated this _</w:t>
      </w:r>
      <w:r w:rsidR="002A1620">
        <w:rPr>
          <w:rFonts w:eastAsia="3270Condensed NF"/>
          <w:u w:val="single"/>
        </w:rPr>
        <w:t>4</w:t>
      </w:r>
      <w:r w:rsidRPr="00D80137">
        <w:rPr>
          <w:rFonts w:eastAsia="3270Condensed NF"/>
          <w:u w:val="single"/>
          <w:vertAlign w:val="superscript"/>
        </w:rPr>
        <w:t>th</w:t>
      </w:r>
      <w:r w:rsidRPr="00D80137">
        <w:rPr>
          <w:rFonts w:eastAsia="3270Condensed NF"/>
        </w:rPr>
        <w:t xml:space="preserve">_ day of </w:t>
      </w:r>
      <w:r w:rsidR="005A5356">
        <w:rPr>
          <w:rFonts w:eastAsia="3270Condensed NF"/>
        </w:rPr>
        <w:t>December</w:t>
      </w:r>
      <w:r w:rsidRPr="00D80137">
        <w:rPr>
          <w:rFonts w:eastAsia="3270Condensed NF"/>
        </w:rPr>
        <w:t xml:space="preserve"> 2024.</w:t>
      </w:r>
    </w:p>
    <w:p w14:paraId="2D2C0040" w14:textId="77777777" w:rsidR="00820F6D" w:rsidRPr="00D80137" w:rsidRDefault="00820F6D" w:rsidP="00820F6D">
      <w:pPr>
        <w:pStyle w:val="tightlineheight"/>
      </w:pPr>
      <w:r w:rsidRPr="00D80137">
        <w:t>Respectfully submitted,</w:t>
      </w:r>
    </w:p>
    <w:p w14:paraId="0C126268" w14:textId="77777777" w:rsidR="00820F6D" w:rsidRPr="00D80137" w:rsidRDefault="00820F6D" w:rsidP="00820F6D">
      <w:pPr>
        <w:pStyle w:val="tightlineheight"/>
      </w:pPr>
      <w:r w:rsidRPr="00D80137">
        <w:t>Jeremy L. Bass</w:t>
      </w:r>
    </w:p>
    <w:p w14:paraId="3855EA60" w14:textId="77777777" w:rsidR="00820F6D" w:rsidRPr="00D80137" w:rsidRDefault="00820F6D" w:rsidP="00820F6D">
      <w:pPr>
        <w:pStyle w:val="tightlineheight"/>
      </w:pPr>
      <w:r w:rsidRPr="00D80137">
        <w:t>Defendant</w:t>
      </w:r>
      <w:proofErr w:type="gramStart"/>
      <w:r w:rsidRPr="00D80137">
        <w:t>/ Perforce</w:t>
      </w:r>
      <w:proofErr w:type="gramEnd"/>
      <w:r w:rsidRPr="00D80137">
        <w:t xml:space="preserve"> Pro Se</w:t>
      </w:r>
    </w:p>
    <w:p w14:paraId="530D405D" w14:textId="77777777" w:rsidR="00820F6D" w:rsidRPr="00D80137" w:rsidRDefault="00820F6D" w:rsidP="00820F6D">
      <w:pPr>
        <w:pStyle w:val="Default"/>
        <w:suppressLineNumbers/>
        <w:rPr>
          <w:rFonts w:eastAsia="3270Condensed NF"/>
        </w:rPr>
      </w:pPr>
    </w:p>
    <w:p w14:paraId="3E6B014F" w14:textId="77777777" w:rsidR="00820F6D" w:rsidRPr="00D80137" w:rsidRDefault="00820F6D" w:rsidP="00820F6D">
      <w:pPr>
        <w:pStyle w:val="sigline"/>
      </w:pPr>
      <w:r w:rsidRPr="00D80137">
        <w:tab/>
      </w:r>
      <w:r w:rsidRPr="00D80137">
        <w:tab/>
      </w:r>
      <w:r w:rsidRPr="00D80137">
        <w:tab/>
      </w:r>
      <w:r w:rsidRPr="00D80137">
        <w:tab/>
      </w:r>
      <w:r w:rsidRPr="00D80137">
        <w:tab/>
      </w:r>
      <w:r w:rsidRPr="00D80137">
        <w:tab/>
      </w:r>
    </w:p>
    <w:p w14:paraId="2A1DFF27" w14:textId="77777777" w:rsidR="00820F6D" w:rsidRPr="00D80137" w:rsidRDefault="00820F6D" w:rsidP="00820F6D">
      <w:pPr>
        <w:pStyle w:val="Default"/>
        <w:suppressLineNumbers/>
        <w:rPr>
          <w:rFonts w:eastAsia="3270Condensed NF"/>
        </w:rPr>
      </w:pPr>
      <w:r w:rsidRPr="00D80137">
        <w:rPr>
          <w:rFonts w:eastAsia="3270Condensed NF"/>
        </w:rPr>
        <w:tab/>
      </w:r>
      <w:r w:rsidRPr="00D80137">
        <w:rPr>
          <w:rFonts w:eastAsia="3270Condensed NF"/>
        </w:rPr>
        <w:tab/>
      </w:r>
      <w:r w:rsidRPr="00D80137">
        <w:rPr>
          <w:rFonts w:eastAsia="3270Condensed NF"/>
        </w:rPr>
        <w:tab/>
      </w:r>
      <w:r w:rsidRPr="00D80137">
        <w:rPr>
          <w:rFonts w:eastAsia="3270Condensed NF"/>
        </w:rPr>
        <w:tab/>
      </w:r>
      <w:r>
        <w:rPr>
          <w:rFonts w:eastAsia="3270Condensed NF"/>
        </w:rPr>
        <w:t xml:space="preserve">           </w:t>
      </w:r>
      <w:r w:rsidRPr="00D80137">
        <w:rPr>
          <w:rFonts w:eastAsia="3270Condensed NF"/>
        </w:rPr>
        <w:t>Signature</w:t>
      </w:r>
    </w:p>
    <w:p w14:paraId="42A981EE" w14:textId="77777777" w:rsidR="00586D3C" w:rsidRDefault="00586D3C" w:rsidP="00820F6D">
      <w:pPr>
        <w:suppressLineNumbers/>
        <w:rPr>
          <w:rFonts w:eastAsia="3270Condensed NF" w:cs="Inter Tight Light"/>
        </w:rPr>
      </w:pPr>
    </w:p>
    <w:p w14:paraId="399C59CD" w14:textId="77777777" w:rsidR="0082165D" w:rsidRDefault="0082165D" w:rsidP="00820F6D">
      <w:pPr>
        <w:suppressLineNumbers/>
        <w:rPr>
          <w:rFonts w:eastAsia="3270Condensed NF" w:cs="Inter Tight Light"/>
        </w:rPr>
      </w:pPr>
    </w:p>
    <w:p w14:paraId="6C2D3B6A" w14:textId="77777777" w:rsidR="00586D3C" w:rsidRDefault="00586D3C" w:rsidP="00820F6D">
      <w:pPr>
        <w:suppressLineNumbers/>
        <w:rPr>
          <w:rFonts w:eastAsia="3270Condensed NF" w:cs="Inter Tight Light"/>
        </w:rPr>
      </w:pPr>
    </w:p>
    <w:p w14:paraId="5BD251A2" w14:textId="7BEA723B" w:rsidR="00820F6D" w:rsidRPr="00D80137" w:rsidRDefault="00820F6D" w:rsidP="00820F6D">
      <w:pPr>
        <w:suppressLineNumbers/>
        <w:rPr>
          <w:rFonts w:eastAsia="3270Condensed NF" w:cs="Inter Tight Light"/>
        </w:rPr>
      </w:pPr>
      <w:r w:rsidRPr="00D80137">
        <w:rPr>
          <w:rFonts w:eastAsia="3270Condensed NF" w:cs="Inter Tight Light"/>
        </w:rPr>
        <w:t>CERTIFICATE OF MAILING</w:t>
      </w:r>
    </w:p>
    <w:p w14:paraId="2E92A538" w14:textId="00E4BEE0" w:rsidR="00820F6D" w:rsidRPr="00DB20AB" w:rsidRDefault="00820F6D" w:rsidP="002A1620">
      <w:pPr>
        <w:pStyle w:val="BodyText3"/>
        <w:keepNext/>
        <w:keepLines/>
        <w:suppressLineNumbers/>
        <w:rPr>
          <w:rFonts w:eastAsia="3270Condensed NF" w:cs="Inter Tight Light"/>
          <w:sz w:val="20"/>
          <w:szCs w:val="20"/>
        </w:rPr>
      </w:pPr>
      <w:r w:rsidRPr="00DB20AB">
        <w:rPr>
          <w:rFonts w:eastAsia="3270Condensed NF" w:cs="Inter Tight Light"/>
          <w:sz w:val="20"/>
          <w:szCs w:val="20"/>
        </w:rPr>
        <w:tab/>
      </w:r>
      <w:proofErr w:type="gramStart"/>
      <w:r w:rsidRPr="00DB20AB">
        <w:rPr>
          <w:rFonts w:eastAsia="3270Condensed NF" w:cs="Inter Tight Light"/>
          <w:sz w:val="20"/>
          <w:szCs w:val="20"/>
        </w:rPr>
        <w:t>I certify</w:t>
      </w:r>
      <w:proofErr w:type="gramEnd"/>
      <w:r w:rsidRPr="00DB20AB">
        <w:rPr>
          <w:rFonts w:eastAsia="3270Condensed NF" w:cs="Inter Tight Light"/>
          <w:sz w:val="20"/>
          <w:szCs w:val="20"/>
        </w:rPr>
        <w:t xml:space="preserve"> that I have sent by email and first-class mail this</w:t>
      </w:r>
      <w:r w:rsidRPr="00930B18">
        <w:rPr>
          <w:rStyle w:val="CaseLawChar"/>
        </w:rPr>
        <w:t xml:space="preserve"> </w:t>
      </w:r>
      <w:r w:rsidR="006011C1" w:rsidRPr="006011C1">
        <w:rPr>
          <w:rStyle w:val="CaseLawChar"/>
        </w:rPr>
        <w:t>DEFENDANT’S MOTION TO STRIKE INAPPROPRIATE STATEMENTS FROM PLAINTIFFS’ FILINGS</w:t>
      </w:r>
      <w:r w:rsidRPr="00930B18">
        <w:rPr>
          <w:rStyle w:val="CaseLawChar"/>
        </w:rPr>
        <w:t xml:space="preserve"> </w:t>
      </w:r>
      <w:r w:rsidRPr="00DB20AB">
        <w:rPr>
          <w:rFonts w:eastAsia="3270Condensed NF" w:cs="Inter Tight Light"/>
          <w:sz w:val="20"/>
          <w:szCs w:val="20"/>
        </w:rPr>
        <w:t xml:space="preserve">to Plaintiffs and Co-Defendant’s </w:t>
      </w:r>
      <w:r w:rsidR="009973A3" w:rsidRPr="009973A3">
        <w:rPr>
          <w:rFonts w:eastAsia="3270Condensed NF" w:cs="Inter Tight Light"/>
          <w:sz w:val="20"/>
          <w:szCs w:val="20"/>
        </w:rPr>
        <w:t>counsel</w:t>
      </w:r>
      <w:r w:rsidRPr="00DB20AB">
        <w:rPr>
          <w:rFonts w:eastAsia="3270Condensed NF" w:cs="Inter Tight Light"/>
          <w:sz w:val="20"/>
          <w:szCs w:val="20"/>
        </w:rPr>
        <w:t xml:space="preserve"> on </w:t>
      </w:r>
      <w:bookmarkStart w:id="4" w:name="_Hlk129872083"/>
      <w:r w:rsidR="005A5356">
        <w:rPr>
          <w:rFonts w:eastAsia="3270Condensed NF" w:cs="Inter Tight Light"/>
          <w:sz w:val="20"/>
          <w:szCs w:val="20"/>
        </w:rPr>
        <w:t>Decem</w:t>
      </w:r>
      <w:r w:rsidR="009C0D37">
        <w:rPr>
          <w:rFonts w:eastAsia="3270Condensed NF" w:cs="Inter Tight Light"/>
          <w:sz w:val="20"/>
          <w:szCs w:val="20"/>
        </w:rPr>
        <w:t>ber</w:t>
      </w:r>
      <w:r w:rsidRPr="00DB20AB">
        <w:rPr>
          <w:rFonts w:eastAsia="3270Condensed NF" w:cs="Inter Tight Light"/>
          <w:sz w:val="20"/>
          <w:szCs w:val="20"/>
        </w:rPr>
        <w:t xml:space="preserve"> </w:t>
      </w:r>
      <w:bookmarkEnd w:id="4"/>
      <w:r w:rsidR="002A1620">
        <w:rPr>
          <w:rFonts w:eastAsia="3270Condensed NF" w:cs="Inter Tight Light"/>
          <w:sz w:val="20"/>
          <w:szCs w:val="20"/>
        </w:rPr>
        <w:t>4</w:t>
      </w:r>
      <w:r w:rsidRPr="00DB20AB">
        <w:rPr>
          <w:rFonts w:eastAsia="3270Condensed NF" w:cs="Inter Tight Light"/>
          <w:sz w:val="20"/>
          <w:szCs w:val="20"/>
          <w:vertAlign w:val="superscript"/>
        </w:rPr>
        <w:t>th</w:t>
      </w:r>
      <w:r w:rsidRPr="00DB20AB">
        <w:rPr>
          <w:rFonts w:eastAsia="3270Condensed NF" w:cs="Inter Tight Light"/>
          <w:sz w:val="20"/>
          <w:szCs w:val="20"/>
        </w:rPr>
        <w:t>, 2024, at the following email address and postal address:</w:t>
      </w:r>
    </w:p>
    <w:tbl>
      <w:tblPr>
        <w:tblStyle w:val="TableGrid"/>
        <w:tblW w:w="0" w:type="auto"/>
        <w:tblLook w:val="04A0" w:firstRow="1" w:lastRow="0" w:firstColumn="1" w:lastColumn="0" w:noHBand="0" w:noVBand="1"/>
      </w:tblPr>
      <w:tblGrid>
        <w:gridCol w:w="4379"/>
        <w:gridCol w:w="4395"/>
      </w:tblGrid>
      <w:tr w:rsidR="00820F6D" w:rsidRPr="00DB20AB" w14:paraId="2CDE6B4C" w14:textId="77777777" w:rsidTr="000A0EE6">
        <w:trPr>
          <w:trHeight w:val="1187"/>
        </w:trPr>
        <w:tc>
          <w:tcPr>
            <w:tcW w:w="4500" w:type="dxa"/>
          </w:tcPr>
          <w:p w14:paraId="4AD9285D" w14:textId="77777777" w:rsidR="00820F6D" w:rsidRPr="00DB20AB" w:rsidRDefault="00820F6D" w:rsidP="000A0EE6">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Email:</w:t>
            </w:r>
            <w:r w:rsidRPr="00DB20AB">
              <w:rPr>
                <w:rFonts w:eastAsia="3270Condensed NF" w:cs="Inter Tight Light"/>
                <w:sz w:val="20"/>
                <w:szCs w:val="20"/>
              </w:rPr>
              <w:tab/>
              <w:t xml:space="preserve">lewis@hwmlawfirm.com               </w:t>
            </w:r>
            <w:proofErr w:type="gramStart"/>
            <w:r w:rsidRPr="00DB20AB">
              <w:rPr>
                <w:rFonts w:eastAsia="3270Condensed NF" w:cs="Inter Tight Light"/>
                <w:sz w:val="20"/>
                <w:szCs w:val="20"/>
              </w:rPr>
              <w:t xml:space="preserve">   [</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07EE5B85"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Postal:</w:t>
            </w:r>
            <w:r w:rsidRPr="00DB20AB">
              <w:rPr>
                <w:rFonts w:eastAsia="3270Condensed NF" w:cs="Inter Tight Light"/>
                <w:sz w:val="20"/>
                <w:szCs w:val="20"/>
              </w:rPr>
              <w:tab/>
              <w:t>Lewis N. Stoddard, Bar No. 7766</w:t>
            </w:r>
            <w:r>
              <w:rPr>
                <w:rFonts w:eastAsia="3270Condensed NF" w:cs="Inter Tight Light"/>
                <w:sz w:val="20"/>
                <w:szCs w:val="20"/>
              </w:rPr>
              <w:t xml:space="preserve">    </w:t>
            </w:r>
            <w:proofErr w:type="gramStart"/>
            <w:r>
              <w:rPr>
                <w:rFonts w:eastAsia="3270Condensed NF" w:cs="Inter Tight Light"/>
                <w:sz w:val="20"/>
                <w:szCs w:val="20"/>
              </w:rPr>
              <w:t xml:space="preserve">   [</w:t>
            </w:r>
            <w:proofErr w:type="gramEnd"/>
            <w:r>
              <w:rPr>
                <w:rFonts w:eastAsia="3270Condensed NF" w:cs="Inter Tight Light"/>
                <w:sz w:val="20"/>
                <w:szCs w:val="20"/>
              </w:rPr>
              <w:t xml:space="preserve">    ]</w:t>
            </w:r>
          </w:p>
          <w:p w14:paraId="5E39A7B9"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Halliday, Watkins &amp; Mann, P.C.</w:t>
            </w:r>
          </w:p>
          <w:p w14:paraId="64E45D10"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376 East 400 South, Suite 300</w:t>
            </w:r>
          </w:p>
          <w:p w14:paraId="27D32E7E" w14:textId="77777777" w:rsidR="00820F6D" w:rsidRPr="00DB20AB" w:rsidRDefault="00820F6D" w:rsidP="000A0EE6">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 xml:space="preserve">                   Salt Lake City, UT 84111</w:t>
            </w:r>
          </w:p>
        </w:tc>
        <w:tc>
          <w:tcPr>
            <w:tcW w:w="4500" w:type="dxa"/>
          </w:tcPr>
          <w:p w14:paraId="6BAB5F07"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Ken Nagy</w:t>
            </w:r>
          </w:p>
          <w:p w14:paraId="286985C8"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Idaho Legal Aid Services, Inc.</w:t>
            </w:r>
          </w:p>
          <w:p w14:paraId="733E1568"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Email:</w:t>
            </w:r>
            <w:r w:rsidRPr="00DB20AB">
              <w:rPr>
                <w:rFonts w:eastAsia="3270Condensed NF" w:cs="Inter Tight Light"/>
                <w:sz w:val="20"/>
                <w:szCs w:val="20"/>
              </w:rPr>
              <w:tab/>
              <w:t xml:space="preserve">kennagy@idaholegalaid.org              </w:t>
            </w:r>
            <w:proofErr w:type="gramStart"/>
            <w:r w:rsidRPr="00DB20AB">
              <w:rPr>
                <w:rFonts w:eastAsia="3270Condensed NF" w:cs="Inter Tight Light"/>
                <w:sz w:val="20"/>
                <w:szCs w:val="20"/>
              </w:rPr>
              <w:t xml:space="preserve">   [</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2FC82920"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Counsel for Dwayne Pike</w:t>
            </w:r>
          </w:p>
        </w:tc>
      </w:tr>
    </w:tbl>
    <w:p w14:paraId="6BC6FEB3" w14:textId="77777777" w:rsidR="00820F6D" w:rsidRPr="00DB20AB" w:rsidRDefault="00820F6D" w:rsidP="00820F6D">
      <w:pPr>
        <w:pStyle w:val="BodyText2"/>
        <w:suppressLineNumbers/>
        <w:tabs>
          <w:tab w:val="left" w:pos="2250"/>
        </w:tabs>
        <w:ind w:left="4320" w:firstLine="0"/>
        <w:rPr>
          <w:rFonts w:eastAsia="3270Condensed NF" w:cs="Inter Tight Light"/>
          <w:sz w:val="20"/>
          <w:szCs w:val="20"/>
        </w:rPr>
      </w:pPr>
      <w:r w:rsidRPr="00DB20AB">
        <w:rPr>
          <w:rFonts w:eastAsia="3270Condensed NF" w:cs="Inter Tight Light"/>
          <w:sz w:val="20"/>
          <w:szCs w:val="20"/>
        </w:rPr>
        <w:t>Jeremy L. Bass</w:t>
      </w:r>
    </w:p>
    <w:p w14:paraId="4C260CCB" w14:textId="77777777" w:rsidR="00820F6D" w:rsidRPr="00DB20AB" w:rsidRDefault="00820F6D" w:rsidP="00820F6D">
      <w:pPr>
        <w:pStyle w:val="BodyText2"/>
        <w:suppressLineNumbers/>
        <w:tabs>
          <w:tab w:val="left" w:pos="2250"/>
        </w:tabs>
        <w:ind w:left="4320" w:firstLine="0"/>
        <w:rPr>
          <w:rFonts w:eastAsia="3270Condensed NF" w:cs="Inter Tight Light"/>
          <w:sz w:val="20"/>
          <w:szCs w:val="20"/>
        </w:rPr>
      </w:pPr>
      <w:r w:rsidRPr="00DB20AB">
        <w:rPr>
          <w:rFonts w:eastAsia="3270Condensed NF" w:cs="Inter Tight Light"/>
          <w:sz w:val="20"/>
          <w:szCs w:val="20"/>
        </w:rPr>
        <w:t>Defendant</w:t>
      </w:r>
      <w:proofErr w:type="gramStart"/>
      <w:r w:rsidRPr="00DB20AB">
        <w:rPr>
          <w:rFonts w:eastAsia="3270Condensed NF" w:cs="Inter Tight Light"/>
          <w:sz w:val="20"/>
          <w:szCs w:val="20"/>
        </w:rPr>
        <w:t>/ Perforce</w:t>
      </w:r>
      <w:proofErr w:type="gramEnd"/>
      <w:r w:rsidRPr="00DB20AB">
        <w:rPr>
          <w:rFonts w:eastAsia="3270Condensed NF" w:cs="Inter Tight Light"/>
          <w:sz w:val="20"/>
          <w:szCs w:val="20"/>
        </w:rPr>
        <w:t xml:space="preserve"> Pro Se</w:t>
      </w:r>
    </w:p>
    <w:p w14:paraId="6AC593A5" w14:textId="77777777" w:rsidR="00820F6D" w:rsidRPr="00DB20AB" w:rsidRDefault="00820F6D" w:rsidP="00820F6D">
      <w:pPr>
        <w:pStyle w:val="BodyText2"/>
        <w:suppressLineNumbers/>
        <w:tabs>
          <w:tab w:val="left" w:pos="2250"/>
        </w:tabs>
        <w:ind w:left="4320" w:firstLine="0"/>
        <w:rPr>
          <w:rFonts w:eastAsia="3270Condensed NF" w:cs="Inter Tight Light"/>
          <w:sz w:val="20"/>
          <w:szCs w:val="20"/>
        </w:rPr>
      </w:pPr>
    </w:p>
    <w:p w14:paraId="38BE2138" w14:textId="77777777" w:rsidR="00820F6D" w:rsidRPr="00DB20AB" w:rsidRDefault="00820F6D" w:rsidP="00820F6D">
      <w:pPr>
        <w:pStyle w:val="BodyText2"/>
        <w:suppressLineNumbers/>
        <w:tabs>
          <w:tab w:val="left" w:pos="2250"/>
          <w:tab w:val="left" w:pos="4320"/>
        </w:tabs>
        <w:ind w:left="4320" w:firstLine="0"/>
        <w:rPr>
          <w:rFonts w:eastAsia="3270Condensed NF" w:cs="Inter Tight Light"/>
          <w:sz w:val="20"/>
          <w:szCs w:val="20"/>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rPr>
        <w:tab/>
      </w:r>
      <w:r w:rsidRPr="00DB20AB">
        <w:rPr>
          <w:rFonts w:eastAsia="3270Condensed NF" w:cs="Inter Tight Light"/>
          <w:sz w:val="20"/>
          <w:szCs w:val="20"/>
        </w:rPr>
        <w:tab/>
      </w:r>
      <w:r w:rsidRPr="00DB20AB">
        <w:rPr>
          <w:rFonts w:eastAsia="3270Condensed NF" w:cs="Inter Tight Light"/>
          <w:sz w:val="20"/>
          <w:szCs w:val="20"/>
        </w:rPr>
        <w:tab/>
      </w:r>
      <w:r w:rsidRPr="00DB20AB">
        <w:rPr>
          <w:rFonts w:eastAsia="3270Condensed NF" w:cs="Inter Tight Light"/>
          <w:sz w:val="20"/>
          <w:szCs w:val="20"/>
        </w:rPr>
        <w:tab/>
        <w:t xml:space="preserve">           Signature</w:t>
      </w:r>
    </w:p>
    <w:p w14:paraId="710D39FB" w14:textId="77777777" w:rsidR="00820F6D" w:rsidRDefault="00820F6D" w:rsidP="00820F6D">
      <w:pPr>
        <w:widowControl/>
        <w:suppressLineNumbers/>
        <w:autoSpaceDE/>
        <w:autoSpaceDN/>
        <w:rPr>
          <w:rFonts w:eastAsia="3270Condensed NF" w:cs="Inter Tight Light"/>
          <w:b/>
          <w:bCs/>
        </w:rPr>
      </w:pPr>
    </w:p>
    <w:p w14:paraId="23764DD1" w14:textId="77777777" w:rsidR="00820F6D" w:rsidRPr="00E321C2" w:rsidRDefault="00820F6D" w:rsidP="00820F6D">
      <w:pPr>
        <w:widowControl/>
        <w:suppressLineNumbers/>
        <w:autoSpaceDE/>
        <w:autoSpaceDN/>
        <w:rPr>
          <w:rFonts w:eastAsia="3270Condensed NF" w:cs="Inter Tight Light"/>
          <w:b/>
          <w:bCs/>
        </w:rPr>
      </w:pPr>
      <w:r w:rsidRPr="00D80137">
        <w:rPr>
          <w:rFonts w:eastAsia="3270Condensed NF" w:cs="Inter Tight Light"/>
          <w:b/>
          <w:bCs/>
        </w:rPr>
        <w:lastRenderedPageBreak/>
        <w:t xml:space="preserve">ACKNOWLEDGMENT </w:t>
      </w:r>
    </w:p>
    <w:p w14:paraId="0C9419AE" w14:textId="77777777" w:rsidR="00820F6D" w:rsidRPr="00D80137" w:rsidRDefault="00820F6D" w:rsidP="00820F6D">
      <w:pPr>
        <w:pStyle w:val="tightlineheight"/>
      </w:pPr>
      <w:r w:rsidRPr="00D80137">
        <w:t xml:space="preserve">STATE OF IDAHO             </w:t>
      </w:r>
      <w:proofErr w:type="gramStart"/>
      <w:r w:rsidRPr="00D80137">
        <w:t xml:space="preserve">  )</w:t>
      </w:r>
      <w:proofErr w:type="gramEnd"/>
    </w:p>
    <w:p w14:paraId="28A9D804" w14:textId="77777777" w:rsidR="00820F6D" w:rsidRPr="00D80137" w:rsidRDefault="00820F6D" w:rsidP="00820F6D">
      <w:pPr>
        <w:pStyle w:val="tightlineheight"/>
      </w:pPr>
      <w:r w:rsidRPr="00D80137">
        <w:t xml:space="preserve">                                        : ss.</w:t>
      </w:r>
    </w:p>
    <w:p w14:paraId="6738B56B" w14:textId="69EF5CF0" w:rsidR="00820F6D" w:rsidRPr="00820F6D" w:rsidRDefault="00820F6D" w:rsidP="00820F6D">
      <w:pPr>
        <w:pStyle w:val="tightlineheight"/>
      </w:pPr>
      <w:r w:rsidRPr="00D80137">
        <w:t xml:space="preserve">County of NEZ PERCE      </w:t>
      </w:r>
      <w:proofErr w:type="gramStart"/>
      <w:r w:rsidRPr="00D80137">
        <w:t xml:space="preserve">  )</w:t>
      </w:r>
      <w:proofErr w:type="gramEnd"/>
      <w:r w:rsidRPr="00D80137">
        <w:t xml:space="preserve"> </w:t>
      </w:r>
    </w:p>
    <w:p w14:paraId="0594AC1B" w14:textId="5BFAF0D8" w:rsidR="00820F6D" w:rsidRPr="00D80137" w:rsidRDefault="00820F6D" w:rsidP="00820F6D">
      <w:pPr>
        <w:pStyle w:val="Default"/>
        <w:suppressLineNumbers/>
        <w:spacing w:line="240" w:lineRule="auto"/>
        <w:ind w:firstLine="720"/>
        <w:rPr>
          <w:rFonts w:eastAsia="3270Condensed NF" w:cs="Inter Tight Light"/>
          <w:szCs w:val="22"/>
        </w:rPr>
      </w:pPr>
      <w:r w:rsidRPr="00D80137">
        <w:rPr>
          <w:rFonts w:eastAsia="3270Condensed NF" w:cs="Inter Tight Light"/>
          <w:szCs w:val="22"/>
        </w:rPr>
        <w:t xml:space="preserve">On the </w:t>
      </w:r>
      <w:r w:rsidRPr="00D80137">
        <w:rPr>
          <w:rFonts w:eastAsia="3270Condensed NF" w:cs="Inter Tight Light"/>
          <w:szCs w:val="22"/>
          <w:u w:val="single"/>
        </w:rPr>
        <w:t>_</w:t>
      </w:r>
      <w:r w:rsidR="002A1620">
        <w:rPr>
          <w:rFonts w:eastAsia="3270Condensed NF" w:cs="Inter Tight Light"/>
          <w:szCs w:val="22"/>
          <w:u w:val="single"/>
        </w:rPr>
        <w:t>4</w:t>
      </w:r>
      <w:r w:rsidRPr="00D80137">
        <w:rPr>
          <w:rFonts w:eastAsia="3270Condensed NF" w:cs="Inter Tight Light"/>
          <w:szCs w:val="22"/>
          <w:u w:val="single"/>
          <w:vertAlign w:val="superscript"/>
        </w:rPr>
        <w:t>th</w:t>
      </w:r>
      <w:r w:rsidRPr="00D80137">
        <w:rPr>
          <w:rFonts w:eastAsia="3270Condensed NF" w:cs="Inter Tight Light"/>
          <w:szCs w:val="22"/>
          <w:u w:val="single"/>
        </w:rPr>
        <w:t>__</w:t>
      </w:r>
      <w:r w:rsidRPr="00D80137">
        <w:rPr>
          <w:rFonts w:eastAsia="3270Condensed NF" w:cs="Inter Tight Light"/>
          <w:szCs w:val="22"/>
        </w:rPr>
        <w:t xml:space="preserve"> day of </w:t>
      </w:r>
      <w:r w:rsidRPr="00D80137">
        <w:rPr>
          <w:rFonts w:eastAsia="3270Condensed NF" w:cs="Inter Tight Light"/>
          <w:szCs w:val="22"/>
          <w:u w:val="single"/>
        </w:rPr>
        <w:t>__</w:t>
      </w:r>
      <w:r w:rsidR="005A5356">
        <w:rPr>
          <w:rFonts w:eastAsia="3270Condensed NF" w:cs="Inter Tight Light"/>
          <w:szCs w:val="22"/>
          <w:u w:val="single"/>
        </w:rPr>
        <w:t>December</w:t>
      </w:r>
      <w:r w:rsidRPr="00D80137">
        <w:rPr>
          <w:rFonts w:eastAsia="3270Condensed NF" w:cs="Inter Tight Light"/>
          <w:szCs w:val="22"/>
          <w:u w:val="single"/>
        </w:rPr>
        <w:t>__</w:t>
      </w:r>
      <w:r w:rsidRPr="00D80137">
        <w:rPr>
          <w:rFonts w:eastAsia="3270Condensed NF" w:cs="Inter Tight Light"/>
          <w:szCs w:val="22"/>
        </w:rPr>
        <w:t>, 2024, before me, the undersigned Notary Public, personally appeared __</w:t>
      </w:r>
      <w:r w:rsidRPr="002C6AFC">
        <w:rPr>
          <w:rFonts w:eastAsia="3270Condensed NF" w:cs="Inter Tight Light"/>
          <w:szCs w:val="22"/>
          <w:u w:val="single"/>
        </w:rPr>
        <w:t>Jeremy Bass</w:t>
      </w:r>
      <w:r w:rsidRPr="00D80137">
        <w:rPr>
          <w:rFonts w:eastAsia="3270Condensed NF" w:cs="Inter Tight Light"/>
          <w:szCs w:val="22"/>
        </w:rPr>
        <w:t xml:space="preserve">___, known to me to be the person whose name is subscribed to the foregoing instrument, and acknowledged to me that s/he executed the same. </w:t>
      </w:r>
    </w:p>
    <w:p w14:paraId="339B404E" w14:textId="77777777" w:rsidR="00820F6D" w:rsidRPr="00D80137" w:rsidRDefault="00820F6D" w:rsidP="00820F6D">
      <w:pPr>
        <w:pStyle w:val="Default"/>
        <w:suppressLineNumbers/>
        <w:spacing w:line="240" w:lineRule="auto"/>
        <w:rPr>
          <w:rFonts w:eastAsia="3270Condensed NF" w:cs="Inter Tight Light"/>
          <w:szCs w:val="22"/>
        </w:rPr>
      </w:pPr>
      <w:r w:rsidRPr="00D80137">
        <w:rPr>
          <w:rFonts w:eastAsia="3270Condensed NF" w:cs="Inter Tight Light"/>
          <w:szCs w:val="22"/>
        </w:rPr>
        <w:t xml:space="preserve">IN WITNESS WHEREOF, I have set my hand and seal the day and year as above written. </w:t>
      </w:r>
    </w:p>
    <w:p w14:paraId="65FEC886" w14:textId="77777777" w:rsidR="00820F6D" w:rsidRPr="00D80137" w:rsidRDefault="00820F6D" w:rsidP="00820F6D">
      <w:pPr>
        <w:pStyle w:val="sigline"/>
      </w:pPr>
      <w:r w:rsidRPr="00D80137">
        <w:t xml:space="preserve">_____________________________________ </w:t>
      </w:r>
    </w:p>
    <w:p w14:paraId="7A5FB4DD" w14:textId="77777777" w:rsidR="00820F6D" w:rsidRDefault="00820F6D" w:rsidP="00820F6D">
      <w:pPr>
        <w:pStyle w:val="Default"/>
        <w:suppressLineNumbers/>
        <w:rPr>
          <w:rFonts w:eastAsia="3270Condensed NF" w:cs="Inter Tight Light"/>
          <w:szCs w:val="22"/>
        </w:rPr>
      </w:pPr>
      <w:r w:rsidRPr="00D80137">
        <w:rPr>
          <w:rFonts w:eastAsia="3270Condensed NF" w:cs="Inter Tight Light"/>
          <w:szCs w:val="22"/>
        </w:rPr>
        <w:t xml:space="preserve">Notary Public for Idaho </w:t>
      </w:r>
    </w:p>
    <w:p w14:paraId="44AA699C" w14:textId="77777777" w:rsidR="00820F6D" w:rsidRPr="00D80137" w:rsidRDefault="00820F6D" w:rsidP="00820F6D">
      <w:pPr>
        <w:pStyle w:val="Default"/>
        <w:suppressLineNumbers/>
        <w:rPr>
          <w:rFonts w:eastAsia="3270Condensed NF" w:cs="Inter Tight Light"/>
          <w:szCs w:val="22"/>
        </w:rPr>
      </w:pPr>
    </w:p>
    <w:p w14:paraId="58A27218" w14:textId="77777777" w:rsidR="00820F6D" w:rsidRPr="00D80137" w:rsidRDefault="00820F6D" w:rsidP="00820F6D">
      <w:pPr>
        <w:pStyle w:val="Default"/>
        <w:suppressLineNumbers/>
        <w:rPr>
          <w:rFonts w:eastAsia="3270Condensed NF" w:cs="Inter Tight Light"/>
          <w:szCs w:val="22"/>
        </w:rPr>
      </w:pPr>
      <w:r w:rsidRPr="00D80137">
        <w:rPr>
          <w:rFonts w:eastAsia="3270Condensed NF" w:cs="Inter Tight Light"/>
          <w:szCs w:val="22"/>
        </w:rPr>
        <w:t xml:space="preserve">Residing at </w:t>
      </w:r>
      <w:r w:rsidRPr="00D80137">
        <w:rPr>
          <w:rFonts w:eastAsia="3270Condensed NF" w:cs="Inter Tight Light"/>
          <w:szCs w:val="22"/>
          <w:u w:val="single"/>
        </w:rPr>
        <w:t>____________________________</w:t>
      </w:r>
      <w:r w:rsidRPr="00D80137">
        <w:rPr>
          <w:rFonts w:eastAsia="3270Condensed NF" w:cs="Inter Tight Light"/>
          <w:szCs w:val="22"/>
        </w:rPr>
        <w:t xml:space="preserve"> </w:t>
      </w:r>
    </w:p>
    <w:p w14:paraId="6AFFD630" w14:textId="77777777" w:rsidR="00820F6D" w:rsidRPr="00D80137" w:rsidRDefault="00820F6D" w:rsidP="00820F6D">
      <w:pPr>
        <w:pStyle w:val="BodyText2"/>
        <w:suppressLineNumbers/>
        <w:tabs>
          <w:tab w:val="left" w:pos="2250"/>
          <w:tab w:val="left" w:pos="4320"/>
        </w:tabs>
        <w:ind w:left="4320" w:firstLine="0"/>
        <w:rPr>
          <w:rFonts w:eastAsia="3270Condensed NF" w:cs="Inter Tight Light"/>
          <w:sz w:val="22"/>
          <w:szCs w:val="22"/>
        </w:rPr>
      </w:pPr>
      <w:r w:rsidRPr="00D80137">
        <w:rPr>
          <w:rFonts w:eastAsia="3270Condensed NF" w:cs="Inter Tight Light"/>
          <w:sz w:val="22"/>
          <w:szCs w:val="22"/>
        </w:rPr>
        <w:t xml:space="preserve">Commission Expires: </w:t>
      </w:r>
      <w:r w:rsidRPr="00D80137">
        <w:rPr>
          <w:rFonts w:eastAsia="3270Condensed NF" w:cs="Inter Tight Light"/>
          <w:sz w:val="22"/>
          <w:szCs w:val="22"/>
          <w:u w:val="single"/>
        </w:rPr>
        <w:t>____________________</w:t>
      </w:r>
    </w:p>
    <w:p w14:paraId="73C8D69C" w14:textId="77777777" w:rsidR="00820F6D" w:rsidRPr="00D80137" w:rsidRDefault="00820F6D" w:rsidP="00820F6D">
      <w:pPr>
        <w:pStyle w:val="BodyText2"/>
        <w:suppressLineNumbers/>
        <w:tabs>
          <w:tab w:val="left" w:pos="2250"/>
          <w:tab w:val="left" w:pos="4320"/>
        </w:tabs>
        <w:ind w:left="4320" w:firstLine="0"/>
        <w:rPr>
          <w:rFonts w:eastAsia="3270Condensed NF" w:cs="Inter Tight Light"/>
          <w:sz w:val="22"/>
          <w:szCs w:val="22"/>
        </w:rPr>
      </w:pPr>
    </w:p>
    <w:p w14:paraId="1F87B77E" w14:textId="77777777" w:rsidR="00EE73A9" w:rsidRPr="00E7058F" w:rsidRDefault="00EE73A9" w:rsidP="00EE73A9">
      <w:pPr>
        <w:pStyle w:val="BodyText2"/>
        <w:suppressLineNumbers/>
        <w:tabs>
          <w:tab w:val="left" w:pos="2250"/>
          <w:tab w:val="left" w:pos="4320"/>
        </w:tabs>
        <w:ind w:left="4320" w:firstLine="0"/>
        <w:rPr>
          <w:rFonts w:ascii="Fira Sans Condensed" w:hAnsi="Fira Sans Condensed" w:cs="Fira Code"/>
          <w:sz w:val="22"/>
          <w:szCs w:val="22"/>
        </w:rPr>
      </w:pPr>
    </w:p>
    <w:sectPr w:rsidR="00EE73A9" w:rsidRPr="00E7058F" w:rsidSect="009944D8">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B5C70" w14:textId="77777777" w:rsidR="00D61195" w:rsidRDefault="00D61195">
      <w:pPr>
        <w:spacing w:line="20" w:lineRule="exact"/>
        <w:rPr>
          <w:sz w:val="24"/>
          <w:szCs w:val="24"/>
        </w:rPr>
      </w:pPr>
    </w:p>
  </w:endnote>
  <w:endnote w:type="continuationSeparator" w:id="0">
    <w:p w14:paraId="0E173A84" w14:textId="77777777" w:rsidR="00D61195" w:rsidRDefault="00D61195">
      <w:r>
        <w:rPr>
          <w:sz w:val="24"/>
          <w:szCs w:val="24"/>
        </w:rPr>
        <w:t xml:space="preserve"> </w:t>
      </w:r>
    </w:p>
  </w:endnote>
  <w:endnote w:type="continuationNotice" w:id="1">
    <w:p w14:paraId="42D616AB" w14:textId="77777777" w:rsidR="00D61195" w:rsidRDefault="00D61195">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Light">
    <w:charset w:val="00"/>
    <w:family w:val="swiss"/>
    <w:pitch w:val="variable"/>
    <w:sig w:usb0="600002FF" w:usb1="00000001" w:usb2="00000000" w:usb3="00000000" w:csb0="0000019F" w:csb1="00000000"/>
  </w:font>
  <w:font w:name="Fira Code">
    <w:panose1 w:val="00000000000000000000"/>
    <w:charset w:val="00"/>
    <w:family w:val="modern"/>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ira Sans Condensed">
    <w:panose1 w:val="020B0503050000020004"/>
    <w:charset w:val="00"/>
    <w:family w:val="swiss"/>
    <w:pitch w:val="variable"/>
    <w:sig w:usb0="600002FF" w:usb1="00000001" w:usb2="00000000" w:usb3="00000000" w:csb0="0000019F" w:csb1="00000000"/>
  </w:font>
  <w:font w:name="3270Condensed NF">
    <w:panose1 w:val="02000509000000000000"/>
    <w:charset w:val="00"/>
    <w:family w:val="modern"/>
    <w:notTrueType/>
    <w:pitch w:val="fixed"/>
    <w:sig w:usb0="A00082EF" w:usb1="5208F9FF" w:usb2="02004030" w:usb3="00000000" w:csb0="0000009F" w:csb1="00000000"/>
  </w:font>
  <w:font w:name="Fira Sans Condensed ExtraBold">
    <w:charset w:val="00"/>
    <w:family w:val="swiss"/>
    <w:pitch w:val="variable"/>
    <w:sig w:usb0="600002FF" w:usb1="00000001" w:usb2="00000000" w:usb3="00000000" w:csb0="0000019F" w:csb1="00000000"/>
  </w:font>
  <w:font w:name="Fira Sans Condensed ExtraLight">
    <w:charset w:val="00"/>
    <w:family w:val="swiss"/>
    <w:pitch w:val="variable"/>
    <w:sig w:usb0="600002FF" w:usb1="00000001" w:usb2="00000000" w:usb3="00000000" w:csb0="0000019F" w:csb1="00000000"/>
  </w:font>
  <w:font w:name="Fira Sans Condensed SemiBold">
    <w:charset w:val="00"/>
    <w:family w:val="swiss"/>
    <w:pitch w:val="variable"/>
    <w:sig w:usb0="600002FF" w:usb1="00000001" w:usb2="00000000" w:usb3="00000000" w:csb0="0000019F" w:csb1="00000000"/>
  </w:font>
  <w:font w:name="Inter Tight Light">
    <w:panose1 w:val="00000000000000000000"/>
    <w:charset w:val="00"/>
    <w:family w:val="auto"/>
    <w:pitch w:val="variable"/>
    <w:sig w:usb0="E10002FF" w:usb1="1200E5FF" w:usb2="00000009" w:usb3="00000000" w:csb0="0000019F" w:csb1="00000000"/>
  </w:font>
  <w:font w:name="Material Design Icons Desktop">
    <w:panose1 w:val="02000503000000000000"/>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4992A" w14:textId="77777777" w:rsidR="006011C1" w:rsidRDefault="006011C1" w:rsidP="005A5356">
    <w:pPr>
      <w:pStyle w:val="SingleSpacing"/>
      <w:ind w:hanging="90"/>
    </w:pPr>
    <w:r w:rsidRPr="006011C1">
      <w:t xml:space="preserve">DEFENDANT’S MOTION TO STRIKE INAPPROPRIATE </w:t>
    </w:r>
  </w:p>
  <w:p w14:paraId="4851C20F" w14:textId="40472DC7" w:rsidR="00085A74" w:rsidRPr="00366F02" w:rsidRDefault="006011C1" w:rsidP="005A5356">
    <w:pPr>
      <w:pStyle w:val="SingleSpacing"/>
      <w:ind w:hanging="90"/>
      <w:rPr>
        <w:rFonts w:ascii="Fira Sans Condensed" w:hAnsi="Fira Sans Condensed"/>
        <w:b/>
        <w:sz w:val="22"/>
        <w:szCs w:val="22"/>
      </w:rPr>
    </w:pPr>
    <w:r w:rsidRPr="006011C1">
      <w:t>STATEMENTS FROM PLAINTIFFS’ FILINGS</w:t>
    </w:r>
    <w:r>
      <w:tab/>
    </w:r>
    <w:r>
      <w:tab/>
    </w:r>
    <w:r w:rsidR="00E85861" w:rsidRPr="00E7058F">
      <w:rPr>
        <w:rStyle w:val="PageNumber"/>
        <w:rFonts w:ascii="Fira Sans Condensed" w:hAnsi="Fira Sans Condensed" w:cs="Segoe UI Light"/>
      </w:rPr>
      <w:tab/>
    </w:r>
    <w:r w:rsidR="00E85861" w:rsidRPr="00E7058F">
      <w:rPr>
        <w:rStyle w:val="PageNumber"/>
        <w:rFonts w:ascii="Fira Sans Condensed" w:hAnsi="Fira Sans Condensed" w:cs="Segoe UI Light"/>
      </w:rPr>
      <w:tab/>
    </w:r>
    <w:r w:rsidR="00E85861">
      <w:rPr>
        <w:rStyle w:val="PageNumber"/>
        <w:rFonts w:ascii="Fira Sans Condensed" w:hAnsi="Fira Sans Condensed" w:cs="Segoe UI Light"/>
      </w:rPr>
      <w:t xml:space="preserve">   </w:t>
    </w:r>
    <w:r w:rsidR="00366F02">
      <w:rPr>
        <w:rStyle w:val="PageNumber"/>
        <w:rFonts w:ascii="Fira Sans Condensed" w:hAnsi="Fira Sans Condensed" w:cs="Segoe UI Light"/>
      </w:rPr>
      <w:t xml:space="preserve">                       </w:t>
    </w:r>
    <w:r w:rsidR="00E85861" w:rsidRPr="00E7058F">
      <w:rPr>
        <w:rStyle w:val="PageNumber"/>
        <w:rFonts w:ascii="Fira Sans Condensed" w:hAnsi="Fira Sans Condensed" w:cs="Segoe UI Light"/>
      </w:rPr>
      <w:t xml:space="preserve">PAGE </w:t>
    </w:r>
    <w:r w:rsidR="00E85861" w:rsidRPr="00E7058F">
      <w:rPr>
        <w:rStyle w:val="PageNumber"/>
        <w:rFonts w:ascii="Fira Sans Condensed" w:hAnsi="Fira Sans Condensed" w:cs="Segoe UI Light"/>
      </w:rPr>
      <w:fldChar w:fldCharType="begin"/>
    </w:r>
    <w:r w:rsidR="00E85861" w:rsidRPr="00E7058F">
      <w:rPr>
        <w:rStyle w:val="PageNumber"/>
        <w:rFonts w:ascii="Fira Sans Condensed" w:hAnsi="Fira Sans Condensed" w:cs="Segoe UI Light"/>
      </w:rPr>
      <w:instrText xml:space="preserve"> PAGE </w:instrText>
    </w:r>
    <w:r w:rsidR="00E85861" w:rsidRPr="00E7058F">
      <w:rPr>
        <w:rStyle w:val="PageNumber"/>
        <w:rFonts w:ascii="Fira Sans Condensed" w:hAnsi="Fira Sans Condensed" w:cs="Segoe UI Light"/>
      </w:rPr>
      <w:fldChar w:fldCharType="separate"/>
    </w:r>
    <w:r w:rsidR="00E85861">
      <w:rPr>
        <w:rStyle w:val="PageNumber"/>
        <w:rFonts w:ascii="Fira Sans Condensed" w:hAnsi="Fira Sans Condensed" w:cs="Segoe UI Light"/>
      </w:rPr>
      <w:t>5</w:t>
    </w:r>
    <w:r w:rsidR="00E85861"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696EA" w14:textId="77777777" w:rsidR="00D61195" w:rsidRDefault="00D61195">
      <w:r>
        <w:rPr>
          <w:sz w:val="24"/>
          <w:szCs w:val="24"/>
        </w:rPr>
        <w:separator/>
      </w:r>
    </w:p>
  </w:footnote>
  <w:footnote w:type="continuationSeparator" w:id="0">
    <w:p w14:paraId="0C79EFD6" w14:textId="77777777" w:rsidR="00D61195" w:rsidRDefault="00D61195">
      <w:r>
        <w:continuationSeparator/>
      </w:r>
    </w:p>
  </w:footnote>
  <w:footnote w:type="continuationNotice" w:id="1">
    <w:p w14:paraId="43F9D4AB" w14:textId="77777777" w:rsidR="00D61195" w:rsidRDefault="00D611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53323"/>
    <w:multiLevelType w:val="hybridMultilevel"/>
    <w:tmpl w:val="A4C25490"/>
    <w:lvl w:ilvl="0" w:tplc="93E671C2">
      <w:start w:val="1"/>
      <w:numFmt w:val="bullet"/>
      <w:pStyle w:val="sub-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1C6574"/>
    <w:multiLevelType w:val="hybridMultilevel"/>
    <w:tmpl w:val="D7821B1C"/>
    <w:lvl w:ilvl="0" w:tplc="D09C82EE">
      <w:start w:val="1"/>
      <w:numFmt w:val="decimal"/>
      <w:pStyle w:val="list-unbold"/>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9447AE"/>
    <w:multiLevelType w:val="hybridMultilevel"/>
    <w:tmpl w:val="5E9A97A2"/>
    <w:lvl w:ilvl="0" w:tplc="5E7AD3E6">
      <w:start w:val="1"/>
      <w:numFmt w:val="decimal"/>
      <w:pStyle w:val="listbolding"/>
      <w:lvlText w:val="%1."/>
      <w:lvlJc w:val="left"/>
      <w:pPr>
        <w:ind w:left="720" w:hanging="360"/>
      </w:pPr>
    </w:lvl>
    <w:lvl w:ilvl="1" w:tplc="02B6674E">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4" w15:restartNumberingAfterBreak="0">
    <w:nsid w:val="4D4E76B7"/>
    <w:multiLevelType w:val="hybridMultilevel"/>
    <w:tmpl w:val="FC9689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3494946">
    <w:abstractNumId w:val="3"/>
  </w:num>
  <w:num w:numId="2" w16cid:durableId="968777752">
    <w:abstractNumId w:val="2"/>
  </w:num>
  <w:num w:numId="3" w16cid:durableId="968588593">
    <w:abstractNumId w:val="1"/>
  </w:num>
  <w:num w:numId="4" w16cid:durableId="716667492">
    <w:abstractNumId w:val="0"/>
  </w:num>
  <w:num w:numId="5" w16cid:durableId="16412881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718"/>
    <w:rsid w:val="00000CD9"/>
    <w:rsid w:val="00000D19"/>
    <w:rsid w:val="00001374"/>
    <w:rsid w:val="0000186D"/>
    <w:rsid w:val="00002753"/>
    <w:rsid w:val="00004473"/>
    <w:rsid w:val="00005C63"/>
    <w:rsid w:val="00010066"/>
    <w:rsid w:val="00011CBB"/>
    <w:rsid w:val="0001260A"/>
    <w:rsid w:val="00016269"/>
    <w:rsid w:val="00016906"/>
    <w:rsid w:val="00016F1E"/>
    <w:rsid w:val="0001727F"/>
    <w:rsid w:val="00020121"/>
    <w:rsid w:val="0002088D"/>
    <w:rsid w:val="00021ECC"/>
    <w:rsid w:val="000236B4"/>
    <w:rsid w:val="0002781F"/>
    <w:rsid w:val="00030262"/>
    <w:rsid w:val="000304B1"/>
    <w:rsid w:val="00031139"/>
    <w:rsid w:val="0003188B"/>
    <w:rsid w:val="00031C03"/>
    <w:rsid w:val="00031DC2"/>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6CF"/>
    <w:rsid w:val="000618F9"/>
    <w:rsid w:val="00062305"/>
    <w:rsid w:val="000625C4"/>
    <w:rsid w:val="00062D17"/>
    <w:rsid w:val="000632E2"/>
    <w:rsid w:val="000637C9"/>
    <w:rsid w:val="0006573D"/>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2B5F"/>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716"/>
    <w:rsid w:val="001078FB"/>
    <w:rsid w:val="001079C6"/>
    <w:rsid w:val="00110535"/>
    <w:rsid w:val="00111378"/>
    <w:rsid w:val="00111421"/>
    <w:rsid w:val="00112395"/>
    <w:rsid w:val="001134B9"/>
    <w:rsid w:val="00113ADC"/>
    <w:rsid w:val="00114418"/>
    <w:rsid w:val="00116B64"/>
    <w:rsid w:val="001170C0"/>
    <w:rsid w:val="001170C4"/>
    <w:rsid w:val="00120463"/>
    <w:rsid w:val="001206CE"/>
    <w:rsid w:val="00120FC9"/>
    <w:rsid w:val="00122C2A"/>
    <w:rsid w:val="00124969"/>
    <w:rsid w:val="001254EB"/>
    <w:rsid w:val="00126487"/>
    <w:rsid w:val="0012756B"/>
    <w:rsid w:val="001324A5"/>
    <w:rsid w:val="001337D5"/>
    <w:rsid w:val="00133E85"/>
    <w:rsid w:val="00134668"/>
    <w:rsid w:val="00134D7F"/>
    <w:rsid w:val="00136B30"/>
    <w:rsid w:val="00136E66"/>
    <w:rsid w:val="001370DD"/>
    <w:rsid w:val="00137C07"/>
    <w:rsid w:val="0014088B"/>
    <w:rsid w:val="001408AF"/>
    <w:rsid w:val="00141465"/>
    <w:rsid w:val="001416B6"/>
    <w:rsid w:val="00142694"/>
    <w:rsid w:val="001434D2"/>
    <w:rsid w:val="00144397"/>
    <w:rsid w:val="0014558C"/>
    <w:rsid w:val="001459B1"/>
    <w:rsid w:val="0014645D"/>
    <w:rsid w:val="0014716B"/>
    <w:rsid w:val="0014754C"/>
    <w:rsid w:val="00147BFB"/>
    <w:rsid w:val="00150B9C"/>
    <w:rsid w:val="0015138F"/>
    <w:rsid w:val="00153DDA"/>
    <w:rsid w:val="00154519"/>
    <w:rsid w:val="0015689A"/>
    <w:rsid w:val="001571E3"/>
    <w:rsid w:val="00157345"/>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065"/>
    <w:rsid w:val="00182CD9"/>
    <w:rsid w:val="00183B87"/>
    <w:rsid w:val="001844B9"/>
    <w:rsid w:val="00184A2A"/>
    <w:rsid w:val="0018552E"/>
    <w:rsid w:val="00185CA7"/>
    <w:rsid w:val="001863D8"/>
    <w:rsid w:val="0018664E"/>
    <w:rsid w:val="00186D9D"/>
    <w:rsid w:val="00187A70"/>
    <w:rsid w:val="00187DC4"/>
    <w:rsid w:val="0019061F"/>
    <w:rsid w:val="00191A1A"/>
    <w:rsid w:val="0019339C"/>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55"/>
    <w:rsid w:val="001D5383"/>
    <w:rsid w:val="001E00CF"/>
    <w:rsid w:val="001E05CF"/>
    <w:rsid w:val="001E1F01"/>
    <w:rsid w:val="001E207F"/>
    <w:rsid w:val="001E2DDA"/>
    <w:rsid w:val="001E2F90"/>
    <w:rsid w:val="001E40CD"/>
    <w:rsid w:val="001E45C3"/>
    <w:rsid w:val="001E70D5"/>
    <w:rsid w:val="001F1369"/>
    <w:rsid w:val="001F2551"/>
    <w:rsid w:val="001F2BFD"/>
    <w:rsid w:val="001F3085"/>
    <w:rsid w:val="001F32EE"/>
    <w:rsid w:val="001F3538"/>
    <w:rsid w:val="001F3EB3"/>
    <w:rsid w:val="001F5594"/>
    <w:rsid w:val="001F5758"/>
    <w:rsid w:val="001F76B3"/>
    <w:rsid w:val="001F7B5E"/>
    <w:rsid w:val="00200D8F"/>
    <w:rsid w:val="00202369"/>
    <w:rsid w:val="00202D99"/>
    <w:rsid w:val="00202FD0"/>
    <w:rsid w:val="002043BA"/>
    <w:rsid w:val="00205C91"/>
    <w:rsid w:val="0020679D"/>
    <w:rsid w:val="00206DD2"/>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A91"/>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812"/>
    <w:rsid w:val="00251ACA"/>
    <w:rsid w:val="002535EE"/>
    <w:rsid w:val="00253971"/>
    <w:rsid w:val="00253E78"/>
    <w:rsid w:val="00253F77"/>
    <w:rsid w:val="00254530"/>
    <w:rsid w:val="00254C2C"/>
    <w:rsid w:val="00254FFE"/>
    <w:rsid w:val="002569A1"/>
    <w:rsid w:val="00256D22"/>
    <w:rsid w:val="00257305"/>
    <w:rsid w:val="00257341"/>
    <w:rsid w:val="00257887"/>
    <w:rsid w:val="002602A2"/>
    <w:rsid w:val="00262D86"/>
    <w:rsid w:val="00263805"/>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AF0"/>
    <w:rsid w:val="00295B7A"/>
    <w:rsid w:val="002A121B"/>
    <w:rsid w:val="002A1317"/>
    <w:rsid w:val="002A1620"/>
    <w:rsid w:val="002A3982"/>
    <w:rsid w:val="002A4587"/>
    <w:rsid w:val="002A4D67"/>
    <w:rsid w:val="002A4DB2"/>
    <w:rsid w:val="002A5796"/>
    <w:rsid w:val="002A5A3E"/>
    <w:rsid w:val="002A5B0B"/>
    <w:rsid w:val="002A5C3E"/>
    <w:rsid w:val="002A6836"/>
    <w:rsid w:val="002A6A70"/>
    <w:rsid w:val="002A6C0D"/>
    <w:rsid w:val="002B01F4"/>
    <w:rsid w:val="002B1D39"/>
    <w:rsid w:val="002B1F78"/>
    <w:rsid w:val="002B2D4F"/>
    <w:rsid w:val="002B422E"/>
    <w:rsid w:val="002B516A"/>
    <w:rsid w:val="002B53B5"/>
    <w:rsid w:val="002B569B"/>
    <w:rsid w:val="002B7CBA"/>
    <w:rsid w:val="002C00C6"/>
    <w:rsid w:val="002C065A"/>
    <w:rsid w:val="002C1761"/>
    <w:rsid w:val="002C1E92"/>
    <w:rsid w:val="002C35E3"/>
    <w:rsid w:val="002C42A8"/>
    <w:rsid w:val="002C6E3F"/>
    <w:rsid w:val="002C77E8"/>
    <w:rsid w:val="002D07D2"/>
    <w:rsid w:val="002D1164"/>
    <w:rsid w:val="002D1334"/>
    <w:rsid w:val="002D19B8"/>
    <w:rsid w:val="002D2F7C"/>
    <w:rsid w:val="002D3584"/>
    <w:rsid w:val="002D5CF2"/>
    <w:rsid w:val="002E05D6"/>
    <w:rsid w:val="002E1B9E"/>
    <w:rsid w:val="002E25D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0797B"/>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345A"/>
    <w:rsid w:val="003344DD"/>
    <w:rsid w:val="00337294"/>
    <w:rsid w:val="00340127"/>
    <w:rsid w:val="003409B6"/>
    <w:rsid w:val="00342CD3"/>
    <w:rsid w:val="00343E0B"/>
    <w:rsid w:val="003457A2"/>
    <w:rsid w:val="00346A44"/>
    <w:rsid w:val="00350D52"/>
    <w:rsid w:val="00351144"/>
    <w:rsid w:val="0035280B"/>
    <w:rsid w:val="003531ED"/>
    <w:rsid w:val="003543DF"/>
    <w:rsid w:val="00355DBA"/>
    <w:rsid w:val="003562B9"/>
    <w:rsid w:val="003564EB"/>
    <w:rsid w:val="003568E5"/>
    <w:rsid w:val="003572D6"/>
    <w:rsid w:val="00360290"/>
    <w:rsid w:val="00361561"/>
    <w:rsid w:val="00361C40"/>
    <w:rsid w:val="0036200F"/>
    <w:rsid w:val="0036242F"/>
    <w:rsid w:val="003631E9"/>
    <w:rsid w:val="00363B8E"/>
    <w:rsid w:val="0036479C"/>
    <w:rsid w:val="003647B9"/>
    <w:rsid w:val="00365183"/>
    <w:rsid w:val="00366F02"/>
    <w:rsid w:val="00367689"/>
    <w:rsid w:val="003676CD"/>
    <w:rsid w:val="00367771"/>
    <w:rsid w:val="0037307C"/>
    <w:rsid w:val="00373F05"/>
    <w:rsid w:val="00375125"/>
    <w:rsid w:val="00376BBA"/>
    <w:rsid w:val="0038195E"/>
    <w:rsid w:val="00381E71"/>
    <w:rsid w:val="00382126"/>
    <w:rsid w:val="00383D4C"/>
    <w:rsid w:val="00383EC1"/>
    <w:rsid w:val="00384614"/>
    <w:rsid w:val="00384F2D"/>
    <w:rsid w:val="00387DE6"/>
    <w:rsid w:val="003903ED"/>
    <w:rsid w:val="003916E0"/>
    <w:rsid w:val="00392051"/>
    <w:rsid w:val="003925D6"/>
    <w:rsid w:val="003938A3"/>
    <w:rsid w:val="00394C00"/>
    <w:rsid w:val="00395287"/>
    <w:rsid w:val="00396167"/>
    <w:rsid w:val="003963B6"/>
    <w:rsid w:val="00397BE7"/>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3781"/>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ACA"/>
    <w:rsid w:val="00423F70"/>
    <w:rsid w:val="00425407"/>
    <w:rsid w:val="004275D2"/>
    <w:rsid w:val="00427DEE"/>
    <w:rsid w:val="00427E5A"/>
    <w:rsid w:val="00430EA9"/>
    <w:rsid w:val="00432EB3"/>
    <w:rsid w:val="00433984"/>
    <w:rsid w:val="00433AB6"/>
    <w:rsid w:val="0043461F"/>
    <w:rsid w:val="00437B27"/>
    <w:rsid w:val="00441DEE"/>
    <w:rsid w:val="00443406"/>
    <w:rsid w:val="00443916"/>
    <w:rsid w:val="00443C90"/>
    <w:rsid w:val="00443CC3"/>
    <w:rsid w:val="0044749E"/>
    <w:rsid w:val="00450C11"/>
    <w:rsid w:val="00451135"/>
    <w:rsid w:val="00451519"/>
    <w:rsid w:val="00451A31"/>
    <w:rsid w:val="004522D6"/>
    <w:rsid w:val="00453360"/>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95E39"/>
    <w:rsid w:val="004A061D"/>
    <w:rsid w:val="004A10B5"/>
    <w:rsid w:val="004A1E93"/>
    <w:rsid w:val="004A3740"/>
    <w:rsid w:val="004A5CA6"/>
    <w:rsid w:val="004A7AA3"/>
    <w:rsid w:val="004B00AA"/>
    <w:rsid w:val="004B08FF"/>
    <w:rsid w:val="004B10DF"/>
    <w:rsid w:val="004B22EE"/>
    <w:rsid w:val="004B2706"/>
    <w:rsid w:val="004B2750"/>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5B35"/>
    <w:rsid w:val="004C618B"/>
    <w:rsid w:val="004C723B"/>
    <w:rsid w:val="004D094B"/>
    <w:rsid w:val="004D15CF"/>
    <w:rsid w:val="004D2043"/>
    <w:rsid w:val="004D2CC9"/>
    <w:rsid w:val="004D5585"/>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1466"/>
    <w:rsid w:val="0050347C"/>
    <w:rsid w:val="005038DB"/>
    <w:rsid w:val="005044AC"/>
    <w:rsid w:val="005052D3"/>
    <w:rsid w:val="00510045"/>
    <w:rsid w:val="00510A52"/>
    <w:rsid w:val="00511964"/>
    <w:rsid w:val="00512E58"/>
    <w:rsid w:val="0051318E"/>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12AA"/>
    <w:rsid w:val="00573D1B"/>
    <w:rsid w:val="005751BA"/>
    <w:rsid w:val="0057562E"/>
    <w:rsid w:val="00575B0F"/>
    <w:rsid w:val="0057648A"/>
    <w:rsid w:val="0057659F"/>
    <w:rsid w:val="00577CD9"/>
    <w:rsid w:val="00580274"/>
    <w:rsid w:val="00580C58"/>
    <w:rsid w:val="00580DC1"/>
    <w:rsid w:val="00580DE6"/>
    <w:rsid w:val="005814D6"/>
    <w:rsid w:val="00581E33"/>
    <w:rsid w:val="005825A5"/>
    <w:rsid w:val="005835A4"/>
    <w:rsid w:val="005855B6"/>
    <w:rsid w:val="005866D8"/>
    <w:rsid w:val="00586D3C"/>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5356"/>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67C"/>
    <w:rsid w:val="005C6EF2"/>
    <w:rsid w:val="005D0572"/>
    <w:rsid w:val="005D07B6"/>
    <w:rsid w:val="005D07CD"/>
    <w:rsid w:val="005D09D1"/>
    <w:rsid w:val="005D0B99"/>
    <w:rsid w:val="005D1240"/>
    <w:rsid w:val="005D15F3"/>
    <w:rsid w:val="005D2B5C"/>
    <w:rsid w:val="005D3C7A"/>
    <w:rsid w:val="005D52C9"/>
    <w:rsid w:val="005D535E"/>
    <w:rsid w:val="005D66A0"/>
    <w:rsid w:val="005D679B"/>
    <w:rsid w:val="005D6997"/>
    <w:rsid w:val="005D6A5D"/>
    <w:rsid w:val="005D6D98"/>
    <w:rsid w:val="005D7E64"/>
    <w:rsid w:val="005E0F5E"/>
    <w:rsid w:val="005E1ACF"/>
    <w:rsid w:val="005E1BE3"/>
    <w:rsid w:val="005E1D41"/>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1C1"/>
    <w:rsid w:val="00601939"/>
    <w:rsid w:val="00602B33"/>
    <w:rsid w:val="00602CFB"/>
    <w:rsid w:val="006030E6"/>
    <w:rsid w:val="006040F2"/>
    <w:rsid w:val="00606A43"/>
    <w:rsid w:val="00607CDD"/>
    <w:rsid w:val="006107FE"/>
    <w:rsid w:val="00614233"/>
    <w:rsid w:val="00614BDD"/>
    <w:rsid w:val="00614EC1"/>
    <w:rsid w:val="00616049"/>
    <w:rsid w:val="00617722"/>
    <w:rsid w:val="00617C86"/>
    <w:rsid w:val="00620D71"/>
    <w:rsid w:val="00620E4D"/>
    <w:rsid w:val="00620EE9"/>
    <w:rsid w:val="00623E9C"/>
    <w:rsid w:val="006260EA"/>
    <w:rsid w:val="00627F8B"/>
    <w:rsid w:val="00630875"/>
    <w:rsid w:val="0063090F"/>
    <w:rsid w:val="00630BAA"/>
    <w:rsid w:val="00630EF7"/>
    <w:rsid w:val="006313F5"/>
    <w:rsid w:val="00632E30"/>
    <w:rsid w:val="00632F40"/>
    <w:rsid w:val="006336DE"/>
    <w:rsid w:val="00633B87"/>
    <w:rsid w:val="00635025"/>
    <w:rsid w:val="0063531A"/>
    <w:rsid w:val="0063729D"/>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08F"/>
    <w:rsid w:val="00682A8E"/>
    <w:rsid w:val="00682F40"/>
    <w:rsid w:val="00683E9F"/>
    <w:rsid w:val="0068508F"/>
    <w:rsid w:val="00685150"/>
    <w:rsid w:val="00685E90"/>
    <w:rsid w:val="00690D2A"/>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070"/>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B9C"/>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079ED"/>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07C"/>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2A32"/>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2962"/>
    <w:rsid w:val="007737A4"/>
    <w:rsid w:val="007739FC"/>
    <w:rsid w:val="0077419C"/>
    <w:rsid w:val="00774C74"/>
    <w:rsid w:val="00774CCD"/>
    <w:rsid w:val="00776BB1"/>
    <w:rsid w:val="007800BA"/>
    <w:rsid w:val="00780844"/>
    <w:rsid w:val="00780A53"/>
    <w:rsid w:val="00781470"/>
    <w:rsid w:val="007832CC"/>
    <w:rsid w:val="007836CA"/>
    <w:rsid w:val="00784364"/>
    <w:rsid w:val="007846AC"/>
    <w:rsid w:val="00784C3E"/>
    <w:rsid w:val="00784EC6"/>
    <w:rsid w:val="0078571C"/>
    <w:rsid w:val="00787DF3"/>
    <w:rsid w:val="007909C0"/>
    <w:rsid w:val="00791AC7"/>
    <w:rsid w:val="007936EF"/>
    <w:rsid w:val="0079485A"/>
    <w:rsid w:val="00794DF5"/>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2A4"/>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2A6C"/>
    <w:rsid w:val="007E367D"/>
    <w:rsid w:val="007E4422"/>
    <w:rsid w:val="007E4F28"/>
    <w:rsid w:val="007E5904"/>
    <w:rsid w:val="007E6687"/>
    <w:rsid w:val="007E714A"/>
    <w:rsid w:val="007F1AEB"/>
    <w:rsid w:val="007F1F7A"/>
    <w:rsid w:val="007F2949"/>
    <w:rsid w:val="007F30BA"/>
    <w:rsid w:val="007F3847"/>
    <w:rsid w:val="007F46B7"/>
    <w:rsid w:val="007F4A8E"/>
    <w:rsid w:val="007F4B5B"/>
    <w:rsid w:val="007F6CB5"/>
    <w:rsid w:val="007F7291"/>
    <w:rsid w:val="007F7A99"/>
    <w:rsid w:val="007F7BBB"/>
    <w:rsid w:val="008009ED"/>
    <w:rsid w:val="008018CB"/>
    <w:rsid w:val="00802690"/>
    <w:rsid w:val="00803327"/>
    <w:rsid w:val="00803F09"/>
    <w:rsid w:val="00804C6C"/>
    <w:rsid w:val="00805A14"/>
    <w:rsid w:val="00806243"/>
    <w:rsid w:val="008068AB"/>
    <w:rsid w:val="00807A8D"/>
    <w:rsid w:val="00810109"/>
    <w:rsid w:val="0081146D"/>
    <w:rsid w:val="00811FD6"/>
    <w:rsid w:val="00812380"/>
    <w:rsid w:val="00812810"/>
    <w:rsid w:val="008131C5"/>
    <w:rsid w:val="00814C1A"/>
    <w:rsid w:val="00814FF8"/>
    <w:rsid w:val="00816523"/>
    <w:rsid w:val="00820F6D"/>
    <w:rsid w:val="0082143C"/>
    <w:rsid w:val="0082165D"/>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3A3C"/>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351D"/>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D0A"/>
    <w:rsid w:val="00890E1D"/>
    <w:rsid w:val="00891C6D"/>
    <w:rsid w:val="00891CB7"/>
    <w:rsid w:val="00892CD5"/>
    <w:rsid w:val="00892E54"/>
    <w:rsid w:val="00892EF4"/>
    <w:rsid w:val="00892F84"/>
    <w:rsid w:val="008933F5"/>
    <w:rsid w:val="00895E60"/>
    <w:rsid w:val="00896D53"/>
    <w:rsid w:val="00897D08"/>
    <w:rsid w:val="00897D95"/>
    <w:rsid w:val="008A05BE"/>
    <w:rsid w:val="008A1B97"/>
    <w:rsid w:val="008A249D"/>
    <w:rsid w:val="008A4CE8"/>
    <w:rsid w:val="008A583D"/>
    <w:rsid w:val="008A5E0B"/>
    <w:rsid w:val="008A6618"/>
    <w:rsid w:val="008A7418"/>
    <w:rsid w:val="008A7CD9"/>
    <w:rsid w:val="008B065B"/>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063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8F5D89"/>
    <w:rsid w:val="008F5DFC"/>
    <w:rsid w:val="00900280"/>
    <w:rsid w:val="00900DFD"/>
    <w:rsid w:val="00901138"/>
    <w:rsid w:val="009016A8"/>
    <w:rsid w:val="00901CAC"/>
    <w:rsid w:val="00902409"/>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0B18"/>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BCA"/>
    <w:rsid w:val="00951F33"/>
    <w:rsid w:val="0095397F"/>
    <w:rsid w:val="00954AF7"/>
    <w:rsid w:val="0095654D"/>
    <w:rsid w:val="00960996"/>
    <w:rsid w:val="00961653"/>
    <w:rsid w:val="00961756"/>
    <w:rsid w:val="00963622"/>
    <w:rsid w:val="00965863"/>
    <w:rsid w:val="0096733E"/>
    <w:rsid w:val="00967D80"/>
    <w:rsid w:val="0097120C"/>
    <w:rsid w:val="0097190F"/>
    <w:rsid w:val="0097297E"/>
    <w:rsid w:val="009763A7"/>
    <w:rsid w:val="009806DD"/>
    <w:rsid w:val="00980B4F"/>
    <w:rsid w:val="00980F23"/>
    <w:rsid w:val="009821A7"/>
    <w:rsid w:val="009824CD"/>
    <w:rsid w:val="00983460"/>
    <w:rsid w:val="00983A55"/>
    <w:rsid w:val="009842B1"/>
    <w:rsid w:val="00984A74"/>
    <w:rsid w:val="0099024D"/>
    <w:rsid w:val="009917B9"/>
    <w:rsid w:val="009944D8"/>
    <w:rsid w:val="00994AFF"/>
    <w:rsid w:val="009973A3"/>
    <w:rsid w:val="00997C97"/>
    <w:rsid w:val="009A0648"/>
    <w:rsid w:val="009A0990"/>
    <w:rsid w:val="009A2D87"/>
    <w:rsid w:val="009A3CF1"/>
    <w:rsid w:val="009A3F7B"/>
    <w:rsid w:val="009A5270"/>
    <w:rsid w:val="009A59AF"/>
    <w:rsid w:val="009B194F"/>
    <w:rsid w:val="009B1968"/>
    <w:rsid w:val="009B1FEF"/>
    <w:rsid w:val="009B47C4"/>
    <w:rsid w:val="009B5AD7"/>
    <w:rsid w:val="009B6B31"/>
    <w:rsid w:val="009B6B88"/>
    <w:rsid w:val="009B7B2B"/>
    <w:rsid w:val="009C0077"/>
    <w:rsid w:val="009C0D1E"/>
    <w:rsid w:val="009C0D37"/>
    <w:rsid w:val="009C1B27"/>
    <w:rsid w:val="009C2062"/>
    <w:rsid w:val="009C3A18"/>
    <w:rsid w:val="009C61B7"/>
    <w:rsid w:val="009C658F"/>
    <w:rsid w:val="009C6762"/>
    <w:rsid w:val="009C730F"/>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0405"/>
    <w:rsid w:val="009F2A87"/>
    <w:rsid w:val="009F3666"/>
    <w:rsid w:val="009F40AD"/>
    <w:rsid w:val="009F546D"/>
    <w:rsid w:val="009F57C3"/>
    <w:rsid w:val="009F67E6"/>
    <w:rsid w:val="009F7BDA"/>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191"/>
    <w:rsid w:val="00A215E8"/>
    <w:rsid w:val="00A23E63"/>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9A5"/>
    <w:rsid w:val="00A52B07"/>
    <w:rsid w:val="00A54037"/>
    <w:rsid w:val="00A55317"/>
    <w:rsid w:val="00A55B17"/>
    <w:rsid w:val="00A5651A"/>
    <w:rsid w:val="00A56756"/>
    <w:rsid w:val="00A575E5"/>
    <w:rsid w:val="00A60078"/>
    <w:rsid w:val="00A6111D"/>
    <w:rsid w:val="00A6487E"/>
    <w:rsid w:val="00A64D5D"/>
    <w:rsid w:val="00A660B4"/>
    <w:rsid w:val="00A67112"/>
    <w:rsid w:val="00A6748C"/>
    <w:rsid w:val="00A70821"/>
    <w:rsid w:val="00A713E5"/>
    <w:rsid w:val="00A719B9"/>
    <w:rsid w:val="00A72100"/>
    <w:rsid w:val="00A731DB"/>
    <w:rsid w:val="00A738C4"/>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309"/>
    <w:rsid w:val="00A959DF"/>
    <w:rsid w:val="00A95D4B"/>
    <w:rsid w:val="00A96040"/>
    <w:rsid w:val="00A97EA5"/>
    <w:rsid w:val="00AA043D"/>
    <w:rsid w:val="00AA05B2"/>
    <w:rsid w:val="00AA23AD"/>
    <w:rsid w:val="00AA3A45"/>
    <w:rsid w:val="00AA52DB"/>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C70BB"/>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0399"/>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3766"/>
    <w:rsid w:val="00B642DB"/>
    <w:rsid w:val="00B67051"/>
    <w:rsid w:val="00B670BF"/>
    <w:rsid w:val="00B677E5"/>
    <w:rsid w:val="00B67BDA"/>
    <w:rsid w:val="00B724A1"/>
    <w:rsid w:val="00B72C02"/>
    <w:rsid w:val="00B73A78"/>
    <w:rsid w:val="00B7486B"/>
    <w:rsid w:val="00B74F58"/>
    <w:rsid w:val="00B75427"/>
    <w:rsid w:val="00B76801"/>
    <w:rsid w:val="00B76912"/>
    <w:rsid w:val="00B76FCB"/>
    <w:rsid w:val="00B76FD2"/>
    <w:rsid w:val="00B774E3"/>
    <w:rsid w:val="00B8031D"/>
    <w:rsid w:val="00B80872"/>
    <w:rsid w:val="00B80FC3"/>
    <w:rsid w:val="00B81780"/>
    <w:rsid w:val="00B81DD2"/>
    <w:rsid w:val="00B82073"/>
    <w:rsid w:val="00B84110"/>
    <w:rsid w:val="00B87252"/>
    <w:rsid w:val="00B87C8B"/>
    <w:rsid w:val="00B90C60"/>
    <w:rsid w:val="00B90F2E"/>
    <w:rsid w:val="00B938D9"/>
    <w:rsid w:val="00B945D1"/>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4BC2"/>
    <w:rsid w:val="00BB64C2"/>
    <w:rsid w:val="00BB74EB"/>
    <w:rsid w:val="00BB7583"/>
    <w:rsid w:val="00BB77FD"/>
    <w:rsid w:val="00BB7923"/>
    <w:rsid w:val="00BB7FB2"/>
    <w:rsid w:val="00BC0434"/>
    <w:rsid w:val="00BC05D3"/>
    <w:rsid w:val="00BC12DA"/>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3809"/>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4ECC"/>
    <w:rsid w:val="00C85414"/>
    <w:rsid w:val="00C85F9A"/>
    <w:rsid w:val="00C87170"/>
    <w:rsid w:val="00C872B9"/>
    <w:rsid w:val="00C87D29"/>
    <w:rsid w:val="00C90129"/>
    <w:rsid w:val="00C907AC"/>
    <w:rsid w:val="00C90C42"/>
    <w:rsid w:val="00C92189"/>
    <w:rsid w:val="00C92F93"/>
    <w:rsid w:val="00C93035"/>
    <w:rsid w:val="00C93E22"/>
    <w:rsid w:val="00C954F4"/>
    <w:rsid w:val="00C96A29"/>
    <w:rsid w:val="00C96D09"/>
    <w:rsid w:val="00CA08EF"/>
    <w:rsid w:val="00CA116E"/>
    <w:rsid w:val="00CA1E91"/>
    <w:rsid w:val="00CA3498"/>
    <w:rsid w:val="00CA3B81"/>
    <w:rsid w:val="00CA3F5D"/>
    <w:rsid w:val="00CA4682"/>
    <w:rsid w:val="00CA499A"/>
    <w:rsid w:val="00CA5FEA"/>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FFE"/>
    <w:rsid w:val="00CC71D6"/>
    <w:rsid w:val="00CD3580"/>
    <w:rsid w:val="00CD3C63"/>
    <w:rsid w:val="00CD4438"/>
    <w:rsid w:val="00CD535C"/>
    <w:rsid w:val="00CD7684"/>
    <w:rsid w:val="00CE197C"/>
    <w:rsid w:val="00CE4356"/>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4873"/>
    <w:rsid w:val="00D05637"/>
    <w:rsid w:val="00D05642"/>
    <w:rsid w:val="00D05770"/>
    <w:rsid w:val="00D059E7"/>
    <w:rsid w:val="00D05BF7"/>
    <w:rsid w:val="00D05CE9"/>
    <w:rsid w:val="00D0634D"/>
    <w:rsid w:val="00D07115"/>
    <w:rsid w:val="00D106CC"/>
    <w:rsid w:val="00D12243"/>
    <w:rsid w:val="00D129F6"/>
    <w:rsid w:val="00D12A6C"/>
    <w:rsid w:val="00D14CD3"/>
    <w:rsid w:val="00D14D93"/>
    <w:rsid w:val="00D1502B"/>
    <w:rsid w:val="00D15F51"/>
    <w:rsid w:val="00D171F5"/>
    <w:rsid w:val="00D175F7"/>
    <w:rsid w:val="00D213F1"/>
    <w:rsid w:val="00D2355C"/>
    <w:rsid w:val="00D24563"/>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08D6"/>
    <w:rsid w:val="00D50A0F"/>
    <w:rsid w:val="00D544CE"/>
    <w:rsid w:val="00D55A0A"/>
    <w:rsid w:val="00D57BF2"/>
    <w:rsid w:val="00D6041D"/>
    <w:rsid w:val="00D61195"/>
    <w:rsid w:val="00D61B38"/>
    <w:rsid w:val="00D64C1A"/>
    <w:rsid w:val="00D64E23"/>
    <w:rsid w:val="00D66633"/>
    <w:rsid w:val="00D7140B"/>
    <w:rsid w:val="00D71949"/>
    <w:rsid w:val="00D73746"/>
    <w:rsid w:val="00D7550C"/>
    <w:rsid w:val="00D7648C"/>
    <w:rsid w:val="00D76C7C"/>
    <w:rsid w:val="00D77D3D"/>
    <w:rsid w:val="00D82647"/>
    <w:rsid w:val="00D829BD"/>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1C13"/>
    <w:rsid w:val="00DB2E01"/>
    <w:rsid w:val="00DB396C"/>
    <w:rsid w:val="00DB39CC"/>
    <w:rsid w:val="00DB3CCE"/>
    <w:rsid w:val="00DB4430"/>
    <w:rsid w:val="00DB49EE"/>
    <w:rsid w:val="00DB645A"/>
    <w:rsid w:val="00DC238F"/>
    <w:rsid w:val="00DC4512"/>
    <w:rsid w:val="00DC5FD8"/>
    <w:rsid w:val="00DD1BC6"/>
    <w:rsid w:val="00DD2DBB"/>
    <w:rsid w:val="00DD3CC7"/>
    <w:rsid w:val="00DD4FF5"/>
    <w:rsid w:val="00DD6C1C"/>
    <w:rsid w:val="00DE0651"/>
    <w:rsid w:val="00DE2803"/>
    <w:rsid w:val="00DE2886"/>
    <w:rsid w:val="00DE6507"/>
    <w:rsid w:val="00DF21EC"/>
    <w:rsid w:val="00DF23E2"/>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1DCE"/>
    <w:rsid w:val="00E120E5"/>
    <w:rsid w:val="00E13570"/>
    <w:rsid w:val="00E13F69"/>
    <w:rsid w:val="00E14611"/>
    <w:rsid w:val="00E154AD"/>
    <w:rsid w:val="00E1666B"/>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862"/>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602E"/>
    <w:rsid w:val="00E77C88"/>
    <w:rsid w:val="00E81F7B"/>
    <w:rsid w:val="00E825C2"/>
    <w:rsid w:val="00E8370F"/>
    <w:rsid w:val="00E83718"/>
    <w:rsid w:val="00E83E1A"/>
    <w:rsid w:val="00E842F6"/>
    <w:rsid w:val="00E84A1F"/>
    <w:rsid w:val="00E85861"/>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316"/>
    <w:rsid w:val="00ED5418"/>
    <w:rsid w:val="00ED5F45"/>
    <w:rsid w:val="00ED6C40"/>
    <w:rsid w:val="00ED7F02"/>
    <w:rsid w:val="00EE07BD"/>
    <w:rsid w:val="00EE0C41"/>
    <w:rsid w:val="00EE14F2"/>
    <w:rsid w:val="00EE1813"/>
    <w:rsid w:val="00EE460E"/>
    <w:rsid w:val="00EE73A9"/>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1739E"/>
    <w:rsid w:val="00F17F53"/>
    <w:rsid w:val="00F20EF3"/>
    <w:rsid w:val="00F228DA"/>
    <w:rsid w:val="00F237AC"/>
    <w:rsid w:val="00F24A96"/>
    <w:rsid w:val="00F26F53"/>
    <w:rsid w:val="00F30415"/>
    <w:rsid w:val="00F3147A"/>
    <w:rsid w:val="00F3298D"/>
    <w:rsid w:val="00F33AEE"/>
    <w:rsid w:val="00F33EEA"/>
    <w:rsid w:val="00F34542"/>
    <w:rsid w:val="00F34EAD"/>
    <w:rsid w:val="00F35FDF"/>
    <w:rsid w:val="00F365F1"/>
    <w:rsid w:val="00F37FD6"/>
    <w:rsid w:val="00F44B67"/>
    <w:rsid w:val="00F478D2"/>
    <w:rsid w:val="00F47EDD"/>
    <w:rsid w:val="00F500D7"/>
    <w:rsid w:val="00F50391"/>
    <w:rsid w:val="00F51229"/>
    <w:rsid w:val="00F55717"/>
    <w:rsid w:val="00F57C72"/>
    <w:rsid w:val="00F615FD"/>
    <w:rsid w:val="00F61831"/>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67D"/>
    <w:rsid w:val="00F77DB0"/>
    <w:rsid w:val="00F801FF"/>
    <w:rsid w:val="00F8102D"/>
    <w:rsid w:val="00F81785"/>
    <w:rsid w:val="00F81BD4"/>
    <w:rsid w:val="00F82CD9"/>
    <w:rsid w:val="00F83CEB"/>
    <w:rsid w:val="00F84B9D"/>
    <w:rsid w:val="00F84C6F"/>
    <w:rsid w:val="00F851D4"/>
    <w:rsid w:val="00F860F9"/>
    <w:rsid w:val="00F864FF"/>
    <w:rsid w:val="00F86961"/>
    <w:rsid w:val="00F87416"/>
    <w:rsid w:val="00F908B9"/>
    <w:rsid w:val="00F914C2"/>
    <w:rsid w:val="00F918FB"/>
    <w:rsid w:val="00F92DD8"/>
    <w:rsid w:val="00F93F5E"/>
    <w:rsid w:val="00F94799"/>
    <w:rsid w:val="00F95D6F"/>
    <w:rsid w:val="00F97AEE"/>
    <w:rsid w:val="00FA14F2"/>
    <w:rsid w:val="00FA15B2"/>
    <w:rsid w:val="00FA2E0F"/>
    <w:rsid w:val="00FA6713"/>
    <w:rsid w:val="00FA6E28"/>
    <w:rsid w:val="00FA7F14"/>
    <w:rsid w:val="00FB1C70"/>
    <w:rsid w:val="00FB2701"/>
    <w:rsid w:val="00FB28B8"/>
    <w:rsid w:val="00FB2BF3"/>
    <w:rsid w:val="00FB3555"/>
    <w:rsid w:val="00FB3CE1"/>
    <w:rsid w:val="00FB3D34"/>
    <w:rsid w:val="00FB462E"/>
    <w:rsid w:val="00FB55CA"/>
    <w:rsid w:val="00FB6DA9"/>
    <w:rsid w:val="00FB7CDC"/>
    <w:rsid w:val="00FC0045"/>
    <w:rsid w:val="00FC07F9"/>
    <w:rsid w:val="00FC2A90"/>
    <w:rsid w:val="00FC387A"/>
    <w:rsid w:val="00FC4203"/>
    <w:rsid w:val="00FC5501"/>
    <w:rsid w:val="00FC63FD"/>
    <w:rsid w:val="00FC7D4A"/>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F6D"/>
    <w:pPr>
      <w:widowControl w:val="0"/>
      <w:autoSpaceDE w:val="0"/>
      <w:autoSpaceDN w:val="0"/>
    </w:pPr>
    <w:rPr>
      <w:rFonts w:ascii="Fira Sans Condensed Light" w:hAnsi="Fira Sans Condensed Light" w:cs="Fira Code"/>
      <w:sz w:val="22"/>
      <w:szCs w:val="22"/>
      <w14:ligatures w14:val="all"/>
      <w14:cntxtAlts/>
    </w:rPr>
  </w:style>
  <w:style w:type="paragraph" w:styleId="Heading1">
    <w:name w:val="heading 1"/>
    <w:basedOn w:val="Normal"/>
    <w:next w:val="Normal"/>
    <w:link w:val="Heading1Char"/>
    <w:uiPriority w:val="99"/>
    <w:qFormat/>
    <w:rsid w:val="00820F6D"/>
    <w:pPr>
      <w:keepNext/>
      <w:numPr>
        <w:numId w:val="1"/>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820F6D"/>
    <w:pPr>
      <w:keepNext/>
      <w:numPr>
        <w:ilvl w:val="1"/>
        <w:numId w:val="1"/>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rsid w:val="00820F6D"/>
    <w:pPr>
      <w:keepNext/>
      <w:numPr>
        <w:ilvl w:val="2"/>
        <w:numId w:val="1"/>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rsid w:val="00820F6D"/>
    <w:pPr>
      <w:keepNext/>
      <w:numPr>
        <w:ilvl w:val="3"/>
        <w:numId w:val="1"/>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rsid w:val="00820F6D"/>
    <w:pPr>
      <w:keepNext/>
      <w:numPr>
        <w:ilvl w:val="4"/>
        <w:numId w:val="1"/>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20F6D"/>
    <w:rPr>
      <w:rFonts w:ascii="Fira Sans Condensed Light" w:hAnsi="Fira Sans Condensed Light" w:cs="Fira Code"/>
      <w:spacing w:val="-2"/>
      <w:sz w:val="24"/>
      <w:szCs w:val="24"/>
      <w14:ligatures w14:val="all"/>
      <w14:cntxtAlts/>
    </w:rPr>
  </w:style>
  <w:style w:type="character" w:customStyle="1" w:styleId="Heading2Char">
    <w:name w:val="Heading 2 Char"/>
    <w:link w:val="Heading2"/>
    <w:uiPriority w:val="99"/>
    <w:locked/>
    <w:rsid w:val="00820F6D"/>
    <w:rPr>
      <w:rFonts w:ascii="Fira Sans Condensed Light" w:hAnsi="Fira Sans Condensed Light" w:cs="Arial"/>
      <w:b/>
      <w:bCs/>
      <w:i/>
      <w:iCs/>
      <w:sz w:val="24"/>
      <w:szCs w:val="24"/>
      <w14:ligatures w14:val="all"/>
      <w14:cntxtAlts/>
    </w:rPr>
  </w:style>
  <w:style w:type="character" w:customStyle="1" w:styleId="Heading3Char">
    <w:name w:val="Heading 3 Char"/>
    <w:link w:val="Heading3"/>
    <w:uiPriority w:val="99"/>
    <w:locked/>
    <w:rsid w:val="00820F6D"/>
    <w:rPr>
      <w:rFonts w:ascii="Fira Sans Condensed Light" w:hAnsi="Fira Sans Condensed Light" w:cs="Fira Code"/>
      <w:b/>
      <w:bCs/>
      <w:spacing w:val="-2"/>
      <w:sz w:val="24"/>
      <w:szCs w:val="24"/>
      <w:u w:val="single"/>
      <w14:ligatures w14:val="all"/>
      <w14:cntxtAlts/>
    </w:rPr>
  </w:style>
  <w:style w:type="character" w:customStyle="1" w:styleId="Heading4Char">
    <w:name w:val="Heading 4 Char"/>
    <w:link w:val="Heading4"/>
    <w:uiPriority w:val="99"/>
    <w:locked/>
    <w:rsid w:val="00820F6D"/>
    <w:rPr>
      <w:rFonts w:ascii="Fira Sans Condensed Light" w:hAnsi="Fira Sans Condensed Light" w:cs="Fira Code"/>
      <w:spacing w:val="-2"/>
      <w:sz w:val="24"/>
      <w:szCs w:val="24"/>
      <w:u w:val="single"/>
      <w14:ligatures w14:val="all"/>
      <w14:cntxtAlts/>
    </w:rPr>
  </w:style>
  <w:style w:type="character" w:customStyle="1" w:styleId="Heading5Char">
    <w:name w:val="Heading 5 Char"/>
    <w:link w:val="Heading5"/>
    <w:uiPriority w:val="99"/>
    <w:locked/>
    <w:rsid w:val="00820F6D"/>
    <w:rPr>
      <w:rFonts w:ascii="Fira Sans Condensed Light" w:hAnsi="Fira Sans Condensed Light" w:cs="Fira Code"/>
      <w:b/>
      <w:bCs/>
      <w:spacing w:val="-2"/>
      <w:sz w:val="24"/>
      <w:szCs w:val="24"/>
      <w14:ligatures w14:val="all"/>
      <w14:cntxtAlts/>
    </w:rPr>
  </w:style>
  <w:style w:type="paragraph" w:styleId="EndnoteText">
    <w:name w:val="endnote text"/>
    <w:basedOn w:val="Normal"/>
    <w:link w:val="EndnoteTextChar"/>
    <w:uiPriority w:val="99"/>
    <w:rsid w:val="00820F6D"/>
    <w:rPr>
      <w:sz w:val="24"/>
      <w:szCs w:val="24"/>
    </w:rPr>
  </w:style>
  <w:style w:type="character" w:customStyle="1" w:styleId="EndnoteTextChar">
    <w:name w:val="Endnote Text Char"/>
    <w:link w:val="EndnoteText"/>
    <w:uiPriority w:val="99"/>
    <w:locked/>
    <w:rsid w:val="00820F6D"/>
    <w:rPr>
      <w:rFonts w:ascii="Fira Sans Condensed Light" w:hAnsi="Fira Sans Condensed Light" w:cs="Fira Code"/>
      <w:sz w:val="24"/>
      <w:szCs w:val="24"/>
      <w14:ligatures w14:val="all"/>
      <w14:cntxtAlts/>
    </w:rPr>
  </w:style>
  <w:style w:type="character" w:styleId="EndnoteReference">
    <w:name w:val="endnote reference"/>
    <w:uiPriority w:val="99"/>
    <w:rsid w:val="00820F6D"/>
    <w:rPr>
      <w:rFonts w:cs="Times New Roman"/>
      <w:vertAlign w:val="superscript"/>
    </w:rPr>
  </w:style>
  <w:style w:type="paragraph" w:styleId="FootnoteText">
    <w:name w:val="footnote text"/>
    <w:basedOn w:val="Normal"/>
    <w:link w:val="FootnoteTextChar"/>
    <w:uiPriority w:val="99"/>
    <w:rsid w:val="00820F6D"/>
    <w:rPr>
      <w:sz w:val="24"/>
      <w:szCs w:val="24"/>
    </w:rPr>
  </w:style>
  <w:style w:type="character" w:customStyle="1" w:styleId="FootnoteTextChar">
    <w:name w:val="Footnote Text Char"/>
    <w:link w:val="FootnoteText"/>
    <w:uiPriority w:val="99"/>
    <w:locked/>
    <w:rsid w:val="00820F6D"/>
    <w:rPr>
      <w:rFonts w:ascii="Fira Sans Condensed Light" w:hAnsi="Fira Sans Condensed Light" w:cs="Fira Code"/>
      <w:sz w:val="24"/>
      <w:szCs w:val="24"/>
      <w14:ligatures w14:val="all"/>
      <w14:cntxtAlts/>
    </w:rPr>
  </w:style>
  <w:style w:type="character" w:styleId="FootnoteReference">
    <w:name w:val="footnote reference"/>
    <w:uiPriority w:val="99"/>
    <w:rsid w:val="00820F6D"/>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unhideWhenUsed/>
    <w:rsid w:val="00820F6D"/>
    <w:pPr>
      <w:tabs>
        <w:tab w:val="right" w:leader="dot" w:pos="9360"/>
      </w:tabs>
      <w:suppressAutoHyphens/>
      <w:ind w:left="1440" w:right="720" w:hanging="1440"/>
    </w:pPr>
  </w:style>
  <w:style w:type="paragraph" w:styleId="Index2">
    <w:name w:val="index 2"/>
    <w:basedOn w:val="Normal"/>
    <w:next w:val="Normal"/>
    <w:autoRedefine/>
    <w:uiPriority w:val="99"/>
    <w:unhideWhenUsed/>
    <w:rsid w:val="00820F6D"/>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rsid w:val="00820F6D"/>
    <w:pPr>
      <w:tabs>
        <w:tab w:val="center" w:pos="4320"/>
        <w:tab w:val="right" w:pos="8640"/>
      </w:tabs>
    </w:pPr>
  </w:style>
  <w:style w:type="character" w:customStyle="1" w:styleId="HeaderChar">
    <w:name w:val="Header Char"/>
    <w:link w:val="Header"/>
    <w:uiPriority w:val="99"/>
    <w:locked/>
    <w:rsid w:val="00820F6D"/>
    <w:rPr>
      <w:rFonts w:ascii="Fira Sans Condensed Light" w:hAnsi="Fira Sans Condensed Light" w:cs="Fira Code"/>
      <w:sz w:val="22"/>
      <w:szCs w:val="22"/>
      <w14:ligatures w14:val="all"/>
      <w14:cntxtAlts/>
    </w:rPr>
  </w:style>
  <w:style w:type="paragraph" w:styleId="Footer">
    <w:name w:val="footer"/>
    <w:basedOn w:val="Normal"/>
    <w:link w:val="FooterChar"/>
    <w:uiPriority w:val="99"/>
    <w:rsid w:val="00820F6D"/>
    <w:pPr>
      <w:tabs>
        <w:tab w:val="center" w:pos="4320"/>
        <w:tab w:val="right" w:pos="8640"/>
      </w:tabs>
    </w:pPr>
  </w:style>
  <w:style w:type="character" w:customStyle="1" w:styleId="FooterChar">
    <w:name w:val="Footer Char"/>
    <w:link w:val="Footer"/>
    <w:uiPriority w:val="99"/>
    <w:locked/>
    <w:rsid w:val="00820F6D"/>
    <w:rPr>
      <w:rFonts w:ascii="Fira Sans Condensed Light" w:hAnsi="Fira Sans Condensed Light" w:cs="Fira Code"/>
      <w:sz w:val="22"/>
      <w:szCs w:val="22"/>
      <w14:ligatures w14:val="all"/>
      <w14:cntxtAlts/>
    </w:rPr>
  </w:style>
  <w:style w:type="character" w:styleId="PageNumber">
    <w:name w:val="page number"/>
    <w:uiPriority w:val="99"/>
    <w:rsid w:val="00820F6D"/>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unhideWhenUsed/>
    <w:rsid w:val="00820F6D"/>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unhideWhenUsed/>
    <w:qFormat/>
    <w:rsid w:val="00820F6D"/>
    <w:pPr>
      <w:widowControl/>
      <w:overflowPunct w:val="0"/>
      <w:adjustRightInd w:val="0"/>
      <w:jc w:val="center"/>
      <w:textAlignment w:val="baseline"/>
    </w:pPr>
    <w:rPr>
      <w:b/>
      <w:bCs/>
      <w:sz w:val="28"/>
      <w:szCs w:val="28"/>
    </w:rPr>
  </w:style>
  <w:style w:type="character" w:customStyle="1" w:styleId="TitleChar">
    <w:name w:val="Title Char"/>
    <w:link w:val="Title"/>
    <w:uiPriority w:val="99"/>
    <w:locked/>
    <w:rsid w:val="00820F6D"/>
    <w:rPr>
      <w:rFonts w:ascii="Fira Sans Condensed Light" w:hAnsi="Fira Sans Condensed Light" w:cs="Fira Code"/>
      <w:b/>
      <w:bCs/>
      <w:sz w:val="28"/>
      <w:szCs w:val="28"/>
      <w14:ligatures w14:val="all"/>
      <w14:cntxtAlts/>
    </w:rPr>
  </w:style>
  <w:style w:type="paragraph" w:customStyle="1" w:styleId="CourtName">
    <w:name w:val="CourtName"/>
    <w:basedOn w:val="Normal"/>
    <w:uiPriority w:val="99"/>
    <w:unhideWhenUsed/>
    <w:rsid w:val="00820F6D"/>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820F6D"/>
    <w:rPr>
      <w:rFonts w:ascii="Fira Sans Condensed Light" w:hAnsi="Fira Sans Condensed Light" w:cs="Fira Code"/>
      <w:sz w:val="22"/>
      <w:szCs w:val="22"/>
      <w14:ligatures w14:val="all"/>
      <w14:cntxtAlt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820F6D"/>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820F6D"/>
    <w:pPr>
      <w:ind w:left="200" w:hanging="200"/>
    </w:pPr>
    <w:rPr>
      <w:rFonts w:cstheme="minorHAnsi"/>
    </w:rPr>
  </w:style>
  <w:style w:type="paragraph" w:styleId="ListParagraph">
    <w:name w:val="List Paragraph"/>
    <w:basedOn w:val="Normal"/>
    <w:uiPriority w:val="34"/>
    <w:unhideWhenUsed/>
    <w:qFormat/>
    <w:rsid w:val="00820F6D"/>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link w:val="DefaultChar"/>
    <w:rsid w:val="00820F6D"/>
    <w:pPr>
      <w:autoSpaceDE w:val="0"/>
      <w:autoSpaceDN w:val="0"/>
      <w:adjustRightInd w:val="0"/>
      <w:spacing w:line="480" w:lineRule="auto"/>
    </w:pPr>
    <w:rPr>
      <w:rFonts w:ascii="Fira Sans Condensed Light" w:hAnsi="Fira Sans Condensed Light" w:cs="Courier New"/>
      <w:color w:val="000000"/>
      <w:sz w:val="22"/>
      <w:szCs w:val="24"/>
      <w14:ligatures w14:val="all"/>
      <w14:cntxtAlts/>
    </w:rPr>
  </w:style>
  <w:style w:type="character" w:customStyle="1" w:styleId="DefaultChar">
    <w:name w:val="Default Char"/>
    <w:basedOn w:val="DefaultParagraphFont"/>
    <w:link w:val="Default"/>
    <w:rsid w:val="00820F6D"/>
    <w:rPr>
      <w:rFonts w:ascii="Fira Sans Condensed Light" w:hAnsi="Fira Sans Condensed Light" w:cs="Courier New"/>
      <w:color w:val="000000"/>
      <w:sz w:val="22"/>
      <w:szCs w:val="24"/>
      <w14:ligatures w14:val="all"/>
      <w14:cntxtAlts/>
    </w:rPr>
  </w:style>
  <w:style w:type="paragraph" w:customStyle="1" w:styleId="CaseLaw">
    <w:name w:val="Case Law"/>
    <w:basedOn w:val="Default"/>
    <w:link w:val="CaseLawChar"/>
    <w:autoRedefine/>
    <w:qFormat/>
    <w:rsid w:val="00930B18"/>
    <w:pPr>
      <w:ind w:left="450" w:firstLine="360"/>
    </w:pPr>
    <w:rPr>
      <w:rFonts w:ascii="Fira Sans Condensed" w:eastAsia="3270Condensed NF" w:hAnsi="Fira Sans Condensed"/>
      <w:i/>
      <w:iCs/>
    </w:rPr>
  </w:style>
  <w:style w:type="character" w:customStyle="1" w:styleId="CaseLawChar">
    <w:name w:val="Case Law Char"/>
    <w:basedOn w:val="DefaultChar"/>
    <w:link w:val="CaseLaw"/>
    <w:rsid w:val="00930B18"/>
    <w:rPr>
      <w:rFonts w:ascii="Fira Sans Condensed" w:eastAsia="3270Condensed NF" w:hAnsi="Fira Sans Condensed" w:cs="Courier New"/>
      <w:i/>
      <w:iCs/>
      <w:color w:val="000000"/>
      <w:sz w:val="22"/>
      <w:szCs w:val="24"/>
      <w14:ligatures w14:val="all"/>
      <w14:cntxtAlts/>
    </w:rPr>
  </w:style>
  <w:style w:type="paragraph" w:customStyle="1" w:styleId="HeavyBolding">
    <w:name w:val="Heavy Bolding"/>
    <w:basedOn w:val="Normal"/>
    <w:qFormat/>
    <w:rsid w:val="00820F6D"/>
    <w:pPr>
      <w:ind w:left="280"/>
    </w:pPr>
    <w:rPr>
      <w:rFonts w:ascii="Fira Sans Condensed ExtraBold" w:eastAsia="3270Condensed NF" w:hAnsi="Fira Sans Condensed ExtraBold"/>
      <w:b/>
      <w:bCs/>
    </w:rPr>
  </w:style>
  <w:style w:type="character" w:customStyle="1" w:styleId="quoting">
    <w:name w:val="quoting"/>
    <w:basedOn w:val="DefaultParagraphFont"/>
    <w:uiPriority w:val="1"/>
    <w:qFormat/>
    <w:rsid w:val="00820F6D"/>
    <w:rPr>
      <w:rFonts w:ascii="Fira Sans Condensed ExtraLight" w:eastAsia="3270Condensed NF" w:hAnsi="Fira Sans Condensed ExtraLight"/>
      <w:i/>
    </w:rPr>
  </w:style>
  <w:style w:type="paragraph" w:customStyle="1" w:styleId="SectionHeaders">
    <w:name w:val="Section Headers"/>
    <w:basedOn w:val="Default"/>
    <w:autoRedefine/>
    <w:qFormat/>
    <w:rsid w:val="00930B18"/>
    <w:pPr>
      <w:jc w:val="center"/>
    </w:pPr>
    <w:rPr>
      <w:rFonts w:ascii="Fira Sans Condensed ExtraBold" w:eastAsia="3270Condensed NF" w:hAnsi="Fira Sans Condensed ExtraBold"/>
      <w:b/>
      <w:bCs/>
    </w:rPr>
  </w:style>
  <w:style w:type="paragraph" w:customStyle="1" w:styleId="sigline">
    <w:name w:val="sig line"/>
    <w:basedOn w:val="Default"/>
    <w:qFormat/>
    <w:rsid w:val="00820F6D"/>
    <w:pPr>
      <w:suppressLineNumbers/>
      <w:spacing w:line="240" w:lineRule="auto"/>
    </w:pPr>
    <w:rPr>
      <w:rFonts w:eastAsia="3270Condensed NF"/>
      <w:u w:val="single"/>
    </w:rPr>
  </w:style>
  <w:style w:type="paragraph" w:customStyle="1" w:styleId="tightlineheight">
    <w:name w:val="tight line height"/>
    <w:basedOn w:val="Default"/>
    <w:qFormat/>
    <w:rsid w:val="00820F6D"/>
    <w:pPr>
      <w:suppressLineNumbers/>
      <w:spacing w:line="240" w:lineRule="auto"/>
    </w:pPr>
    <w:rPr>
      <w:rFonts w:eastAsia="3270Condensed NF"/>
    </w:rPr>
  </w:style>
  <w:style w:type="character" w:styleId="UnresolvedMention">
    <w:name w:val="Unresolved Mention"/>
    <w:basedOn w:val="DefaultParagraphFont"/>
    <w:uiPriority w:val="99"/>
    <w:semiHidden/>
    <w:unhideWhenUsed/>
    <w:rsid w:val="00820F6D"/>
    <w:rPr>
      <w:color w:val="605E5C"/>
      <w:shd w:val="clear" w:color="auto" w:fill="E1DFDD"/>
    </w:rPr>
  </w:style>
  <w:style w:type="paragraph" w:customStyle="1" w:styleId="listbolding">
    <w:name w:val="list bolding"/>
    <w:basedOn w:val="Default"/>
    <w:qFormat/>
    <w:rsid w:val="00930B18"/>
    <w:pPr>
      <w:numPr>
        <w:numId w:val="2"/>
      </w:numPr>
    </w:pPr>
    <w:rPr>
      <w:rFonts w:ascii="Fira Sans Condensed" w:eastAsia="3270Condensed NF" w:hAnsi="Fira Sans Condensed"/>
      <w:b/>
    </w:rPr>
  </w:style>
  <w:style w:type="paragraph" w:customStyle="1" w:styleId="list-unbold">
    <w:name w:val="list-unbold"/>
    <w:basedOn w:val="listbolding"/>
    <w:qFormat/>
    <w:rsid w:val="00930B18"/>
    <w:pPr>
      <w:numPr>
        <w:numId w:val="3"/>
      </w:numPr>
      <w:ind w:left="792"/>
    </w:pPr>
    <w:rPr>
      <w:b w:val="0"/>
    </w:rPr>
  </w:style>
  <w:style w:type="paragraph" w:customStyle="1" w:styleId="StyleDefaultLinespacingExactly22pt">
    <w:name w:val="Style Default + Line spacing:  Exactly 22 pt"/>
    <w:basedOn w:val="Default"/>
    <w:rsid w:val="005A5356"/>
    <w:rPr>
      <w:rFonts w:cs="Times New Roman"/>
      <w:szCs w:val="20"/>
    </w:rPr>
  </w:style>
  <w:style w:type="paragraph" w:customStyle="1" w:styleId="sub-bullets">
    <w:name w:val="sub-bullets"/>
    <w:basedOn w:val="Default"/>
    <w:rsid w:val="00B76912"/>
    <w:rPr>
      <w:rFonts w:cs="Times New Roman"/>
      <w:szCs w:val="20"/>
    </w:rPr>
  </w:style>
  <w:style w:type="paragraph" w:customStyle="1" w:styleId="sub-bullet">
    <w:name w:val="sub-bullet"/>
    <w:basedOn w:val="listbolding"/>
    <w:qFormat/>
    <w:rsid w:val="006011C1"/>
    <w:pPr>
      <w:numPr>
        <w:numId w:val="4"/>
      </w:numPr>
      <w:ind w:left="1224"/>
    </w:pPr>
    <w:rPr>
      <w:rFonts w:ascii="Fira Sans Condensed Light" w:hAnsi="Fira Sans Condensed Light"/>
      <w:b w:val="0"/>
    </w:rPr>
  </w:style>
  <w:style w:type="paragraph" w:customStyle="1" w:styleId="listing-boldopen">
    <w:name w:val="listing-bold open"/>
    <w:basedOn w:val="sub-bullet"/>
    <w:qFormat/>
    <w:rsid w:val="006011C1"/>
    <w:rPr>
      <w:rFonts w:ascii="Fira Sans Condensed SemiBold" w:hAnsi="Fira Sans Condensed Semi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236716289">
      <w:bodyDiv w:val="1"/>
      <w:marLeft w:val="0"/>
      <w:marRight w:val="0"/>
      <w:marTop w:val="0"/>
      <w:marBottom w:val="0"/>
      <w:divBdr>
        <w:top w:val="none" w:sz="0" w:space="0" w:color="auto"/>
        <w:left w:val="none" w:sz="0" w:space="0" w:color="auto"/>
        <w:bottom w:val="none" w:sz="0" w:space="0" w:color="auto"/>
        <w:right w:val="none" w:sz="0" w:space="0" w:color="auto"/>
      </w:divBdr>
    </w:div>
    <w:div w:id="513030385">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691810241">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46973869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8771</TotalTime>
  <Pages>8</Pages>
  <Words>1598</Words>
  <Characters>9385</Characters>
  <Application>Microsoft Office Word</Application>
  <DocSecurity>0</DocSecurity>
  <Lines>228</Lines>
  <Paragraphs>129</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RAWdeal</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61</cp:revision>
  <cp:lastPrinted>2024-12-04T23:43:00Z</cp:lastPrinted>
  <dcterms:created xsi:type="dcterms:W3CDTF">2024-08-12T17:37:00Z</dcterms:created>
  <dcterms:modified xsi:type="dcterms:W3CDTF">2024-12-05T08:43:00Z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