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Default="006B5883">
      <w:pPr>
        <w:rPr>
          <w:rFonts w:ascii="Arial" w:hAnsi="Arial" w:cs="Arial"/>
          <w:sz w:val="22"/>
          <w:szCs w:val="22"/>
          <w:u w:val="single"/>
        </w:rPr>
      </w:pPr>
      <w:r>
        <w:rPr>
          <w:rFonts w:ascii="Arial" w:hAnsi="Arial" w:cs="Arial"/>
          <w:sz w:val="22"/>
          <w:szCs w:val="22"/>
          <w:u w:val="single"/>
        </w:rPr>
        <w:t>Jeremy L. Bass, Pro Se</w:t>
      </w:r>
    </w:p>
    <w:p w14:paraId="396003B6" w14:textId="6946D760" w:rsidR="006B5883" w:rsidRDefault="006B5883">
      <w:pPr>
        <w:rPr>
          <w:rFonts w:ascii="Arial" w:hAnsi="Arial" w:cs="Arial"/>
          <w:sz w:val="22"/>
          <w:szCs w:val="22"/>
          <w:u w:val="single"/>
        </w:rPr>
      </w:pPr>
      <w:r>
        <w:rPr>
          <w:rFonts w:ascii="Arial" w:hAnsi="Arial" w:cs="Arial"/>
          <w:sz w:val="22"/>
          <w:szCs w:val="22"/>
          <w:u w:val="single"/>
        </w:rPr>
        <w:t>1515 21</w:t>
      </w:r>
      <w:r w:rsidRPr="006B5883">
        <w:rPr>
          <w:rFonts w:ascii="Arial" w:hAnsi="Arial" w:cs="Arial"/>
          <w:sz w:val="22"/>
          <w:szCs w:val="22"/>
          <w:u w:val="single"/>
          <w:vertAlign w:val="superscript"/>
        </w:rPr>
        <w:t>st</w:t>
      </w:r>
      <w:r>
        <w:rPr>
          <w:rFonts w:ascii="Arial" w:hAnsi="Arial" w:cs="Arial"/>
          <w:sz w:val="22"/>
          <w:szCs w:val="22"/>
          <w:u w:val="single"/>
        </w:rPr>
        <w:t xml:space="preserve"> </w:t>
      </w:r>
      <w:proofErr w:type="spellStart"/>
      <w:r>
        <w:rPr>
          <w:rFonts w:ascii="Arial" w:hAnsi="Arial" w:cs="Arial"/>
          <w:sz w:val="22"/>
          <w:szCs w:val="22"/>
          <w:u w:val="single"/>
        </w:rPr>
        <w:t>ave</w:t>
      </w:r>
      <w:proofErr w:type="spellEnd"/>
    </w:p>
    <w:p w14:paraId="5DC160B4" w14:textId="01B98377" w:rsidR="006B5883" w:rsidRDefault="006B5883">
      <w:pPr>
        <w:rPr>
          <w:rFonts w:ascii="Arial" w:hAnsi="Arial" w:cs="Arial"/>
          <w:sz w:val="22"/>
          <w:szCs w:val="22"/>
          <w:u w:val="single"/>
        </w:rPr>
      </w:pPr>
      <w:r>
        <w:rPr>
          <w:rFonts w:ascii="Arial" w:hAnsi="Arial" w:cs="Arial"/>
          <w:sz w:val="22"/>
          <w:szCs w:val="22"/>
          <w:u w:val="single"/>
        </w:rPr>
        <w:t>Lewiston, ID 83501-3926</w:t>
      </w:r>
    </w:p>
    <w:p w14:paraId="44F528B3" w14:textId="79FB8ECB" w:rsidR="006B5883" w:rsidRDefault="006B5883">
      <w:pPr>
        <w:rPr>
          <w:rFonts w:ascii="Arial" w:hAnsi="Arial" w:cs="Arial"/>
          <w:sz w:val="22"/>
          <w:szCs w:val="22"/>
          <w:u w:val="single"/>
        </w:rPr>
      </w:pPr>
      <w:r>
        <w:rPr>
          <w:rFonts w:ascii="Arial" w:hAnsi="Arial" w:cs="Arial"/>
          <w:sz w:val="22"/>
          <w:szCs w:val="22"/>
          <w:u w:val="single"/>
        </w:rPr>
        <w:t>Ph: 208-549-9584</w:t>
      </w:r>
    </w:p>
    <w:p w14:paraId="42A1FB5B" w14:textId="0D791F75" w:rsidR="006B5883" w:rsidRDefault="006B5883">
      <w:pPr>
        <w:rPr>
          <w:rFonts w:ascii="Arial" w:hAnsi="Arial" w:cs="Arial"/>
          <w:sz w:val="22"/>
          <w:szCs w:val="22"/>
          <w:u w:val="single"/>
        </w:rPr>
      </w:pPr>
      <w:r>
        <w:rPr>
          <w:rFonts w:ascii="Arial" w:hAnsi="Arial" w:cs="Arial"/>
          <w:sz w:val="22"/>
          <w:szCs w:val="22"/>
          <w:u w:val="single"/>
        </w:rPr>
        <w:t>Quantum.J.L.Bass@RAWdeal.io</w:t>
      </w:r>
    </w:p>
    <w:p w14:paraId="17B58B90" w14:textId="77777777" w:rsidR="006B5883" w:rsidRPr="005A0D3E" w:rsidRDefault="006B5883">
      <w:pPr>
        <w:rPr>
          <w:rFonts w:ascii="Arial" w:hAnsi="Arial" w:cs="Arial"/>
          <w:sz w:val="18"/>
          <w:szCs w:val="18"/>
        </w:rPr>
      </w:pPr>
    </w:p>
    <w:p w14:paraId="23779DCA" w14:textId="77777777" w:rsidR="005C2814" w:rsidRDefault="005C2814">
      <w:pPr>
        <w:rPr>
          <w:rFonts w:ascii="Arial" w:hAnsi="Arial" w:cs="Arial"/>
          <w:sz w:val="22"/>
          <w:szCs w:val="22"/>
        </w:rPr>
      </w:pPr>
    </w:p>
    <w:p w14:paraId="3EED103F" w14:textId="0D6DE200" w:rsidR="005C2814" w:rsidRDefault="005C2814">
      <w:pPr>
        <w:tabs>
          <w:tab w:val="center" w:pos="4680"/>
        </w:tabs>
        <w:spacing w:line="360" w:lineRule="auto"/>
        <w:jc w:val="center"/>
        <w:rPr>
          <w:rFonts w:ascii="Arial" w:hAnsi="Arial" w:cs="Arial"/>
          <w:sz w:val="22"/>
          <w:szCs w:val="22"/>
        </w:rPr>
      </w:pPr>
      <w:r>
        <w:rPr>
          <w:rFonts w:ascii="Arial" w:hAnsi="Arial" w:cs="Arial"/>
          <w:sz w:val="22"/>
          <w:szCs w:val="22"/>
        </w:rPr>
        <w:t xml:space="preserve">IN THE DISTRICT COURT FOR THE </w:t>
      </w:r>
      <w:r w:rsidR="006B5883">
        <w:rPr>
          <w:rFonts w:ascii="TimesNewRomanPSMT" w:hAnsi="TimesNewRomanPSMT" w:cs="TimesNewRomanPSMT"/>
          <w:sz w:val="24"/>
          <w:szCs w:val="24"/>
        </w:rPr>
        <w:t xml:space="preserve">SECOND JUDICIAL </w:t>
      </w:r>
      <w:r>
        <w:rPr>
          <w:rFonts w:ascii="Arial" w:hAnsi="Arial" w:cs="Arial"/>
          <w:sz w:val="22"/>
          <w:szCs w:val="22"/>
        </w:rPr>
        <w:t>DISTRICT</w:t>
      </w:r>
    </w:p>
    <w:p w14:paraId="27950DC4" w14:textId="15877F59" w:rsidR="005C2814" w:rsidRPr="000637C9" w:rsidRDefault="005C2814">
      <w:pPr>
        <w:pStyle w:val="BodyText"/>
        <w:spacing w:line="360" w:lineRule="auto"/>
        <w:ind w:left="5040" w:hanging="5040"/>
        <w:jc w:val="center"/>
        <w:rPr>
          <w:rFonts w:ascii="Arial" w:hAnsi="Arial" w:cs="Arial"/>
          <w:sz w:val="22"/>
          <w:szCs w:val="22"/>
          <w:u w:val="single"/>
        </w:rPr>
      </w:pPr>
      <w:r>
        <w:rPr>
          <w:rFonts w:ascii="Arial" w:hAnsi="Arial" w:cs="Arial"/>
          <w:sz w:val="22"/>
          <w:szCs w:val="22"/>
        </w:rPr>
        <w:t xml:space="preserve">FOR THE STATE OF IDAHO, IN </w:t>
      </w:r>
      <w:r w:rsidR="006B5883">
        <w:rPr>
          <w:rFonts w:ascii="TimesNewRomanPSMT" w:hAnsi="TimesNewRomanPSMT" w:cs="TimesNewRomanPSMT"/>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6B5883" w:rsidRDefault="006B5883" w:rsidP="006B5883">
            <w:pPr>
              <w:rPr>
                <w:rFonts w:ascii="Arial" w:hAnsi="Arial" w:cs="Arial"/>
                <w:sz w:val="22"/>
                <w:szCs w:val="22"/>
              </w:rPr>
            </w:pPr>
            <w:bookmarkStart w:id="0" w:name="Parties"/>
            <w:bookmarkEnd w:id="0"/>
            <w:r w:rsidRPr="006B5883">
              <w:rPr>
                <w:rFonts w:ascii="Arial" w:hAnsi="Arial" w:cs="Arial"/>
                <w:sz w:val="22"/>
                <w:szCs w:val="22"/>
              </w:rPr>
              <w:t>JEREMY L. BASS,</w:t>
            </w:r>
          </w:p>
          <w:p w14:paraId="177F1ED4" w14:textId="502989A8" w:rsidR="006B5883" w:rsidRP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Plaintiff,</w:t>
            </w:r>
          </w:p>
          <w:p w14:paraId="6E2E20FC" w14:textId="77777777" w:rsidR="006B5883" w:rsidRDefault="006B5883" w:rsidP="006B5883">
            <w:pPr>
              <w:rPr>
                <w:rFonts w:ascii="Arial" w:hAnsi="Arial" w:cs="Arial"/>
                <w:sz w:val="22"/>
                <w:szCs w:val="22"/>
              </w:rPr>
            </w:pPr>
          </w:p>
          <w:p w14:paraId="02CE7B1E" w14:textId="42CC0EA7" w:rsidR="006B5883"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vs.</w:t>
            </w:r>
          </w:p>
          <w:p w14:paraId="295AE666" w14:textId="77777777" w:rsidR="006B5883" w:rsidRPr="006B5883" w:rsidRDefault="006B5883" w:rsidP="006B5883">
            <w:pPr>
              <w:rPr>
                <w:rFonts w:ascii="Arial" w:hAnsi="Arial" w:cs="Arial"/>
                <w:sz w:val="22"/>
                <w:szCs w:val="22"/>
              </w:rPr>
            </w:pPr>
          </w:p>
          <w:p w14:paraId="4655E80B" w14:textId="77777777" w:rsidR="006B5883" w:rsidRPr="006B5883" w:rsidRDefault="006B5883" w:rsidP="006B5883">
            <w:pPr>
              <w:rPr>
                <w:rFonts w:ascii="Arial" w:hAnsi="Arial" w:cs="Arial"/>
                <w:sz w:val="22"/>
                <w:szCs w:val="22"/>
              </w:rPr>
            </w:pPr>
            <w:r w:rsidRPr="006B5883">
              <w:rPr>
                <w:rFonts w:ascii="Arial" w:hAnsi="Arial" w:cs="Arial"/>
                <w:sz w:val="22"/>
                <w:szCs w:val="22"/>
              </w:rPr>
              <w:t>MICHAEL NEWELL, ESQ AT IDEA LAW</w:t>
            </w:r>
          </w:p>
          <w:p w14:paraId="4E192473" w14:textId="2CC67255" w:rsidR="006B5883" w:rsidRDefault="006B5883" w:rsidP="006B5883">
            <w:pPr>
              <w:rPr>
                <w:rFonts w:ascii="Arial" w:hAnsi="Arial" w:cs="Arial"/>
                <w:sz w:val="22"/>
                <w:szCs w:val="22"/>
              </w:rPr>
            </w:pPr>
            <w:r w:rsidRPr="006B5883">
              <w:rPr>
                <w:rFonts w:ascii="Arial" w:hAnsi="Arial" w:cs="Arial"/>
                <w:sz w:val="22"/>
                <w:szCs w:val="22"/>
              </w:rPr>
              <w:t>GROUP, LLC,</w:t>
            </w:r>
          </w:p>
          <w:p w14:paraId="68B3C609" w14:textId="1F45A6B5" w:rsidR="006B5883" w:rsidRPr="006B5883" w:rsidRDefault="006B5883" w:rsidP="006B5883">
            <w:pPr>
              <w:rPr>
                <w:rFonts w:ascii="Arial" w:hAnsi="Arial" w:cs="Arial"/>
                <w:sz w:val="22"/>
                <w:szCs w:val="22"/>
              </w:rPr>
            </w:pPr>
            <w:r w:rsidRPr="006B5883">
              <w:rPr>
                <w:rFonts w:ascii="Arial" w:hAnsi="Arial" w:cs="Arial"/>
                <w:sz w:val="22"/>
                <w:szCs w:val="22"/>
              </w:rPr>
              <w:t>CARRINGTON MORTGAGE</w:t>
            </w:r>
          </w:p>
          <w:p w14:paraId="2CF0FC80" w14:textId="753FD475" w:rsidR="006B5883" w:rsidRDefault="006B5883" w:rsidP="006B5883">
            <w:pPr>
              <w:rPr>
                <w:rFonts w:ascii="Arial" w:hAnsi="Arial" w:cs="Arial"/>
                <w:sz w:val="22"/>
                <w:szCs w:val="22"/>
              </w:rPr>
            </w:pPr>
            <w:r w:rsidRPr="006B5883">
              <w:rPr>
                <w:rFonts w:ascii="Arial" w:hAnsi="Arial" w:cs="Arial"/>
                <w:sz w:val="22"/>
                <w:szCs w:val="22"/>
              </w:rPr>
              <w:t>SERVICES, LLC,</w:t>
            </w:r>
          </w:p>
          <w:p w14:paraId="3907FCD2" w14:textId="789E8ACD" w:rsidR="006B5883" w:rsidRDefault="006B5883" w:rsidP="006B5883">
            <w:pPr>
              <w:rPr>
                <w:rFonts w:ascii="Arial" w:hAnsi="Arial" w:cs="Arial"/>
                <w:sz w:val="22"/>
                <w:szCs w:val="22"/>
              </w:rPr>
            </w:pPr>
            <w:r w:rsidRPr="006B5883">
              <w:rPr>
                <w:rFonts w:ascii="Arial" w:hAnsi="Arial" w:cs="Arial"/>
                <w:sz w:val="22"/>
                <w:szCs w:val="22"/>
              </w:rPr>
              <w:t>AND BANK OF AMERICA,</w:t>
            </w:r>
            <w:r w:rsidR="00351144">
              <w:rPr>
                <w:rFonts w:ascii="Arial" w:hAnsi="Arial" w:cs="Arial"/>
                <w:sz w:val="22"/>
                <w:szCs w:val="22"/>
              </w:rPr>
              <w:t xml:space="preserve"> </w:t>
            </w:r>
            <w:r w:rsidRPr="006B5883">
              <w:rPr>
                <w:rFonts w:ascii="Arial" w:hAnsi="Arial" w:cs="Arial"/>
                <w:sz w:val="22"/>
                <w:szCs w:val="22"/>
              </w:rPr>
              <w:t>N.A.</w:t>
            </w:r>
          </w:p>
          <w:p w14:paraId="7F8E0252" w14:textId="77777777" w:rsidR="006B5883" w:rsidRPr="006B5883" w:rsidRDefault="006B5883" w:rsidP="006B5883">
            <w:pPr>
              <w:rPr>
                <w:rFonts w:ascii="Arial" w:hAnsi="Arial" w:cs="Arial"/>
                <w:sz w:val="22"/>
                <w:szCs w:val="22"/>
              </w:rPr>
            </w:pPr>
          </w:p>
          <w:p w14:paraId="7B403860" w14:textId="7647D830" w:rsidR="005C2814" w:rsidRDefault="006B5883" w:rsidP="006B5883">
            <w:pPr>
              <w:rPr>
                <w:rFonts w:ascii="Arial" w:hAnsi="Arial" w:cs="Arial"/>
                <w:sz w:val="22"/>
                <w:szCs w:val="22"/>
              </w:rPr>
            </w:pPr>
            <w:r>
              <w:rPr>
                <w:rFonts w:ascii="Arial" w:hAnsi="Arial" w:cs="Arial"/>
                <w:sz w:val="22"/>
                <w:szCs w:val="22"/>
              </w:rPr>
              <w:t xml:space="preserve">                                          </w:t>
            </w:r>
            <w:r w:rsidRPr="006B5883">
              <w:rPr>
                <w:rFonts w:ascii="Arial" w:hAnsi="Arial" w:cs="Arial"/>
                <w:sz w:val="22"/>
                <w:szCs w:val="22"/>
              </w:rPr>
              <w:t>Defendants.</w:t>
            </w:r>
          </w:p>
        </w:tc>
        <w:tc>
          <w:tcPr>
            <w:tcW w:w="4410" w:type="dxa"/>
            <w:tcBorders>
              <w:top w:val="nil"/>
              <w:left w:val="single" w:sz="4" w:space="0" w:color="auto"/>
              <w:bottom w:val="nil"/>
              <w:right w:val="nil"/>
            </w:tcBorders>
          </w:tcPr>
          <w:p w14:paraId="69BFA33F" w14:textId="77777777" w:rsidR="005C2814" w:rsidRDefault="005C2814">
            <w:pPr>
              <w:pStyle w:val="SingleSpacing"/>
              <w:ind w:left="328"/>
              <w:rPr>
                <w:rFonts w:ascii="Arial" w:hAnsi="Arial" w:cs="Arial"/>
                <w:sz w:val="22"/>
                <w:szCs w:val="22"/>
              </w:rPr>
            </w:pPr>
            <w:bookmarkStart w:id="1" w:name="CaseNumber"/>
            <w:bookmarkEnd w:id="1"/>
          </w:p>
          <w:p w14:paraId="77E6A923" w14:textId="4E2303FA" w:rsidR="005C2814" w:rsidRPr="00D7140B" w:rsidRDefault="005C2814">
            <w:pPr>
              <w:pStyle w:val="SingleSpacing"/>
              <w:ind w:left="328"/>
              <w:rPr>
                <w:rFonts w:ascii="Arial" w:hAnsi="Arial" w:cs="Arial"/>
                <w:sz w:val="22"/>
                <w:szCs w:val="22"/>
                <w:u w:val="single"/>
              </w:rPr>
            </w:pPr>
            <w:r>
              <w:rPr>
                <w:rFonts w:ascii="Arial" w:hAnsi="Arial" w:cs="Arial"/>
                <w:sz w:val="22"/>
                <w:szCs w:val="22"/>
              </w:rPr>
              <w:t xml:space="preserve">Case No. </w:t>
            </w:r>
            <w:proofErr w:type="spellStart"/>
            <w:r w:rsidR="006B5883">
              <w:rPr>
                <w:rFonts w:ascii="TimesNewRomanPSMT" w:hAnsi="TimesNewRomanPSMT" w:cs="TimesNewRomanPSMT"/>
              </w:rPr>
              <w:t>CV35221875</w:t>
            </w:r>
            <w:proofErr w:type="spellEnd"/>
          </w:p>
          <w:p w14:paraId="66F38A37" w14:textId="77777777" w:rsidR="005C2814" w:rsidRDefault="005C2814">
            <w:pPr>
              <w:pStyle w:val="SingleSpacing"/>
              <w:ind w:left="328"/>
              <w:rPr>
                <w:rFonts w:ascii="Arial" w:hAnsi="Arial" w:cs="Arial"/>
                <w:sz w:val="22"/>
                <w:szCs w:val="22"/>
              </w:rPr>
            </w:pPr>
          </w:p>
          <w:p w14:paraId="4202DF56" w14:textId="77777777" w:rsidR="001768D9" w:rsidRDefault="001768D9" w:rsidP="005C2814">
            <w:pPr>
              <w:pStyle w:val="SingleSpacing"/>
              <w:ind w:firstLine="371"/>
              <w:rPr>
                <w:rFonts w:ascii="Arial" w:hAnsi="Arial" w:cs="Arial"/>
                <w:sz w:val="22"/>
                <w:szCs w:val="22"/>
              </w:rPr>
            </w:pPr>
            <w:bookmarkStart w:id="2" w:name="_Hlk125445019"/>
            <w:r w:rsidRPr="001768D9">
              <w:rPr>
                <w:rFonts w:ascii="Arial" w:hAnsi="Arial" w:cs="Arial"/>
                <w:sz w:val="22"/>
                <w:szCs w:val="22"/>
              </w:rPr>
              <w:t>MOTION TO WAIVE</w:t>
            </w:r>
          </w:p>
          <w:p w14:paraId="280A4C67" w14:textId="004C2F24" w:rsidR="005C2814" w:rsidRDefault="001768D9" w:rsidP="005C2814">
            <w:pPr>
              <w:pStyle w:val="SingleSpacing"/>
              <w:ind w:firstLine="371"/>
              <w:rPr>
                <w:rFonts w:ascii="Arial" w:hAnsi="Arial" w:cs="Arial"/>
                <w:sz w:val="22"/>
                <w:szCs w:val="22"/>
              </w:rPr>
            </w:pPr>
            <w:r w:rsidRPr="001768D9">
              <w:rPr>
                <w:rFonts w:ascii="Arial" w:hAnsi="Arial" w:cs="Arial"/>
                <w:sz w:val="22"/>
                <w:szCs w:val="22"/>
              </w:rPr>
              <w:t xml:space="preserve">BOND </w:t>
            </w:r>
            <w:r w:rsidR="00CC5FFE" w:rsidRPr="001768D9">
              <w:rPr>
                <w:rFonts w:ascii="Arial" w:hAnsi="Arial" w:cs="Arial"/>
                <w:sz w:val="22"/>
                <w:szCs w:val="22"/>
              </w:rPr>
              <w:t>REQUIREMENT</w:t>
            </w:r>
          </w:p>
          <w:bookmarkEnd w:id="2"/>
          <w:p w14:paraId="2E21DEE4" w14:textId="77777777" w:rsidR="005C2814" w:rsidRDefault="005C2814">
            <w:pPr>
              <w:pStyle w:val="SingleSpacing"/>
              <w:rPr>
                <w:rFonts w:ascii="Arial" w:hAnsi="Arial" w:cs="Arial"/>
                <w:sz w:val="22"/>
                <w:szCs w:val="22"/>
              </w:rPr>
            </w:pPr>
          </w:p>
        </w:tc>
      </w:tr>
    </w:tbl>
    <w:p w14:paraId="4D901EFD"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2D01A4A8" w14:textId="77777777" w:rsidR="005C2814"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Arial" w:hAnsi="Arial" w:cs="Arial"/>
          <w:sz w:val="22"/>
          <w:szCs w:val="22"/>
          <w:u w:val="single"/>
        </w:rPr>
      </w:pPr>
    </w:p>
    <w:p w14:paraId="4DBABC50" w14:textId="77777777" w:rsidR="007836CA" w:rsidRDefault="00244A45" w:rsidP="007D644F">
      <w:pPr>
        <w:pStyle w:val="BodyText2"/>
        <w:tabs>
          <w:tab w:val="left" w:pos="2250"/>
        </w:tabs>
        <w:rPr>
          <w:rFonts w:ascii="Arial" w:hAnsi="Arial" w:cs="Arial"/>
          <w:sz w:val="22"/>
          <w:szCs w:val="22"/>
        </w:rPr>
      </w:pPr>
      <w:r>
        <w:rPr>
          <w:rFonts w:ascii="Arial" w:hAnsi="Arial" w:cs="Arial"/>
          <w:sz w:val="22"/>
          <w:szCs w:val="22"/>
        </w:rPr>
        <w:tab/>
      </w:r>
    </w:p>
    <w:p w14:paraId="27D3CE81" w14:textId="5731A9E6" w:rsidR="007D644F" w:rsidRPr="007D644F" w:rsidRDefault="007836CA" w:rsidP="007836CA">
      <w:pPr>
        <w:pStyle w:val="BodyText2"/>
        <w:tabs>
          <w:tab w:val="left" w:pos="2250"/>
        </w:tabs>
        <w:ind w:firstLine="0"/>
        <w:rPr>
          <w:rFonts w:ascii="Arial" w:hAnsi="Arial" w:cs="Arial"/>
          <w:sz w:val="22"/>
          <w:szCs w:val="22"/>
        </w:rPr>
      </w:pPr>
      <w:r>
        <w:rPr>
          <w:rFonts w:ascii="Arial" w:hAnsi="Arial" w:cs="Arial"/>
          <w:sz w:val="22"/>
          <w:szCs w:val="22"/>
        </w:rPr>
        <w:tab/>
      </w:r>
      <w:r w:rsidR="007D644F" w:rsidRPr="007D644F">
        <w:rPr>
          <w:rFonts w:ascii="Arial" w:hAnsi="Arial" w:cs="Arial"/>
          <w:sz w:val="22"/>
          <w:szCs w:val="22"/>
        </w:rPr>
        <w:t xml:space="preserve">COMES NOW, the Plaintiff, Jeremy L. </w:t>
      </w:r>
      <w:proofErr w:type="gramStart"/>
      <w:r w:rsidR="007D644F" w:rsidRPr="007D644F">
        <w:rPr>
          <w:rFonts w:ascii="Arial" w:hAnsi="Arial" w:cs="Arial"/>
          <w:sz w:val="22"/>
          <w:szCs w:val="22"/>
        </w:rPr>
        <w:t>Bass, and</w:t>
      </w:r>
      <w:proofErr w:type="gramEnd"/>
      <w:r w:rsidR="007D644F" w:rsidRPr="007D644F">
        <w:rPr>
          <w:rFonts w:ascii="Arial" w:hAnsi="Arial" w:cs="Arial"/>
          <w:sz w:val="22"/>
          <w:szCs w:val="22"/>
        </w:rPr>
        <w:t xml:space="preserve"> respectfully moves this court to waive the bond requirement for the temporary restraining order (TRO) issued in this case.</w:t>
      </w:r>
    </w:p>
    <w:p w14:paraId="03A5DFEB" w14:textId="77777777" w:rsidR="007D644F" w:rsidRPr="007D644F" w:rsidRDefault="007D644F" w:rsidP="007D644F">
      <w:pPr>
        <w:pStyle w:val="BodyText2"/>
        <w:tabs>
          <w:tab w:val="left" w:pos="2250"/>
        </w:tabs>
        <w:rPr>
          <w:rFonts w:ascii="Arial" w:hAnsi="Arial" w:cs="Arial"/>
          <w:sz w:val="22"/>
          <w:szCs w:val="22"/>
        </w:rPr>
      </w:pPr>
    </w:p>
    <w:p w14:paraId="0D8BDE91" w14:textId="53189CFB" w:rsidR="007D644F" w:rsidRPr="007D644F" w:rsidRDefault="007836CA" w:rsidP="007836CA">
      <w:pPr>
        <w:pStyle w:val="BodyText2"/>
        <w:tabs>
          <w:tab w:val="left" w:pos="2250"/>
        </w:tabs>
        <w:ind w:firstLine="0"/>
        <w:rPr>
          <w:rFonts w:ascii="Arial" w:hAnsi="Arial" w:cs="Arial"/>
          <w:sz w:val="22"/>
          <w:szCs w:val="22"/>
        </w:rPr>
      </w:pPr>
      <w:r>
        <w:rPr>
          <w:rFonts w:ascii="Arial" w:hAnsi="Arial" w:cs="Arial"/>
          <w:sz w:val="22"/>
          <w:szCs w:val="22"/>
        </w:rPr>
        <w:tab/>
      </w:r>
      <w:r w:rsidR="007D644F" w:rsidRPr="007D644F">
        <w:rPr>
          <w:rFonts w:ascii="Arial" w:hAnsi="Arial" w:cs="Arial"/>
          <w:sz w:val="22"/>
          <w:szCs w:val="22"/>
        </w:rPr>
        <w:t>The Idaho Rules of Civil Procedure 65(b) provides that "the court shall require the party seeking the restraining order to give a bond in such sum as the court deems proper, payable to the adverse party, to the effect that the party so restrained shall not be injured by the order, and that the adverse party shall be compensated for any loss or damage sustained by the reason of the restraint if the court should finally determine that the restraint was wrongful or improper."</w:t>
      </w:r>
    </w:p>
    <w:p w14:paraId="49E609E3" w14:textId="77777777" w:rsidR="007D644F" w:rsidRPr="007D644F" w:rsidRDefault="007D644F" w:rsidP="007D644F">
      <w:pPr>
        <w:pStyle w:val="BodyText2"/>
        <w:tabs>
          <w:tab w:val="left" w:pos="2250"/>
        </w:tabs>
        <w:rPr>
          <w:rFonts w:ascii="Arial" w:hAnsi="Arial" w:cs="Arial"/>
          <w:sz w:val="22"/>
          <w:szCs w:val="22"/>
        </w:rPr>
      </w:pPr>
    </w:p>
    <w:p w14:paraId="19161F8F" w14:textId="05B8A63A" w:rsidR="007D644F" w:rsidRPr="007D644F" w:rsidRDefault="007836CA" w:rsidP="007836CA">
      <w:pPr>
        <w:pStyle w:val="BodyText2"/>
        <w:tabs>
          <w:tab w:val="left" w:pos="2250"/>
        </w:tabs>
        <w:ind w:firstLine="0"/>
        <w:rPr>
          <w:rFonts w:ascii="Arial" w:hAnsi="Arial" w:cs="Arial"/>
          <w:sz w:val="22"/>
          <w:szCs w:val="22"/>
        </w:rPr>
      </w:pPr>
      <w:r>
        <w:rPr>
          <w:rFonts w:ascii="Arial" w:hAnsi="Arial" w:cs="Arial"/>
          <w:sz w:val="22"/>
          <w:szCs w:val="22"/>
        </w:rPr>
        <w:tab/>
      </w:r>
      <w:r w:rsidR="007D644F" w:rsidRPr="007D644F">
        <w:rPr>
          <w:rFonts w:ascii="Arial" w:hAnsi="Arial" w:cs="Arial"/>
          <w:sz w:val="22"/>
          <w:szCs w:val="22"/>
        </w:rPr>
        <w:t>However, the Idaho rules also provide that a court may waive the bond requirement for parties constrained in financial hardship. In this case, Plaintiff is constrained in financial hardship and has no ability to post a bond. Requiring Plaintiff to post a bond would impose a severe financial hardship on Plaintiff.</w:t>
      </w:r>
    </w:p>
    <w:p w14:paraId="00C57F7A" w14:textId="77777777" w:rsidR="007D644F" w:rsidRPr="007D644F" w:rsidRDefault="007D644F" w:rsidP="007D644F">
      <w:pPr>
        <w:pStyle w:val="BodyText2"/>
        <w:tabs>
          <w:tab w:val="left" w:pos="2250"/>
        </w:tabs>
        <w:rPr>
          <w:rFonts w:ascii="Arial" w:hAnsi="Arial" w:cs="Arial"/>
          <w:sz w:val="22"/>
          <w:szCs w:val="22"/>
        </w:rPr>
      </w:pPr>
    </w:p>
    <w:p w14:paraId="33B82C95" w14:textId="2BB3C1C1" w:rsidR="007D644F" w:rsidRPr="007D644F" w:rsidRDefault="00E20997" w:rsidP="00E20997">
      <w:pPr>
        <w:pStyle w:val="BodyText2"/>
        <w:tabs>
          <w:tab w:val="left" w:pos="2250"/>
        </w:tabs>
        <w:ind w:firstLine="0"/>
        <w:rPr>
          <w:rFonts w:ascii="Arial" w:hAnsi="Arial" w:cs="Arial"/>
          <w:sz w:val="22"/>
          <w:szCs w:val="22"/>
        </w:rPr>
      </w:pPr>
      <w:r>
        <w:rPr>
          <w:rFonts w:ascii="Arial" w:hAnsi="Arial" w:cs="Arial"/>
          <w:sz w:val="22"/>
          <w:szCs w:val="22"/>
        </w:rPr>
        <w:tab/>
      </w:r>
      <w:r w:rsidR="007D644F" w:rsidRPr="007D644F">
        <w:rPr>
          <w:rFonts w:ascii="Arial" w:hAnsi="Arial" w:cs="Arial"/>
          <w:sz w:val="22"/>
          <w:szCs w:val="22"/>
        </w:rPr>
        <w:t xml:space="preserve">The Plaintiff has </w:t>
      </w:r>
      <w:r w:rsidR="00BD6837">
        <w:rPr>
          <w:rFonts w:ascii="Arial" w:hAnsi="Arial" w:cs="Arial"/>
          <w:sz w:val="22"/>
          <w:szCs w:val="22"/>
        </w:rPr>
        <w:t xml:space="preserve">gone over </w:t>
      </w:r>
      <w:r w:rsidR="0088645B">
        <w:rPr>
          <w:rFonts w:ascii="Arial" w:hAnsi="Arial" w:cs="Arial"/>
          <w:sz w:val="22"/>
          <w:szCs w:val="22"/>
        </w:rPr>
        <w:t xml:space="preserve">hindrances from legal access </w:t>
      </w:r>
      <w:r w:rsidR="00C93035">
        <w:rPr>
          <w:rFonts w:ascii="Arial" w:hAnsi="Arial" w:cs="Arial"/>
          <w:sz w:val="22"/>
          <w:szCs w:val="22"/>
        </w:rPr>
        <w:t>and fun</w:t>
      </w:r>
      <w:r w:rsidR="009322E5">
        <w:rPr>
          <w:rFonts w:ascii="Arial" w:hAnsi="Arial" w:cs="Arial"/>
          <w:sz w:val="22"/>
          <w:szCs w:val="22"/>
        </w:rPr>
        <w:t>ding in the</w:t>
      </w:r>
      <w:r w:rsidR="00E83718">
        <w:rPr>
          <w:rFonts w:ascii="Arial" w:hAnsi="Arial" w:cs="Arial"/>
          <w:sz w:val="22"/>
          <w:szCs w:val="22"/>
        </w:rPr>
        <w:t xml:space="preserve"> </w:t>
      </w:r>
      <w:r w:rsidR="00E83718" w:rsidRPr="00E83718">
        <w:rPr>
          <w:rFonts w:ascii="Arial" w:hAnsi="Arial" w:cs="Arial"/>
          <w:sz w:val="22"/>
          <w:szCs w:val="22"/>
        </w:rPr>
        <w:t>MOTION FOR</w:t>
      </w:r>
      <w:r w:rsidR="00E83718">
        <w:rPr>
          <w:rFonts w:ascii="Arial" w:hAnsi="Arial" w:cs="Arial"/>
          <w:sz w:val="22"/>
          <w:szCs w:val="22"/>
        </w:rPr>
        <w:t xml:space="preserve"> </w:t>
      </w:r>
      <w:r w:rsidR="00E83718" w:rsidRPr="00E83718">
        <w:rPr>
          <w:rFonts w:ascii="Arial" w:hAnsi="Arial" w:cs="Arial"/>
          <w:sz w:val="22"/>
          <w:szCs w:val="22"/>
        </w:rPr>
        <w:t>APPOINTMENT</w:t>
      </w:r>
      <w:r w:rsidR="00E83718">
        <w:rPr>
          <w:rFonts w:ascii="Arial" w:hAnsi="Arial" w:cs="Arial"/>
          <w:sz w:val="22"/>
          <w:szCs w:val="22"/>
        </w:rPr>
        <w:t xml:space="preserve"> </w:t>
      </w:r>
      <w:r w:rsidR="00E83718" w:rsidRPr="00E83718">
        <w:rPr>
          <w:rFonts w:ascii="Arial" w:hAnsi="Arial" w:cs="Arial"/>
          <w:sz w:val="22"/>
          <w:szCs w:val="22"/>
        </w:rPr>
        <w:t>OF COUNSEL</w:t>
      </w:r>
      <w:r w:rsidR="00E83718">
        <w:rPr>
          <w:rFonts w:ascii="Arial" w:hAnsi="Arial" w:cs="Arial"/>
          <w:sz w:val="22"/>
          <w:szCs w:val="22"/>
        </w:rPr>
        <w:t xml:space="preserve"> filing</w:t>
      </w:r>
      <w:r w:rsidR="00774C74">
        <w:rPr>
          <w:rFonts w:ascii="Arial" w:hAnsi="Arial" w:cs="Arial"/>
          <w:sz w:val="22"/>
          <w:szCs w:val="22"/>
        </w:rPr>
        <w:t xml:space="preserve">, but at this moment selling </w:t>
      </w:r>
      <w:r w:rsidR="00316574">
        <w:rPr>
          <w:rFonts w:ascii="Arial" w:hAnsi="Arial" w:cs="Arial"/>
          <w:sz w:val="22"/>
          <w:szCs w:val="22"/>
        </w:rPr>
        <w:t xml:space="preserve">anything he has is the only mode of personal finance </w:t>
      </w:r>
      <w:r w:rsidR="00A11D3A">
        <w:rPr>
          <w:rFonts w:ascii="Arial" w:hAnsi="Arial" w:cs="Arial"/>
          <w:sz w:val="22"/>
          <w:szCs w:val="22"/>
        </w:rPr>
        <w:t xml:space="preserve">as he seeks stability, </w:t>
      </w:r>
      <w:r w:rsidR="005A69B9">
        <w:rPr>
          <w:rFonts w:ascii="Arial" w:hAnsi="Arial" w:cs="Arial"/>
          <w:sz w:val="22"/>
          <w:szCs w:val="22"/>
        </w:rPr>
        <w:t>a bond would put undue stress on Mr. Bass</w:t>
      </w:r>
      <w:r w:rsidR="004005BF">
        <w:rPr>
          <w:rFonts w:ascii="Arial" w:hAnsi="Arial" w:cs="Arial"/>
          <w:sz w:val="22"/>
          <w:szCs w:val="22"/>
        </w:rPr>
        <w:t xml:space="preserve">. </w:t>
      </w:r>
      <w:r w:rsidR="004005BF" w:rsidRPr="004005BF">
        <w:rPr>
          <w:rFonts w:ascii="Arial" w:hAnsi="Arial" w:cs="Arial"/>
          <w:sz w:val="22"/>
          <w:szCs w:val="22"/>
        </w:rPr>
        <w:t xml:space="preserve">The balance of hardships weighs heavily in favor of Mr. Bass, as the harm that he will suffer if the sale is allowed to proceed far outweighs any harm that the Defendants may suffer </w:t>
      </w:r>
      <w:r w:rsidR="003E15BB">
        <w:rPr>
          <w:rFonts w:ascii="Arial" w:hAnsi="Arial" w:cs="Arial"/>
          <w:sz w:val="22"/>
          <w:szCs w:val="22"/>
        </w:rPr>
        <w:t xml:space="preserve">by </w:t>
      </w:r>
      <w:r w:rsidR="00D05642">
        <w:rPr>
          <w:rFonts w:ascii="Arial" w:hAnsi="Arial" w:cs="Arial"/>
          <w:sz w:val="22"/>
          <w:szCs w:val="22"/>
        </w:rPr>
        <w:t>delaying</w:t>
      </w:r>
      <w:r w:rsidR="004005BF" w:rsidRPr="004005BF">
        <w:rPr>
          <w:rFonts w:ascii="Arial" w:hAnsi="Arial" w:cs="Arial"/>
          <w:sz w:val="22"/>
          <w:szCs w:val="22"/>
        </w:rPr>
        <w:t xml:space="preserve"> </w:t>
      </w:r>
      <w:r w:rsidR="00D05642">
        <w:rPr>
          <w:rFonts w:ascii="Arial" w:hAnsi="Arial" w:cs="Arial"/>
          <w:sz w:val="22"/>
          <w:szCs w:val="22"/>
        </w:rPr>
        <w:t>and</w:t>
      </w:r>
      <w:r w:rsidR="004005BF" w:rsidRPr="004005BF">
        <w:rPr>
          <w:rFonts w:ascii="Arial" w:hAnsi="Arial" w:cs="Arial"/>
          <w:sz w:val="22"/>
          <w:szCs w:val="22"/>
        </w:rPr>
        <w:t xml:space="preserve"> prevent</w:t>
      </w:r>
      <w:r w:rsidR="00D05642">
        <w:rPr>
          <w:rFonts w:ascii="Arial" w:hAnsi="Arial" w:cs="Arial"/>
          <w:sz w:val="22"/>
          <w:szCs w:val="22"/>
        </w:rPr>
        <w:t>ing the sale.</w:t>
      </w:r>
      <w:r w:rsidR="004A5CA6">
        <w:rPr>
          <w:rFonts w:ascii="Arial" w:hAnsi="Arial" w:cs="Arial"/>
          <w:sz w:val="22"/>
          <w:szCs w:val="22"/>
        </w:rPr>
        <w:t xml:space="preserve"> A bond would have little effect one way or another to the defen</w:t>
      </w:r>
      <w:r w:rsidR="007707AB">
        <w:rPr>
          <w:rFonts w:ascii="Arial" w:hAnsi="Arial" w:cs="Arial"/>
          <w:sz w:val="22"/>
          <w:szCs w:val="22"/>
        </w:rPr>
        <w:t xml:space="preserve">dants, but greatly impact the Plaintiffs ability to </w:t>
      </w:r>
      <w:r w:rsidR="00FA6713">
        <w:rPr>
          <w:rFonts w:ascii="Arial" w:hAnsi="Arial" w:cs="Arial"/>
          <w:sz w:val="22"/>
          <w:szCs w:val="22"/>
        </w:rPr>
        <w:t>see this case be</w:t>
      </w:r>
      <w:r w:rsidR="005313E2" w:rsidRPr="005313E2">
        <w:rPr>
          <w:rFonts w:ascii="Arial" w:hAnsi="Arial" w:cs="Arial"/>
          <w:sz w:val="22"/>
          <w:szCs w:val="22"/>
        </w:rPr>
        <w:t xml:space="preserve"> effectively </w:t>
      </w:r>
      <w:r w:rsidR="003F4410" w:rsidRPr="005313E2">
        <w:rPr>
          <w:rFonts w:ascii="Arial" w:hAnsi="Arial" w:cs="Arial"/>
          <w:sz w:val="22"/>
          <w:szCs w:val="22"/>
        </w:rPr>
        <w:t>litigat</w:t>
      </w:r>
      <w:r w:rsidR="003F4410">
        <w:rPr>
          <w:rFonts w:ascii="Arial" w:hAnsi="Arial" w:cs="Arial"/>
          <w:sz w:val="22"/>
          <w:szCs w:val="22"/>
        </w:rPr>
        <w:t>ed</w:t>
      </w:r>
      <w:r w:rsidR="00CA73D7">
        <w:rPr>
          <w:rFonts w:ascii="Arial" w:hAnsi="Arial" w:cs="Arial"/>
          <w:sz w:val="22"/>
          <w:szCs w:val="22"/>
        </w:rPr>
        <w:t xml:space="preserve"> on his behalf given the complexity of</w:t>
      </w:r>
      <w:r w:rsidR="005313E2" w:rsidRPr="005313E2">
        <w:rPr>
          <w:rFonts w:ascii="Arial" w:hAnsi="Arial" w:cs="Arial"/>
          <w:sz w:val="22"/>
          <w:szCs w:val="22"/>
        </w:rPr>
        <w:t xml:space="preserve"> this matter</w:t>
      </w:r>
      <w:r w:rsidR="00A16D12">
        <w:rPr>
          <w:rFonts w:ascii="Arial" w:hAnsi="Arial" w:cs="Arial"/>
          <w:sz w:val="22"/>
          <w:szCs w:val="22"/>
        </w:rPr>
        <w:t>.</w:t>
      </w:r>
      <w:r w:rsidR="00E03B8C">
        <w:rPr>
          <w:rFonts w:ascii="Arial" w:hAnsi="Arial" w:cs="Arial"/>
          <w:sz w:val="22"/>
          <w:szCs w:val="22"/>
        </w:rPr>
        <w:t xml:space="preserve"> </w:t>
      </w:r>
    </w:p>
    <w:p w14:paraId="33D21384" w14:textId="77777777" w:rsidR="007836CA" w:rsidRDefault="007836CA" w:rsidP="007D644F">
      <w:pPr>
        <w:pStyle w:val="BodyText2"/>
        <w:tabs>
          <w:tab w:val="left" w:pos="2250"/>
        </w:tabs>
        <w:ind w:firstLine="0"/>
        <w:rPr>
          <w:rFonts w:ascii="Arial" w:hAnsi="Arial" w:cs="Arial"/>
          <w:sz w:val="22"/>
          <w:szCs w:val="22"/>
        </w:rPr>
      </w:pPr>
    </w:p>
    <w:p w14:paraId="02017410" w14:textId="1D438CFE" w:rsidR="005C2814" w:rsidRDefault="007836CA" w:rsidP="007D644F">
      <w:pPr>
        <w:pStyle w:val="BodyText2"/>
        <w:tabs>
          <w:tab w:val="left" w:pos="2250"/>
        </w:tabs>
        <w:ind w:firstLine="0"/>
        <w:rPr>
          <w:rFonts w:ascii="Arial" w:hAnsi="Arial" w:cs="Arial"/>
          <w:sz w:val="22"/>
          <w:szCs w:val="22"/>
        </w:rPr>
      </w:pPr>
      <w:r>
        <w:rPr>
          <w:rFonts w:ascii="Arial" w:hAnsi="Arial" w:cs="Arial"/>
          <w:sz w:val="22"/>
          <w:szCs w:val="22"/>
        </w:rPr>
        <w:tab/>
      </w:r>
      <w:r w:rsidR="007D644F" w:rsidRPr="007D644F">
        <w:rPr>
          <w:rFonts w:ascii="Arial" w:hAnsi="Arial" w:cs="Arial"/>
          <w:sz w:val="22"/>
          <w:szCs w:val="22"/>
        </w:rPr>
        <w:t xml:space="preserve">Therefore, Plaintiff respectfully requests that this court waive the bond requirement for the TRO issued in this </w:t>
      </w:r>
      <w:proofErr w:type="gramStart"/>
      <w:r w:rsidR="007D644F" w:rsidRPr="007D644F">
        <w:rPr>
          <w:rFonts w:ascii="Arial" w:hAnsi="Arial" w:cs="Arial"/>
          <w:sz w:val="22"/>
          <w:szCs w:val="22"/>
        </w:rPr>
        <w:t>case.</w:t>
      </w:r>
      <w:r w:rsidR="00FD58E9" w:rsidRPr="00FD58E9">
        <w:rPr>
          <w:rFonts w:ascii="Arial" w:hAnsi="Arial" w:cs="Arial"/>
          <w:sz w:val="22"/>
          <w:szCs w:val="22"/>
        </w:rPr>
        <w:t>.</w:t>
      </w:r>
      <w:proofErr w:type="gramEnd"/>
    </w:p>
    <w:p w14:paraId="379001A6" w14:textId="559EDD85" w:rsidR="00883585" w:rsidRDefault="00883585">
      <w:pPr>
        <w:pStyle w:val="BodyText2"/>
        <w:tabs>
          <w:tab w:val="left" w:pos="2250"/>
        </w:tabs>
        <w:ind w:firstLine="0"/>
        <w:rPr>
          <w:rFonts w:ascii="Arial" w:hAnsi="Arial" w:cs="Arial"/>
          <w:sz w:val="22"/>
          <w:szCs w:val="22"/>
        </w:rPr>
      </w:pPr>
    </w:p>
    <w:p w14:paraId="4AA50B63" w14:textId="519678CC" w:rsidR="00883585" w:rsidRDefault="00351144">
      <w:pPr>
        <w:pStyle w:val="BodyText2"/>
        <w:tabs>
          <w:tab w:val="left" w:pos="2250"/>
        </w:tabs>
        <w:ind w:firstLine="0"/>
        <w:rPr>
          <w:rFonts w:ascii="Arial" w:hAnsi="Arial" w:cs="Arial"/>
          <w:sz w:val="22"/>
          <w:szCs w:val="22"/>
        </w:rPr>
      </w:pPr>
      <w:r w:rsidRPr="00351144">
        <w:rPr>
          <w:rFonts w:ascii="Arial" w:hAnsi="Arial" w:cs="Arial"/>
          <w:sz w:val="22"/>
          <w:szCs w:val="22"/>
        </w:rPr>
        <w:t>Dated this _</w:t>
      </w:r>
      <w:r w:rsidRPr="00351144">
        <w:rPr>
          <w:rFonts w:ascii="Arial" w:hAnsi="Arial" w:cs="Arial"/>
          <w:sz w:val="22"/>
          <w:szCs w:val="22"/>
          <w:u w:val="single"/>
        </w:rPr>
        <w:t>2</w:t>
      </w:r>
      <w:r w:rsidR="00C8314F">
        <w:rPr>
          <w:rFonts w:ascii="Arial" w:hAnsi="Arial" w:cs="Arial"/>
          <w:sz w:val="22"/>
          <w:szCs w:val="22"/>
          <w:u w:val="single"/>
        </w:rPr>
        <w:t>5</w:t>
      </w:r>
      <w:r w:rsidRPr="00351144">
        <w:rPr>
          <w:rFonts w:ascii="Arial" w:hAnsi="Arial" w:cs="Arial"/>
          <w:sz w:val="22"/>
          <w:szCs w:val="22"/>
        </w:rPr>
        <w:t>___ day of January 2023.</w:t>
      </w:r>
    </w:p>
    <w:p w14:paraId="38C3B3B3" w14:textId="77777777" w:rsidR="00883585" w:rsidRDefault="00883585">
      <w:pPr>
        <w:pStyle w:val="BodyText2"/>
        <w:tabs>
          <w:tab w:val="left" w:pos="2250"/>
        </w:tabs>
        <w:ind w:firstLine="0"/>
        <w:rPr>
          <w:rFonts w:ascii="Arial" w:hAnsi="Arial" w:cs="Arial"/>
          <w:sz w:val="22"/>
          <w:szCs w:val="22"/>
        </w:rPr>
      </w:pPr>
    </w:p>
    <w:p w14:paraId="69007D65"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Respectfully submitted,</w:t>
      </w:r>
    </w:p>
    <w:p w14:paraId="52D784ED" w14:textId="77777777" w:rsidR="00351144" w:rsidRPr="00351144" w:rsidRDefault="00351144" w:rsidP="00351144">
      <w:pPr>
        <w:pStyle w:val="BodyText2"/>
        <w:tabs>
          <w:tab w:val="left" w:pos="2250"/>
        </w:tabs>
        <w:ind w:firstLine="0"/>
        <w:rPr>
          <w:rFonts w:ascii="Arial" w:hAnsi="Arial" w:cs="Arial"/>
          <w:sz w:val="22"/>
          <w:szCs w:val="22"/>
        </w:rPr>
      </w:pPr>
    </w:p>
    <w:p w14:paraId="31134DE4" w14:textId="77777777" w:rsidR="00351144" w:rsidRP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Jeremy L. Bass</w:t>
      </w:r>
    </w:p>
    <w:p w14:paraId="61ABE64B" w14:textId="4C9FFCD8" w:rsidR="00351144" w:rsidRDefault="00351144" w:rsidP="00351144">
      <w:pPr>
        <w:pStyle w:val="BodyText2"/>
        <w:tabs>
          <w:tab w:val="left" w:pos="2250"/>
        </w:tabs>
        <w:ind w:firstLine="0"/>
        <w:rPr>
          <w:rFonts w:ascii="Arial" w:hAnsi="Arial" w:cs="Arial"/>
          <w:sz w:val="22"/>
          <w:szCs w:val="22"/>
        </w:rPr>
      </w:pPr>
      <w:r w:rsidRPr="00351144">
        <w:rPr>
          <w:rFonts w:ascii="Arial" w:hAnsi="Arial" w:cs="Arial"/>
          <w:sz w:val="22"/>
          <w:szCs w:val="22"/>
        </w:rPr>
        <w:t>Plaintiff</w:t>
      </w:r>
    </w:p>
    <w:p w14:paraId="399587F1" w14:textId="388CEB76" w:rsidR="00351144" w:rsidRDefault="00351144">
      <w:pPr>
        <w:pStyle w:val="BodyText2"/>
        <w:tabs>
          <w:tab w:val="left" w:pos="2250"/>
        </w:tabs>
        <w:ind w:firstLine="0"/>
        <w:rPr>
          <w:rFonts w:ascii="Arial" w:hAnsi="Arial" w:cs="Arial"/>
          <w:sz w:val="22"/>
          <w:szCs w:val="22"/>
        </w:rPr>
      </w:pPr>
    </w:p>
    <w:p w14:paraId="1131EF94" w14:textId="77777777" w:rsidR="00351144" w:rsidRDefault="00351144">
      <w:pPr>
        <w:pStyle w:val="BodyText2"/>
        <w:tabs>
          <w:tab w:val="left" w:pos="2250"/>
        </w:tabs>
        <w:ind w:firstLine="0"/>
        <w:rPr>
          <w:rFonts w:ascii="Arial" w:hAnsi="Arial" w:cs="Arial"/>
          <w:sz w:val="22"/>
          <w:szCs w:val="22"/>
        </w:rPr>
      </w:pPr>
    </w:p>
    <w:p w14:paraId="0CCE3E91" w14:textId="0F4B9550" w:rsidR="005C2814" w:rsidRDefault="005C2814">
      <w:pPr>
        <w:pStyle w:val="BodyText2"/>
        <w:tabs>
          <w:tab w:val="left" w:pos="2250"/>
        </w:tabs>
        <w:ind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5F42EF5B" w14:textId="77777777" w:rsidR="005C2814" w:rsidRPr="005C2814" w:rsidRDefault="00074A5D" w:rsidP="00074A5D">
      <w:pPr>
        <w:pStyle w:val="BodyText2"/>
        <w:tabs>
          <w:tab w:val="left" w:pos="2250"/>
          <w:tab w:val="left" w:pos="4320"/>
        </w:tabs>
        <w:ind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C2814">
        <w:rPr>
          <w:rFonts w:ascii="Arial" w:hAnsi="Arial" w:cs="Arial"/>
          <w:sz w:val="22"/>
          <w:szCs w:val="22"/>
        </w:rPr>
        <w:t>Signature</w:t>
      </w:r>
    </w:p>
    <w:p w14:paraId="25E56D1D" w14:textId="77777777" w:rsidR="00C87D29" w:rsidRDefault="00C87D29">
      <w:pPr>
        <w:pStyle w:val="BodyText"/>
        <w:spacing w:line="240" w:lineRule="auto"/>
        <w:jc w:val="left"/>
        <w:rPr>
          <w:rFonts w:ascii="Arial" w:hAnsi="Arial" w:cs="Arial"/>
          <w:sz w:val="22"/>
          <w:szCs w:val="22"/>
        </w:rPr>
      </w:pPr>
    </w:p>
    <w:p w14:paraId="6D97ADC6" w14:textId="77777777" w:rsidR="005C2814" w:rsidRDefault="005C2814">
      <w:pPr>
        <w:pStyle w:val="BodyText"/>
        <w:spacing w:line="240" w:lineRule="auto"/>
        <w:jc w:val="left"/>
        <w:rPr>
          <w:rFonts w:ascii="Arial" w:hAnsi="Arial" w:cs="Arial"/>
          <w:sz w:val="22"/>
          <w:szCs w:val="22"/>
        </w:rPr>
      </w:pPr>
    </w:p>
    <w:p w14:paraId="23E6B393" w14:textId="6BFDCAA8" w:rsidR="0040187F" w:rsidRDefault="0040187F" w:rsidP="0040187F">
      <w:pPr>
        <w:pStyle w:val="BodyText3"/>
        <w:keepNext/>
        <w:keepLines/>
        <w:jc w:val="center"/>
      </w:pPr>
      <w:r>
        <w:t>CERTIFICATE OF MAILING</w:t>
      </w:r>
    </w:p>
    <w:p w14:paraId="0254796F" w14:textId="77777777" w:rsidR="0040187F" w:rsidRDefault="0040187F" w:rsidP="0040187F">
      <w:pPr>
        <w:pStyle w:val="BodyText3"/>
        <w:keepNext/>
        <w:keepLines/>
        <w:jc w:val="center"/>
      </w:pPr>
    </w:p>
    <w:p w14:paraId="367ED58A" w14:textId="1D21AA16" w:rsidR="0040187F" w:rsidRDefault="0040187F" w:rsidP="00351144">
      <w:pPr>
        <w:pStyle w:val="BodyText3"/>
        <w:keepNext/>
        <w:keepLines/>
      </w:pPr>
      <w:r>
        <w:tab/>
        <w:t xml:space="preserve">I certify that I have sent by email and first class mail this OPPOSITION TO DEFENDANT'S MOTION TO DISMISS AND STRIKE SUMMONS AND COMPLAINT to the Defendant on January </w:t>
      </w:r>
      <w:r w:rsidR="00351144">
        <w:t>2</w:t>
      </w:r>
      <w:r w:rsidR="00C8314F">
        <w:t>5</w:t>
      </w:r>
      <w:r>
        <w:t>, 2023, at the</w:t>
      </w:r>
      <w:r w:rsidR="00351144">
        <w:t xml:space="preserve"> </w:t>
      </w:r>
      <w:r>
        <w:t>following email address and postal address:</w:t>
      </w:r>
    </w:p>
    <w:p w14:paraId="47B1F0CD" w14:textId="77777777" w:rsidR="0040187F" w:rsidRDefault="0040187F" w:rsidP="0040187F">
      <w:pPr>
        <w:pStyle w:val="BodyText3"/>
        <w:keepNext/>
        <w:keepLines/>
        <w:jc w:val="left"/>
      </w:pPr>
    </w:p>
    <w:p w14:paraId="3AD2E6F3" w14:textId="4FBC36BF" w:rsidR="0040187F" w:rsidRDefault="0040187F" w:rsidP="0040187F">
      <w:pPr>
        <w:pStyle w:val="BodyText3"/>
        <w:keepNext/>
        <w:keepLines/>
        <w:jc w:val="left"/>
      </w:pPr>
      <w:r>
        <w:t>Email:</w:t>
      </w:r>
      <w:r w:rsidR="00351144">
        <w:tab/>
      </w:r>
      <w:r w:rsidR="00351144">
        <w:tab/>
      </w:r>
      <w:r w:rsidR="00351144" w:rsidRPr="00351144">
        <w:t>mnewell@idealawgroupllc.com</w:t>
      </w:r>
    </w:p>
    <w:p w14:paraId="1330D598" w14:textId="4892EFC0" w:rsidR="00351144" w:rsidRDefault="0040187F" w:rsidP="00351144">
      <w:pPr>
        <w:pStyle w:val="BodyText3"/>
        <w:keepNext/>
        <w:keepLines/>
      </w:pPr>
      <w:r>
        <w:t>Postal</w:t>
      </w:r>
      <w:r w:rsidR="00351144">
        <w:t>:</w:t>
      </w:r>
      <w:r w:rsidR="00351144">
        <w:tab/>
      </w:r>
      <w:r w:rsidR="00351144">
        <w:tab/>
        <w:t>Michael J. Newell ISBA #1953</w:t>
      </w:r>
    </w:p>
    <w:p w14:paraId="537EEECD" w14:textId="75FCB5EF" w:rsidR="00351144" w:rsidRDefault="00351144" w:rsidP="00351144">
      <w:pPr>
        <w:pStyle w:val="BodyText3"/>
        <w:keepNext/>
        <w:keepLines/>
      </w:pPr>
      <w:r>
        <w:tab/>
      </w:r>
      <w:r>
        <w:tab/>
        <w:t>IDEA Law Group, LLC</w:t>
      </w:r>
    </w:p>
    <w:p w14:paraId="1728127F" w14:textId="78C44057" w:rsidR="00351144" w:rsidRDefault="00351144" w:rsidP="00351144">
      <w:pPr>
        <w:pStyle w:val="BodyText3"/>
        <w:keepNext/>
        <w:keepLines/>
        <w:jc w:val="left"/>
        <w:rPr>
          <w:rFonts w:ascii="TimesNewRomanPSMT" w:hAnsi="TimesNewRomanPSMT" w:cs="TimesNewRomanPSMT"/>
          <w:sz w:val="24"/>
          <w:szCs w:val="24"/>
        </w:rPr>
      </w:pPr>
      <w:r>
        <w:tab/>
      </w:r>
      <w:r>
        <w:tab/>
        <w:t>4530 S. Eastern Ave., Ste. 10</w:t>
      </w:r>
    </w:p>
    <w:p w14:paraId="03EBE2FE" w14:textId="5247A466" w:rsidR="005C2814" w:rsidRDefault="00351144" w:rsidP="0040187F">
      <w:pPr>
        <w:pStyle w:val="BodyText3"/>
        <w:keepNext/>
        <w:keepLines/>
        <w:jc w:val="left"/>
      </w:pPr>
      <w:r>
        <w:tab/>
      </w:r>
      <w:r>
        <w:tab/>
      </w:r>
      <w:r w:rsidRPr="00351144">
        <w:t>Las Vegas, NV 89119</w:t>
      </w:r>
    </w:p>
    <w:p w14:paraId="217ACB34" w14:textId="77777777" w:rsidR="00351144" w:rsidRDefault="00351144" w:rsidP="0040187F">
      <w:pPr>
        <w:pStyle w:val="BodyText3"/>
        <w:keepNext/>
        <w:keepLines/>
        <w:jc w:val="left"/>
      </w:pPr>
    </w:p>
    <w:p w14:paraId="4303EC80" w14:textId="77777777" w:rsidR="00351144" w:rsidRP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Jeremy L. Bass</w:t>
      </w:r>
    </w:p>
    <w:p w14:paraId="0894B74E" w14:textId="77777777" w:rsidR="00351144" w:rsidRDefault="00351144" w:rsidP="00351144">
      <w:pPr>
        <w:pStyle w:val="BodyText2"/>
        <w:tabs>
          <w:tab w:val="left" w:pos="2250"/>
        </w:tabs>
        <w:ind w:left="4320" w:firstLine="0"/>
        <w:rPr>
          <w:rFonts w:ascii="Arial" w:hAnsi="Arial" w:cs="Arial"/>
          <w:sz w:val="22"/>
          <w:szCs w:val="22"/>
        </w:rPr>
      </w:pPr>
      <w:r w:rsidRPr="00351144">
        <w:rPr>
          <w:rFonts w:ascii="Arial" w:hAnsi="Arial" w:cs="Arial"/>
          <w:sz w:val="22"/>
          <w:szCs w:val="22"/>
        </w:rPr>
        <w:t>Plaintiff</w:t>
      </w:r>
    </w:p>
    <w:p w14:paraId="4C48E5C8" w14:textId="77777777" w:rsidR="00351144" w:rsidRDefault="00351144" w:rsidP="00351144">
      <w:pPr>
        <w:pStyle w:val="BodyText2"/>
        <w:tabs>
          <w:tab w:val="left" w:pos="2250"/>
        </w:tabs>
        <w:ind w:left="4320" w:firstLine="0"/>
        <w:rPr>
          <w:rFonts w:ascii="Arial" w:hAnsi="Arial" w:cs="Arial"/>
          <w:sz w:val="22"/>
          <w:szCs w:val="22"/>
        </w:rPr>
      </w:pPr>
    </w:p>
    <w:p w14:paraId="23A3F736" w14:textId="77777777" w:rsidR="00351144" w:rsidRDefault="00351144" w:rsidP="00351144">
      <w:pPr>
        <w:pStyle w:val="BodyText2"/>
        <w:tabs>
          <w:tab w:val="left" w:pos="2250"/>
        </w:tabs>
        <w:ind w:left="4320" w:firstLine="0"/>
        <w:rPr>
          <w:rFonts w:ascii="Arial" w:hAnsi="Arial" w:cs="Arial"/>
          <w:sz w:val="22"/>
          <w:szCs w:val="22"/>
        </w:rPr>
      </w:pPr>
    </w:p>
    <w:p w14:paraId="644F8604" w14:textId="77777777" w:rsidR="00351144" w:rsidRDefault="00351144" w:rsidP="00351144">
      <w:pPr>
        <w:pStyle w:val="BodyText2"/>
        <w:tabs>
          <w:tab w:val="left" w:pos="2250"/>
        </w:tabs>
        <w:ind w:left="4320" w:firstLine="0"/>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4E73940F" w14:textId="7ED23DD0" w:rsidR="00351144" w:rsidRPr="00351144" w:rsidRDefault="00351144" w:rsidP="00351144">
      <w:pPr>
        <w:pStyle w:val="BodyText2"/>
        <w:tabs>
          <w:tab w:val="left" w:pos="2250"/>
          <w:tab w:val="left" w:pos="4320"/>
        </w:tabs>
        <w:ind w:left="4320" w:firstLine="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Signature</w:t>
      </w:r>
    </w:p>
    <w:sectPr w:rsidR="00351144" w:rsidRPr="00351144" w:rsidSect="00883585">
      <w:headerReference w:type="even" r:id="rId7"/>
      <w:headerReference w:type="default" r:id="rId8"/>
      <w:footerReference w:type="even" r:id="rId9"/>
      <w:footerReference w:type="default" r:id="rId10"/>
      <w:headerReference w:type="first" r:id="rId11"/>
      <w:footerReference w:type="first" r:id="rId12"/>
      <w:pgSz w:w="12240" w:h="15840" w:code="1"/>
      <w:pgMar w:top="1728" w:right="1728" w:bottom="1440" w:left="1728" w:header="1440" w:footer="432"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21CE" w14:textId="77777777" w:rsidR="00097975" w:rsidRDefault="00097975">
      <w:pPr>
        <w:spacing w:line="20" w:lineRule="exact"/>
        <w:rPr>
          <w:sz w:val="24"/>
          <w:szCs w:val="24"/>
        </w:rPr>
      </w:pPr>
    </w:p>
  </w:endnote>
  <w:endnote w:type="continuationSeparator" w:id="0">
    <w:p w14:paraId="530DD055" w14:textId="77777777" w:rsidR="00097975" w:rsidRDefault="00097975">
      <w:r>
        <w:rPr>
          <w:sz w:val="24"/>
          <w:szCs w:val="24"/>
        </w:rPr>
        <w:t xml:space="preserve"> </w:t>
      </w:r>
    </w:p>
  </w:endnote>
  <w:endnote w:type="continuationNotice" w:id="1">
    <w:p w14:paraId="57DB359E" w14:textId="77777777" w:rsidR="00097975" w:rsidRDefault="00097975">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519E" w14:textId="77777777" w:rsidR="00CC5FFE" w:rsidRDefault="00CC5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22205B68" w:rsidR="00085A74" w:rsidRPr="00883585" w:rsidRDefault="00CC5FFE" w:rsidP="00232D96">
    <w:pPr>
      <w:pStyle w:val="SingleSpacing"/>
      <w:rPr>
        <w:rFonts w:ascii="Arial" w:hAnsi="Arial" w:cs="Arial"/>
        <w:sz w:val="22"/>
        <w:szCs w:val="22"/>
      </w:rPr>
    </w:pPr>
    <w:r w:rsidRPr="001768D9">
      <w:rPr>
        <w:rFonts w:ascii="Arial" w:hAnsi="Arial" w:cs="Arial"/>
        <w:sz w:val="22"/>
        <w:szCs w:val="22"/>
      </w:rPr>
      <w:t>MOTION TO WAIVE</w:t>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C87D29">
      <w:rPr>
        <w:rStyle w:val="PageNumber"/>
        <w:rFonts w:ascii="Arial" w:hAnsi="Arial" w:cs="Arial"/>
      </w:rPr>
      <w:tab/>
    </w:r>
    <w:r w:rsidR="00232D96">
      <w:rPr>
        <w:rStyle w:val="PageNumber"/>
        <w:rFonts w:ascii="Arial" w:hAnsi="Arial" w:cs="Arial"/>
      </w:rPr>
      <w:tab/>
    </w:r>
    <w:r w:rsidR="00232D96">
      <w:rPr>
        <w:rStyle w:val="PageNumber"/>
        <w:rFonts w:ascii="Arial" w:hAnsi="Arial" w:cs="Arial"/>
      </w:rPr>
      <w:tab/>
    </w:r>
    <w:r w:rsidR="00232D96">
      <w:rPr>
        <w:rStyle w:val="PageNumber"/>
        <w:rFonts w:ascii="Arial" w:hAnsi="Arial" w:cs="Arial"/>
      </w:rPr>
      <w:tab/>
    </w:r>
    <w:r w:rsidR="00085A74">
      <w:rPr>
        <w:rStyle w:val="PageNumber"/>
        <w:rFonts w:ascii="Arial" w:hAnsi="Arial" w:cs="Arial"/>
      </w:rPr>
      <w:t>PAGE</w:t>
    </w:r>
    <w:r w:rsidR="00C87D29">
      <w:rPr>
        <w:rStyle w:val="PageNumber"/>
        <w:rFonts w:ascii="Arial" w:hAnsi="Arial" w:cs="Arial"/>
      </w:rPr>
      <w:t xml:space="preserve"> </w:t>
    </w:r>
    <w:r w:rsidR="00C87D29">
      <w:rPr>
        <w:rStyle w:val="PageNumber"/>
        <w:rFonts w:ascii="Arial" w:hAnsi="Arial" w:cs="Arial"/>
      </w:rPr>
      <w:fldChar w:fldCharType="begin"/>
    </w:r>
    <w:r w:rsidR="00C87D29">
      <w:rPr>
        <w:rStyle w:val="PageNumber"/>
        <w:rFonts w:ascii="Arial" w:hAnsi="Arial" w:cs="Arial"/>
      </w:rPr>
      <w:instrText xml:space="preserve"> PAGE </w:instrText>
    </w:r>
    <w:r w:rsidR="00C87D29">
      <w:rPr>
        <w:rStyle w:val="PageNumber"/>
        <w:rFonts w:ascii="Arial" w:hAnsi="Arial" w:cs="Arial"/>
      </w:rPr>
      <w:fldChar w:fldCharType="separate"/>
    </w:r>
    <w:r w:rsidR="00074A5D">
      <w:rPr>
        <w:rStyle w:val="PageNumber"/>
        <w:rFonts w:ascii="Arial" w:hAnsi="Arial" w:cs="Arial"/>
        <w:noProof/>
      </w:rPr>
      <w:t>1</w:t>
    </w:r>
    <w:r w:rsidR="00C87D29">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E31E" w14:textId="77777777" w:rsidR="00CC5FFE" w:rsidRDefault="00CC5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FCE64" w14:textId="77777777" w:rsidR="00097975" w:rsidRDefault="00097975">
      <w:r>
        <w:rPr>
          <w:sz w:val="24"/>
          <w:szCs w:val="24"/>
        </w:rPr>
        <w:separator/>
      </w:r>
    </w:p>
  </w:footnote>
  <w:footnote w:type="continuationSeparator" w:id="0">
    <w:p w14:paraId="4B3D9D0A" w14:textId="77777777" w:rsidR="00097975" w:rsidRDefault="00097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1DE1" w14:textId="77777777" w:rsidR="00CC5FFE" w:rsidRDefault="00CC5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4BED" w14:textId="77777777" w:rsidR="00CC5FFE" w:rsidRDefault="00CC5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11D74" w14:textId="77777777" w:rsidR="00CC5FFE" w:rsidRDefault="00CC5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38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rgUAytYImCwAAAA="/>
  </w:docVars>
  <w:rsids>
    <w:rsidRoot w:val="005C2814"/>
    <w:rsid w:val="0003720B"/>
    <w:rsid w:val="000637C9"/>
    <w:rsid w:val="00074A5D"/>
    <w:rsid w:val="00085A74"/>
    <w:rsid w:val="00097975"/>
    <w:rsid w:val="000A71B2"/>
    <w:rsid w:val="000C13D4"/>
    <w:rsid w:val="001078FB"/>
    <w:rsid w:val="001079C6"/>
    <w:rsid w:val="001768D9"/>
    <w:rsid w:val="00225CA5"/>
    <w:rsid w:val="00232D96"/>
    <w:rsid w:val="00244A45"/>
    <w:rsid w:val="00253F77"/>
    <w:rsid w:val="00316574"/>
    <w:rsid w:val="00351144"/>
    <w:rsid w:val="00394C00"/>
    <w:rsid w:val="003A4EDF"/>
    <w:rsid w:val="003E15BB"/>
    <w:rsid w:val="003F4410"/>
    <w:rsid w:val="004005BF"/>
    <w:rsid w:val="0040187F"/>
    <w:rsid w:val="00417801"/>
    <w:rsid w:val="00425407"/>
    <w:rsid w:val="004A061D"/>
    <w:rsid w:val="004A5CA6"/>
    <w:rsid w:val="004C2D8E"/>
    <w:rsid w:val="00513ABB"/>
    <w:rsid w:val="005313E2"/>
    <w:rsid w:val="005A0D3E"/>
    <w:rsid w:val="005A69B9"/>
    <w:rsid w:val="005C2814"/>
    <w:rsid w:val="005D7E64"/>
    <w:rsid w:val="005F21B3"/>
    <w:rsid w:val="00602CFB"/>
    <w:rsid w:val="00671B35"/>
    <w:rsid w:val="00671DAC"/>
    <w:rsid w:val="00685150"/>
    <w:rsid w:val="006B5883"/>
    <w:rsid w:val="006C7E93"/>
    <w:rsid w:val="007707AB"/>
    <w:rsid w:val="00774C74"/>
    <w:rsid w:val="007836CA"/>
    <w:rsid w:val="007D644F"/>
    <w:rsid w:val="00883585"/>
    <w:rsid w:val="0088645B"/>
    <w:rsid w:val="009322E5"/>
    <w:rsid w:val="009E14BF"/>
    <w:rsid w:val="00A11D3A"/>
    <w:rsid w:val="00A16D12"/>
    <w:rsid w:val="00A6111D"/>
    <w:rsid w:val="00AE1E7B"/>
    <w:rsid w:val="00BD6837"/>
    <w:rsid w:val="00C73174"/>
    <w:rsid w:val="00C8314F"/>
    <w:rsid w:val="00C85F9A"/>
    <w:rsid w:val="00C87D29"/>
    <w:rsid w:val="00C93035"/>
    <w:rsid w:val="00CA73D7"/>
    <w:rsid w:val="00CC5FFE"/>
    <w:rsid w:val="00D05642"/>
    <w:rsid w:val="00D7140B"/>
    <w:rsid w:val="00E03B8C"/>
    <w:rsid w:val="00E13570"/>
    <w:rsid w:val="00E20997"/>
    <w:rsid w:val="00E45861"/>
    <w:rsid w:val="00E71CD9"/>
    <w:rsid w:val="00E83718"/>
    <w:rsid w:val="00F47EDD"/>
    <w:rsid w:val="00FA6713"/>
    <w:rsid w:val="00FB3D34"/>
    <w:rsid w:val="00FD58E9"/>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ED2FF"/>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rPr>
      <w:rFonts w:ascii="Courier New" w:hAnsi="Courier New" w:cs="Courier New"/>
      <w:sz w:val="20"/>
      <w:szCs w:val="20"/>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basedOn w:val="DefaultParagraphFont"/>
    <w:link w:val="EndnoteText"/>
    <w:uiPriority w:val="99"/>
    <w:semiHidden/>
    <w:locked/>
    <w:rPr>
      <w:rFonts w:ascii="Courier New" w:hAnsi="Courier New" w:cs="Courier New"/>
      <w:sz w:val="20"/>
      <w:szCs w:val="20"/>
    </w:rPr>
  </w:style>
  <w:style w:type="character" w:styleId="EndnoteReference">
    <w:name w:val="endnote reference"/>
    <w:basedOn w:val="DefaultParagraphFont"/>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basedOn w:val="DefaultParagraphFont"/>
    <w:link w:val="FootnoteText"/>
    <w:uiPriority w:val="99"/>
    <w:semiHidden/>
    <w:locked/>
    <w:rPr>
      <w:rFonts w:ascii="Courier New" w:hAnsi="Courier New" w:cs="Courier New"/>
      <w:sz w:val="20"/>
      <w:szCs w:val="20"/>
    </w:rPr>
  </w:style>
  <w:style w:type="character" w:styleId="FootnoteReference">
    <w:name w:val="footnote reference"/>
    <w:basedOn w:val="DefaultParagraphFont"/>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Courier New" w:hAnsi="Courier New" w:cs="Courier New"/>
      <w:sz w:val="20"/>
      <w:szCs w:val="20"/>
    </w:rPr>
  </w:style>
  <w:style w:type="character" w:styleId="PageNumber">
    <w:name w:val="page number"/>
    <w:basedOn w:val="DefaultParagraphFont"/>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basedOn w:val="DefaultParagraphFont"/>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basedOn w:val="DefaultParagraphFont"/>
    <w:link w:val="BodyText3"/>
    <w:uiPriority w:val="99"/>
    <w:semiHidden/>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basedOn w:val="DefaultParagraphFont"/>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basedOn w:val="DefaultParagraphFont"/>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450</Words>
  <Characters>2420</Characters>
  <Application>Microsoft Office Word</Application>
  <DocSecurity>0</DocSecurity>
  <Lines>63</Lines>
  <Paragraphs>24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Elizabeth Brandt</dc:creator>
  <cp:keywords/>
  <dc:description/>
  <cp:lastModifiedBy>Quantum Bass</cp:lastModifiedBy>
  <cp:revision>37</cp:revision>
  <cp:lastPrinted>2023-01-25T22:47:00Z</cp:lastPrinted>
  <dcterms:created xsi:type="dcterms:W3CDTF">2023-01-24T17:41:00Z</dcterms:created>
  <dcterms:modified xsi:type="dcterms:W3CDTF">2023-01-26T00:22:00Z</dcterms:modified>
</cp:coreProperties>
</file>