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D7B8" w14:textId="3998B42F" w:rsidR="005D7E64" w:rsidRPr="00643D19" w:rsidRDefault="00A21191">
      <w:pPr>
        <w:rPr>
          <w:rFonts w:ascii="Fira Sans Condensed" w:hAnsi="Fira Sans Condensed" w:cs="Fira Code"/>
          <w:i/>
        </w:rPr>
      </w:pPr>
      <w:proofErr w:type="spellStart"/>
      <w:r>
        <w:rPr>
          <w:rFonts w:ascii="Fira Sans Condensed" w:hAnsi="Fira Sans Condensed" w:cs="Fira Code"/>
          <w:i/>
        </w:rPr>
        <w:t>pp</w:t>
      </w:r>
      <w:r w:rsidR="006B5883" w:rsidRPr="00643D19">
        <w:rPr>
          <w:rFonts w:ascii="Fira Sans Condensed" w:hAnsi="Fira Sans Condensed" w:cs="Fira Code"/>
          <w:i/>
        </w:rPr>
        <w:t>Jeremy</w:t>
      </w:r>
      <w:proofErr w:type="spellEnd"/>
      <w:r w:rsidR="006B5883" w:rsidRPr="00643D19">
        <w:rPr>
          <w:rFonts w:ascii="Fira Sans Condensed" w:hAnsi="Fira Sans Condensed" w:cs="Fira Code"/>
          <w:i/>
        </w:rPr>
        <w:t xml:space="preserve"> L. Bass, Pro Se</w:t>
      </w:r>
    </w:p>
    <w:p w14:paraId="396003B6" w14:textId="1DD51C79" w:rsidR="006B5883" w:rsidRPr="00643D19" w:rsidRDefault="006B5883">
      <w:pPr>
        <w:rPr>
          <w:rFonts w:ascii="Fira Sans Condensed" w:hAnsi="Fira Sans Condensed" w:cs="Fira Code"/>
          <w:i/>
        </w:rPr>
      </w:pPr>
      <w:r w:rsidRPr="00643D19">
        <w:rPr>
          <w:rFonts w:ascii="Fira Sans Condensed" w:hAnsi="Fira Sans Condensed" w:cs="Fira Code"/>
          <w:i/>
        </w:rPr>
        <w:t>1515 21</w:t>
      </w:r>
      <w:r w:rsidRPr="00643D19">
        <w:rPr>
          <w:rFonts w:ascii="Fira Sans Condensed" w:hAnsi="Fira Sans Condensed" w:cs="Fira Code"/>
          <w:i/>
          <w:vertAlign w:val="superscript"/>
        </w:rPr>
        <w:t>st</w:t>
      </w:r>
      <w:r w:rsidRPr="00643D19">
        <w:rPr>
          <w:rFonts w:ascii="Fira Sans Condensed" w:hAnsi="Fira Sans Condensed" w:cs="Fira Code"/>
          <w:i/>
        </w:rPr>
        <w:t xml:space="preserve"> </w:t>
      </w:r>
      <w:r w:rsidR="002A4DB2" w:rsidRPr="00643D19">
        <w:rPr>
          <w:rFonts w:ascii="Fira Sans Condensed" w:hAnsi="Fira Sans Condensed" w:cs="Fira Code"/>
          <w:i/>
        </w:rPr>
        <w:t>Ave</w:t>
      </w:r>
    </w:p>
    <w:p w14:paraId="5DC160B4" w14:textId="01B98377" w:rsidR="006B5883" w:rsidRPr="00643D19" w:rsidRDefault="006B5883">
      <w:pPr>
        <w:rPr>
          <w:rFonts w:ascii="Fira Sans Condensed" w:hAnsi="Fira Sans Condensed" w:cs="Fira Code"/>
          <w:i/>
        </w:rPr>
      </w:pPr>
      <w:r w:rsidRPr="00643D19">
        <w:rPr>
          <w:rFonts w:ascii="Fira Sans Condensed" w:hAnsi="Fira Sans Condensed" w:cs="Fira Code"/>
          <w:i/>
        </w:rPr>
        <w:t>Lewiston, ID 83501-3926</w:t>
      </w:r>
    </w:p>
    <w:p w14:paraId="44F528B3" w14:textId="79FB8ECB" w:rsidR="006B5883" w:rsidRPr="00643D19" w:rsidRDefault="006B5883">
      <w:pPr>
        <w:rPr>
          <w:rFonts w:ascii="Fira Sans Condensed" w:hAnsi="Fira Sans Condensed" w:cs="Fira Code"/>
          <w:i/>
        </w:rPr>
      </w:pPr>
      <w:r w:rsidRPr="00643D19">
        <w:rPr>
          <w:rFonts w:ascii="Fira Sans Condensed" w:hAnsi="Fira Sans Condensed" w:cs="Fira Code"/>
          <w:i/>
        </w:rPr>
        <w:t>Ph: 208-549-9584</w:t>
      </w:r>
    </w:p>
    <w:p w14:paraId="42A1FB5B" w14:textId="0D791F75" w:rsidR="006B5883" w:rsidRPr="00643D19" w:rsidRDefault="006B5883">
      <w:pPr>
        <w:rPr>
          <w:rFonts w:ascii="Fira Sans Condensed" w:hAnsi="Fira Sans Condensed" w:cs="Fira Code"/>
          <w:i/>
          <w:u w:val="single"/>
        </w:rPr>
      </w:pPr>
      <w:r w:rsidRPr="00643D19">
        <w:rPr>
          <w:rFonts w:ascii="Fira Sans Condensed" w:hAnsi="Fira Sans Condensed" w:cs="Fira Code"/>
          <w:i/>
        </w:rPr>
        <w:t>Quantum.J.L.Bass@RAWdeal.io</w:t>
      </w:r>
    </w:p>
    <w:p w14:paraId="23779DCA" w14:textId="77777777" w:rsidR="005C2814" w:rsidRPr="00643D19" w:rsidRDefault="005C2814">
      <w:pPr>
        <w:rPr>
          <w:rFonts w:ascii="Fira Sans Condensed" w:hAnsi="Fira Sans Condensed" w:cs="Fira Code"/>
          <w:sz w:val="22"/>
          <w:szCs w:val="22"/>
        </w:rPr>
      </w:pPr>
    </w:p>
    <w:p w14:paraId="3EED103F" w14:textId="0D6DE200" w:rsidR="005C2814" w:rsidRPr="00643D19" w:rsidRDefault="005C2814" w:rsidP="00682A8E">
      <w:pPr>
        <w:tabs>
          <w:tab w:val="center" w:pos="4680"/>
        </w:tabs>
        <w:spacing w:line="276" w:lineRule="auto"/>
        <w:jc w:val="center"/>
        <w:rPr>
          <w:rFonts w:ascii="Fira Sans Condensed" w:hAnsi="Fira Sans Condensed" w:cs="Fira Code"/>
          <w:b/>
          <w:sz w:val="22"/>
          <w:szCs w:val="22"/>
        </w:rPr>
      </w:pPr>
      <w:r w:rsidRPr="00643D19">
        <w:rPr>
          <w:rFonts w:ascii="Fira Sans Condensed" w:hAnsi="Fira Sans Condensed" w:cs="Fira Code"/>
          <w:b/>
          <w:sz w:val="22"/>
          <w:szCs w:val="22"/>
        </w:rPr>
        <w:t xml:space="preserve">IN THE DISTRICT COURT FOR THE </w:t>
      </w:r>
      <w:r w:rsidR="006B5883" w:rsidRPr="00643D19">
        <w:rPr>
          <w:rFonts w:ascii="Fira Sans Condensed" w:hAnsi="Fira Sans Condensed" w:cs="Fira Code"/>
          <w:b/>
          <w:sz w:val="22"/>
          <w:szCs w:val="22"/>
        </w:rPr>
        <w:t xml:space="preserve">SECOND JUDICIAL </w:t>
      </w:r>
      <w:r w:rsidRPr="00643D19">
        <w:rPr>
          <w:rFonts w:ascii="Fira Sans Condensed" w:hAnsi="Fira Sans Condensed" w:cs="Fira Code"/>
          <w:b/>
          <w:sz w:val="22"/>
          <w:szCs w:val="22"/>
        </w:rPr>
        <w:t>DISTRICT</w:t>
      </w:r>
    </w:p>
    <w:p w14:paraId="27950DC4" w14:textId="15877F59" w:rsidR="005C2814" w:rsidRPr="00643D19" w:rsidRDefault="005C2814" w:rsidP="00682A8E">
      <w:pPr>
        <w:pStyle w:val="BodyText"/>
        <w:spacing w:line="276" w:lineRule="auto"/>
        <w:ind w:left="5040" w:hanging="5040"/>
        <w:jc w:val="center"/>
        <w:rPr>
          <w:rFonts w:ascii="Fira Sans Condensed" w:hAnsi="Fira Sans Condensed" w:cs="Fira Code"/>
          <w:sz w:val="22"/>
          <w:szCs w:val="22"/>
          <w:u w:val="single"/>
        </w:rPr>
      </w:pPr>
      <w:r w:rsidRPr="00643D19">
        <w:rPr>
          <w:rFonts w:ascii="Fira Sans Condensed" w:hAnsi="Fira Sans Condensed" w:cs="Fira Code"/>
          <w:b/>
          <w:sz w:val="22"/>
          <w:szCs w:val="22"/>
        </w:rPr>
        <w:t xml:space="preserve">FOR THE STATE OF IDAHO, IN </w:t>
      </w:r>
      <w:r w:rsidR="006B5883" w:rsidRPr="00643D19">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643D19" w14:paraId="647091A4" w14:textId="77777777" w:rsidTr="00074A5D">
        <w:trPr>
          <w:trHeight w:val="2100"/>
        </w:trPr>
        <w:tc>
          <w:tcPr>
            <w:tcW w:w="4410" w:type="dxa"/>
            <w:tcBorders>
              <w:top w:val="nil"/>
              <w:left w:val="nil"/>
              <w:bottom w:val="single" w:sz="4" w:space="0" w:color="auto"/>
              <w:right w:val="single" w:sz="4" w:space="0" w:color="auto"/>
            </w:tcBorders>
          </w:tcPr>
          <w:p w14:paraId="6D65B5F9" w14:textId="77777777" w:rsidR="00A738C4" w:rsidRDefault="00A738C4" w:rsidP="00BB64C2">
            <w:pPr>
              <w:rPr>
                <w:rFonts w:ascii="Fira Sans Condensed" w:hAnsi="Fira Sans Condensed" w:cs="Fira Code"/>
                <w:sz w:val="22"/>
                <w:szCs w:val="22"/>
              </w:rPr>
            </w:pPr>
            <w:bookmarkStart w:id="0" w:name="Parties"/>
            <w:bookmarkEnd w:id="0"/>
          </w:p>
          <w:p w14:paraId="05D6AB87" w14:textId="6CD2C894" w:rsidR="006B5883" w:rsidRPr="00643D19" w:rsidRDefault="00A738C4" w:rsidP="00BB64C2">
            <w:pPr>
              <w:rPr>
                <w:rFonts w:ascii="Fira Sans Condensed" w:hAnsi="Fira Sans Condensed" w:cs="Fira Code"/>
                <w:sz w:val="22"/>
                <w:szCs w:val="22"/>
              </w:rPr>
            </w:pPr>
            <w:r w:rsidRPr="00A738C4">
              <w:rPr>
                <w:rFonts w:ascii="Fira Sans Condensed" w:hAnsi="Fira Sans Condensed" w:cs="Fira Code"/>
                <w:sz w:val="22"/>
                <w:szCs w:val="22"/>
              </w:rPr>
              <w:t>DPW Enterprises LLC and Mountain Prime 2018 LLC</w:t>
            </w:r>
            <w:r w:rsidR="006B5883" w:rsidRPr="00643D19">
              <w:rPr>
                <w:rFonts w:ascii="Fira Sans Condensed" w:hAnsi="Fira Sans Condensed" w:cs="Fira Code"/>
                <w:sz w:val="22"/>
                <w:szCs w:val="22"/>
              </w:rPr>
              <w:t>,</w:t>
            </w:r>
          </w:p>
          <w:p w14:paraId="177F1ED4" w14:textId="502989A8"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Plaintiff,</w:t>
            </w:r>
          </w:p>
          <w:p w14:paraId="6E2E20FC" w14:textId="77777777" w:rsidR="006B5883" w:rsidRPr="00643D19" w:rsidRDefault="006B5883" w:rsidP="00BB64C2">
            <w:pPr>
              <w:rPr>
                <w:rFonts w:ascii="Fira Sans Condensed" w:hAnsi="Fira Sans Condensed" w:cs="Fira Code"/>
                <w:sz w:val="22"/>
                <w:szCs w:val="22"/>
              </w:rPr>
            </w:pPr>
          </w:p>
          <w:p w14:paraId="02CE7B1E" w14:textId="42CC0EA7"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vs.</w:t>
            </w:r>
          </w:p>
          <w:p w14:paraId="295AE666" w14:textId="77777777" w:rsidR="006B5883" w:rsidRPr="00643D19" w:rsidRDefault="006B5883" w:rsidP="00BB64C2">
            <w:pPr>
              <w:rPr>
                <w:rFonts w:ascii="Fira Sans Condensed" w:hAnsi="Fira Sans Condensed" w:cs="Fira Code"/>
                <w:sz w:val="22"/>
                <w:szCs w:val="22"/>
              </w:rPr>
            </w:pPr>
          </w:p>
          <w:p w14:paraId="203E6F6E" w14:textId="4A8DAA9E"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Jeremy L. Bass, Dwayne Pike, and Current</w:t>
            </w:r>
          </w:p>
          <w:p w14:paraId="164580A4" w14:textId="681CEF00"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 xml:space="preserve">occupant, and Unknown Parties in </w:t>
            </w:r>
          </w:p>
          <w:p w14:paraId="0364D778" w14:textId="3909B36F"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 xml:space="preserve">Possession of </w:t>
            </w:r>
            <w:proofErr w:type="gramStart"/>
            <w:r w:rsidRPr="000E2B5F">
              <w:rPr>
                <w:rFonts w:ascii="Fira Sans Condensed" w:hAnsi="Fira Sans Condensed" w:cs="Fira Code"/>
                <w:sz w:val="22"/>
                <w:szCs w:val="22"/>
              </w:rPr>
              <w:t>the real</w:t>
            </w:r>
            <w:proofErr w:type="gramEnd"/>
            <w:r w:rsidRPr="000E2B5F">
              <w:rPr>
                <w:rFonts w:ascii="Fira Sans Condensed" w:hAnsi="Fira Sans Condensed" w:cs="Fira Code"/>
                <w:sz w:val="22"/>
                <w:szCs w:val="22"/>
              </w:rPr>
              <w:t xml:space="preserve"> property commonly </w:t>
            </w:r>
          </w:p>
          <w:p w14:paraId="4EAAB96F" w14:textId="390CEF49"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known as 1515 21</w:t>
            </w:r>
            <w:r w:rsidRPr="004A10B5">
              <w:rPr>
                <w:rFonts w:ascii="Fira Sans Condensed" w:hAnsi="Fira Sans Condensed" w:cs="Fira Code"/>
                <w:sz w:val="22"/>
                <w:szCs w:val="22"/>
                <w:vertAlign w:val="superscript"/>
              </w:rPr>
              <w:t>st</w:t>
            </w:r>
            <w:r w:rsidRPr="000E2B5F">
              <w:rPr>
                <w:rFonts w:ascii="Fira Sans Condensed" w:hAnsi="Fira Sans Condensed" w:cs="Fira Code"/>
                <w:sz w:val="22"/>
                <w:szCs w:val="22"/>
              </w:rPr>
              <w:t xml:space="preserve"> Avenue, Lewiston, </w:t>
            </w:r>
          </w:p>
          <w:p w14:paraId="578E941C" w14:textId="0698C2ED" w:rsidR="00B76FCB" w:rsidRPr="00643D19"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Idaho 83501</w:t>
            </w:r>
          </w:p>
          <w:p w14:paraId="7B403860" w14:textId="7647D830" w:rsidR="005C2814"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643D19" w:rsidRDefault="005C2814" w:rsidP="00BB64C2">
            <w:pPr>
              <w:pStyle w:val="SingleSpacing"/>
              <w:ind w:left="328"/>
              <w:rPr>
                <w:rFonts w:ascii="Fira Sans Condensed" w:hAnsi="Fira Sans Condensed" w:cs="Fira Code"/>
                <w:sz w:val="22"/>
                <w:szCs w:val="22"/>
              </w:rPr>
            </w:pPr>
            <w:bookmarkStart w:id="1" w:name="CaseNumber"/>
            <w:bookmarkEnd w:id="1"/>
          </w:p>
          <w:p w14:paraId="31E5899E" w14:textId="77777777" w:rsidR="004B37B3" w:rsidRPr="00643D19" w:rsidRDefault="004B37B3" w:rsidP="00BB64C2">
            <w:pPr>
              <w:pStyle w:val="SingleSpacing"/>
              <w:ind w:left="328"/>
              <w:rPr>
                <w:rFonts w:ascii="Fira Sans Condensed" w:hAnsi="Fira Sans Condensed" w:cs="Fira Code"/>
                <w:sz w:val="22"/>
                <w:szCs w:val="22"/>
              </w:rPr>
            </w:pPr>
          </w:p>
          <w:p w14:paraId="2E9C2575" w14:textId="77777777" w:rsidR="004B37B3" w:rsidRPr="00643D19" w:rsidRDefault="004B37B3" w:rsidP="00BB64C2">
            <w:pPr>
              <w:pStyle w:val="SingleSpacing"/>
              <w:ind w:left="328"/>
              <w:rPr>
                <w:rFonts w:ascii="Fira Sans Condensed" w:hAnsi="Fira Sans Condensed" w:cs="Fira Code"/>
                <w:sz w:val="22"/>
                <w:szCs w:val="22"/>
              </w:rPr>
            </w:pPr>
          </w:p>
          <w:p w14:paraId="0C40D119" w14:textId="77777777" w:rsidR="004B37B3" w:rsidRPr="00643D19" w:rsidRDefault="004B37B3" w:rsidP="00BB64C2">
            <w:pPr>
              <w:pStyle w:val="SingleSpacing"/>
              <w:ind w:left="328"/>
              <w:rPr>
                <w:rFonts w:ascii="Fira Sans Condensed" w:hAnsi="Fira Sans Condensed" w:cs="Fira Code"/>
                <w:sz w:val="22"/>
                <w:szCs w:val="22"/>
              </w:rPr>
            </w:pPr>
          </w:p>
          <w:p w14:paraId="1C3029BF" w14:textId="77777777" w:rsidR="004B37B3" w:rsidRPr="00643D19" w:rsidRDefault="004B37B3" w:rsidP="00BB64C2">
            <w:pPr>
              <w:pStyle w:val="SingleSpacing"/>
              <w:ind w:left="328"/>
              <w:rPr>
                <w:rFonts w:ascii="Fira Sans Condensed" w:hAnsi="Fira Sans Condensed" w:cs="Fira Code"/>
                <w:sz w:val="22"/>
                <w:szCs w:val="22"/>
              </w:rPr>
            </w:pPr>
          </w:p>
          <w:p w14:paraId="66F38A37" w14:textId="353F63AF" w:rsidR="005C2814" w:rsidRPr="00643D19" w:rsidRDefault="005C2814" w:rsidP="00BB64C2">
            <w:pPr>
              <w:pStyle w:val="SingleSpacing"/>
              <w:ind w:left="328"/>
              <w:rPr>
                <w:rFonts w:ascii="Fira Sans Condensed" w:hAnsi="Fira Sans Condensed" w:cs="Fira Code"/>
                <w:sz w:val="22"/>
                <w:szCs w:val="22"/>
              </w:rPr>
            </w:pPr>
            <w:r w:rsidRPr="00643D19">
              <w:rPr>
                <w:rFonts w:ascii="Fira Sans Condensed" w:hAnsi="Fira Sans Condensed" w:cs="Fira Code"/>
                <w:sz w:val="22"/>
                <w:szCs w:val="22"/>
              </w:rPr>
              <w:t xml:space="preserve">Case No. </w:t>
            </w:r>
            <w:proofErr w:type="spellStart"/>
            <w:r w:rsidR="00A738C4" w:rsidRPr="00A738C4">
              <w:rPr>
                <w:rFonts w:ascii="Fira Sans Condensed" w:hAnsi="Fira Sans Condensed" w:cs="Fira Code"/>
                <w:sz w:val="22"/>
                <w:szCs w:val="22"/>
              </w:rPr>
              <w:t>CV35</w:t>
            </w:r>
            <w:proofErr w:type="spellEnd"/>
            <w:r w:rsidR="00A738C4" w:rsidRPr="00A738C4">
              <w:rPr>
                <w:rFonts w:ascii="Fira Sans Condensed" w:hAnsi="Fira Sans Condensed" w:cs="Fira Code"/>
                <w:sz w:val="22"/>
                <w:szCs w:val="22"/>
              </w:rPr>
              <w:t>-24-1063</w:t>
            </w:r>
          </w:p>
          <w:p w14:paraId="38288D15" w14:textId="77777777" w:rsidR="00E60862" w:rsidRDefault="00E60862" w:rsidP="001C63C1">
            <w:pPr>
              <w:pStyle w:val="SingleSpacing"/>
              <w:ind w:firstLine="371"/>
              <w:rPr>
                <w:rFonts w:ascii="Fira Sans Condensed" w:hAnsi="Fira Sans Condensed" w:cs="Fira Code"/>
                <w:b/>
                <w:bCs/>
                <w:sz w:val="22"/>
                <w:szCs w:val="22"/>
              </w:rPr>
            </w:pPr>
            <w:bookmarkStart w:id="2" w:name="_Hlk125445019"/>
            <w:r w:rsidRPr="00E60862">
              <w:rPr>
                <w:rFonts w:ascii="Fira Sans Condensed" w:hAnsi="Fira Sans Condensed" w:cs="Fira Code"/>
                <w:b/>
                <w:bCs/>
                <w:sz w:val="22"/>
                <w:szCs w:val="22"/>
              </w:rPr>
              <w:t>DEFENDANT'S RESPONSE TO PLAINTIFF'S</w:t>
            </w:r>
          </w:p>
          <w:p w14:paraId="0EC8BBBE" w14:textId="3C66F635" w:rsidR="00BB7FB2" w:rsidRPr="00643D19" w:rsidRDefault="00E60862" w:rsidP="001C63C1">
            <w:pPr>
              <w:pStyle w:val="SingleSpacing"/>
              <w:ind w:firstLine="371"/>
              <w:rPr>
                <w:rFonts w:ascii="Fira Sans Condensed" w:hAnsi="Fira Sans Condensed" w:cs="Fira Code"/>
                <w:b/>
                <w:sz w:val="22"/>
                <w:szCs w:val="22"/>
              </w:rPr>
            </w:pPr>
            <w:r w:rsidRPr="00E60862">
              <w:rPr>
                <w:rFonts w:ascii="Fira Sans Condensed" w:hAnsi="Fira Sans Condensed" w:cs="Fira Code"/>
                <w:b/>
                <w:bCs/>
                <w:sz w:val="22"/>
                <w:szCs w:val="22"/>
              </w:rPr>
              <w:t>ALLEGATIONS IN SECTION E</w:t>
            </w:r>
          </w:p>
          <w:bookmarkEnd w:id="2"/>
          <w:p w14:paraId="5256B60E" w14:textId="77777777" w:rsidR="005C2814" w:rsidRPr="00643D19" w:rsidRDefault="005C2814" w:rsidP="00BB64C2">
            <w:pPr>
              <w:pStyle w:val="SingleSpacing"/>
              <w:rPr>
                <w:rFonts w:ascii="Fira Sans Condensed" w:hAnsi="Fira Sans Condensed" w:cs="Fira Code"/>
                <w:sz w:val="22"/>
                <w:szCs w:val="22"/>
              </w:rPr>
            </w:pPr>
          </w:p>
          <w:p w14:paraId="1C75E057" w14:textId="77777777" w:rsidR="00320CC3" w:rsidRPr="00643D19" w:rsidRDefault="00320CC3" w:rsidP="00BB64C2">
            <w:pPr>
              <w:pStyle w:val="SingleSpacing"/>
              <w:rPr>
                <w:rFonts w:ascii="Fira Sans Condensed" w:hAnsi="Fira Sans Condensed" w:cs="Fira Code"/>
                <w:sz w:val="22"/>
                <w:szCs w:val="22"/>
              </w:rPr>
            </w:pPr>
          </w:p>
          <w:p w14:paraId="4721E0BF" w14:textId="77777777" w:rsidR="00320CC3" w:rsidRPr="00643D19" w:rsidRDefault="00320CC3" w:rsidP="00BB64C2">
            <w:pPr>
              <w:pStyle w:val="SingleSpacing"/>
              <w:rPr>
                <w:rFonts w:ascii="Fira Sans Condensed" w:hAnsi="Fira Sans Condensed" w:cs="Fira Code"/>
                <w:sz w:val="22"/>
                <w:szCs w:val="22"/>
              </w:rPr>
            </w:pPr>
          </w:p>
          <w:p w14:paraId="6AFF7019" w14:textId="77777777" w:rsidR="004B37B3" w:rsidRPr="00643D19" w:rsidRDefault="004B37B3" w:rsidP="00BB64C2">
            <w:pPr>
              <w:pStyle w:val="SingleSpacing"/>
              <w:rPr>
                <w:rFonts w:ascii="Fira Sans Condensed" w:hAnsi="Fira Sans Condensed" w:cs="Fira Code"/>
                <w:sz w:val="22"/>
                <w:szCs w:val="22"/>
              </w:rPr>
            </w:pPr>
          </w:p>
          <w:p w14:paraId="2E21DEE4" w14:textId="48C5E56D" w:rsidR="00320CC3" w:rsidRPr="00643D19" w:rsidRDefault="00095E4B" w:rsidP="00BB64C2">
            <w:pPr>
              <w:pStyle w:val="SingleSpacing"/>
              <w:rPr>
                <w:rFonts w:ascii="Fira Sans Condensed" w:hAnsi="Fira Sans Condensed" w:cs="Fira Code"/>
                <w:b/>
                <w:bCs/>
                <w:sz w:val="22"/>
                <w:szCs w:val="22"/>
              </w:rPr>
            </w:pPr>
            <w:r w:rsidRPr="00643D19">
              <w:rPr>
                <w:rFonts w:ascii="Fira Sans Condensed" w:hAnsi="Fira Sans Condensed" w:cs="Fira Code"/>
                <w:sz w:val="22"/>
                <w:szCs w:val="22"/>
              </w:rPr>
              <w:t xml:space="preserve">   </w:t>
            </w:r>
            <w:r w:rsidR="00DB2E01" w:rsidRPr="00643D19">
              <w:rPr>
                <w:rFonts w:ascii="Fira Sans Condensed" w:hAnsi="Fira Sans Condensed" w:cs="Fira Code"/>
                <w:b/>
                <w:bCs/>
                <w:sz w:val="22"/>
                <w:szCs w:val="22"/>
              </w:rPr>
              <w:t xml:space="preserve">DEMAND FOR </w:t>
            </w:r>
            <w:r w:rsidR="006938E0" w:rsidRPr="00643D19">
              <w:rPr>
                <w:rFonts w:ascii="Fira Sans Condensed" w:hAnsi="Fira Sans Condensed" w:cs="Fira Code"/>
                <w:b/>
                <w:bCs/>
                <w:sz w:val="22"/>
                <w:szCs w:val="22"/>
              </w:rPr>
              <w:t>JURY</w:t>
            </w:r>
          </w:p>
        </w:tc>
      </w:tr>
    </w:tbl>
    <w:p w14:paraId="6BEC0EE9" w14:textId="77777777" w:rsidR="008F5B5E" w:rsidRPr="00EE73A9" w:rsidRDefault="00B94B50"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b/>
          <w:bCs/>
          <w:sz w:val="16"/>
          <w:szCs w:val="16"/>
        </w:rPr>
      </w:pPr>
      <w:r w:rsidRPr="00EE73A9">
        <w:rPr>
          <w:rFonts w:ascii="Fira Sans Condensed" w:hAnsi="Fira Sans Condensed" w:cs="Fira Code"/>
          <w:sz w:val="16"/>
          <w:szCs w:val="16"/>
        </w:rPr>
        <w:fldChar w:fldCharType="begin"/>
      </w:r>
      <w:r w:rsidRPr="00EE73A9">
        <w:rPr>
          <w:rFonts w:ascii="Fira Sans Condensed" w:hAnsi="Fira Sans Condensed" w:cs="Fira Code"/>
          <w:sz w:val="16"/>
          <w:szCs w:val="16"/>
        </w:rPr>
        <w:instrText xml:space="preserve"> XE "PREAMBLE" </w:instrText>
      </w:r>
      <w:r w:rsidRPr="00EE73A9">
        <w:rPr>
          <w:rFonts w:ascii="Fira Sans Condensed" w:hAnsi="Fira Sans Condensed" w:cs="Fira Code"/>
          <w:sz w:val="16"/>
          <w:szCs w:val="16"/>
        </w:rPr>
        <w:fldChar w:fldCharType="end"/>
      </w:r>
    </w:p>
    <w:p w14:paraId="251A9610" w14:textId="344017BA" w:rsidR="000E2B5F" w:rsidRPr="000E2B5F" w:rsidRDefault="005D679B"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00E60862" w:rsidRPr="00E60862">
        <w:rPr>
          <w:rFonts w:ascii="Fira Sans Condensed" w:hAnsi="Fira Sans Condensed" w:cs="Fira Code"/>
          <w:sz w:val="22"/>
          <w:szCs w:val="22"/>
        </w:rPr>
        <w:t xml:space="preserve">COMES NOW the Defendant </w:t>
      </w:r>
      <w:r w:rsidR="00AA52DB" w:rsidRPr="00AA52DB">
        <w:rPr>
          <w:rFonts w:ascii="Fira Sans Condensed" w:hAnsi="Fira Sans Condensed" w:cs="Fira Code"/>
          <w:sz w:val="22"/>
          <w:szCs w:val="22"/>
        </w:rPr>
        <w:t xml:space="preserve">Jeremy L. Bass, (hereinafter "Defendant Bass"), perforce representing himself pro se, and hereby responds to the </w:t>
      </w:r>
      <w:r w:rsidR="00AA52DB" w:rsidRPr="00AA52DB">
        <w:rPr>
          <w:rFonts w:ascii="Fira Sans Condensed" w:hAnsi="Fira Sans Condensed" w:cs="Fira Code"/>
          <w:i/>
          <w:iCs/>
          <w:sz w:val="22"/>
          <w:szCs w:val="22"/>
        </w:rPr>
        <w:t>Plaintiffs' Reply Memorandum in Support of Motion for Summary Judgment as Against Defendant Jeremy L. Bass</w:t>
      </w:r>
      <w:r w:rsidR="00AA52DB" w:rsidRPr="00AA52DB">
        <w:rPr>
          <w:rFonts w:ascii="Fira Sans Condensed" w:hAnsi="Fira Sans Condensed" w:cs="Fira Code"/>
          <w:sz w:val="22"/>
          <w:szCs w:val="22"/>
        </w:rPr>
        <w:t xml:space="preserve">, (hereinafter "Plaintiff’s Memorandum"), filed in this proceeding on the 18th day of </w:t>
      </w:r>
      <w:proofErr w:type="gramStart"/>
      <w:r w:rsidR="00AA52DB" w:rsidRPr="00AA52DB">
        <w:rPr>
          <w:rFonts w:ascii="Fira Sans Condensed" w:hAnsi="Fira Sans Condensed" w:cs="Fira Code"/>
          <w:sz w:val="22"/>
          <w:szCs w:val="22"/>
        </w:rPr>
        <w:t>October,</w:t>
      </w:r>
      <w:proofErr w:type="gramEnd"/>
      <w:r w:rsidR="00AA52DB" w:rsidRPr="00AA52DB">
        <w:rPr>
          <w:rFonts w:ascii="Fira Sans Condensed" w:hAnsi="Fira Sans Condensed" w:cs="Fira Code"/>
          <w:sz w:val="22"/>
          <w:szCs w:val="22"/>
        </w:rPr>
        <w:t xml:space="preserve"> 2024, delivered on the 20th day of October mid-day to Defendant Bass. This response is based on the facts and arguments set forth herein</w:t>
      </w:r>
      <w:r w:rsidR="000E2B5F" w:rsidRPr="000E2B5F">
        <w:rPr>
          <w:rFonts w:ascii="Fira Sans Condensed" w:hAnsi="Fira Sans Condensed" w:cs="Fira Code"/>
          <w:sz w:val="22"/>
          <w:szCs w:val="22"/>
        </w:rPr>
        <w:t>.</w:t>
      </w:r>
    </w:p>
    <w:p w14:paraId="6F99B2E4" w14:textId="36882171" w:rsidR="00E60862" w:rsidRPr="0002781F" w:rsidRDefault="00E60862" w:rsidP="0002781F">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02781F">
        <w:rPr>
          <w:rFonts w:ascii="Fira Sans Condensed" w:hAnsi="Fira Sans Condensed" w:cs="Fira Code"/>
          <w:b/>
          <w:bCs/>
          <w:sz w:val="22"/>
          <w:szCs w:val="22"/>
        </w:rPr>
        <w:t>I. INTRODUCTION</w:t>
      </w:r>
    </w:p>
    <w:p w14:paraId="7670C9DD" w14:textId="7E3AA959" w:rsidR="00E60862" w:rsidRDefault="0030797B" w:rsidP="0002781F">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t xml:space="preserve">The </w:t>
      </w:r>
      <w:r w:rsidR="00E60862" w:rsidRPr="00E60862">
        <w:rPr>
          <w:rFonts w:ascii="Fira Sans Condensed" w:hAnsi="Fira Sans Condensed" w:cs="Fira Code"/>
          <w:sz w:val="22"/>
          <w:szCs w:val="22"/>
        </w:rPr>
        <w:t xml:space="preserve">Defendant submits this response to address the allegations made by Plaintiff in Section E of the </w:t>
      </w:r>
      <w:r>
        <w:rPr>
          <w:rFonts w:ascii="Fira Sans Condensed" w:hAnsi="Fira Sans Condensed" w:cs="Fira Code"/>
          <w:sz w:val="22"/>
          <w:szCs w:val="22"/>
        </w:rPr>
        <w:t xml:space="preserve">Plaintiff’s </w:t>
      </w:r>
      <w:r w:rsidRPr="00E60862">
        <w:rPr>
          <w:rFonts w:ascii="Fira Sans Condensed" w:hAnsi="Fira Sans Condensed" w:cs="Fira Code"/>
          <w:sz w:val="22"/>
          <w:szCs w:val="22"/>
        </w:rPr>
        <w:t>Memorandum</w:t>
      </w:r>
      <w:r>
        <w:rPr>
          <w:rFonts w:ascii="Fira Sans Condensed" w:hAnsi="Fira Sans Condensed" w:cs="Fira Code"/>
          <w:sz w:val="22"/>
          <w:szCs w:val="22"/>
        </w:rPr>
        <w:t xml:space="preserve"> received just yesterday</w:t>
      </w:r>
      <w:r w:rsidR="00E60862" w:rsidRPr="00E60862">
        <w:rPr>
          <w:rFonts w:ascii="Fira Sans Condensed" w:hAnsi="Fira Sans Condensed" w:cs="Fira Code"/>
          <w:sz w:val="22"/>
          <w:szCs w:val="22"/>
        </w:rPr>
        <w:t xml:space="preserve">. Plaintiff accuses Defendant of misrepresenting case law and violating </w:t>
      </w:r>
      <w:r w:rsidR="00E60862" w:rsidRPr="00E85861">
        <w:rPr>
          <w:rFonts w:ascii="Fira Sans Condensed" w:hAnsi="Fira Sans Condensed" w:cs="Fira Code"/>
          <w:b/>
          <w:bCs/>
          <w:i/>
          <w:iCs/>
          <w:sz w:val="22"/>
          <w:szCs w:val="22"/>
        </w:rPr>
        <w:t>Idaho Rule of Civil Procedure 11 ("I.R.C.P. 11")</w:t>
      </w:r>
      <w:r w:rsidR="00E60862" w:rsidRPr="00E60862">
        <w:rPr>
          <w:rFonts w:ascii="Fira Sans Condensed" w:hAnsi="Fira Sans Condensed" w:cs="Fira Code"/>
          <w:sz w:val="22"/>
          <w:szCs w:val="22"/>
        </w:rPr>
        <w:t xml:space="preserve">. </w:t>
      </w:r>
      <w:proofErr w:type="gramStart"/>
      <w:r w:rsidR="00E60862" w:rsidRPr="00E60862">
        <w:rPr>
          <w:rFonts w:ascii="Fira Sans Condensed" w:hAnsi="Fira Sans Condensed" w:cs="Fira Code"/>
          <w:sz w:val="22"/>
          <w:szCs w:val="22"/>
        </w:rPr>
        <w:t>Defendant</w:t>
      </w:r>
      <w:proofErr w:type="gramEnd"/>
      <w:r w:rsidR="00E60862" w:rsidRPr="00E60862">
        <w:rPr>
          <w:rFonts w:ascii="Fira Sans Condensed" w:hAnsi="Fira Sans Condensed" w:cs="Fira Code"/>
          <w:sz w:val="22"/>
          <w:szCs w:val="22"/>
        </w:rPr>
        <w:t xml:space="preserve"> denies these allegations and asserts that any citation issues were inadvertent and do not rise to the level of a violation of </w:t>
      </w:r>
      <w:r w:rsidR="00E60862" w:rsidRPr="00E85861">
        <w:rPr>
          <w:rFonts w:ascii="Fira Sans Condensed" w:hAnsi="Fira Sans Condensed" w:cs="Fira Code"/>
          <w:b/>
          <w:bCs/>
          <w:i/>
          <w:iCs/>
          <w:sz w:val="22"/>
          <w:szCs w:val="22"/>
        </w:rPr>
        <w:t>I.R.C.P. 11</w:t>
      </w:r>
      <w:r w:rsidR="00E60862" w:rsidRPr="00E60862">
        <w:rPr>
          <w:rFonts w:ascii="Fira Sans Condensed" w:hAnsi="Fira Sans Condensed" w:cs="Fira Code"/>
          <w:sz w:val="22"/>
          <w:szCs w:val="22"/>
        </w:rPr>
        <w:t>.</w:t>
      </w:r>
    </w:p>
    <w:p w14:paraId="6E44C36A" w14:textId="77777777" w:rsidR="00AA52DB" w:rsidRPr="00E60862" w:rsidRDefault="00AA52DB" w:rsidP="0002781F">
      <w:pPr>
        <w:pStyle w:val="BodyText2"/>
        <w:tabs>
          <w:tab w:val="left" w:pos="90"/>
          <w:tab w:val="left" w:pos="270"/>
          <w:tab w:val="left" w:pos="540"/>
        </w:tabs>
        <w:spacing w:line="480" w:lineRule="auto"/>
        <w:ind w:firstLine="0"/>
        <w:rPr>
          <w:rFonts w:ascii="Fira Sans Condensed" w:hAnsi="Fira Sans Condensed" w:cs="Fira Code"/>
          <w:sz w:val="22"/>
          <w:szCs w:val="22"/>
        </w:rPr>
      </w:pPr>
    </w:p>
    <w:p w14:paraId="5FFD18FF" w14:textId="77777777" w:rsidR="00E60862" w:rsidRPr="0002781F" w:rsidRDefault="00E60862" w:rsidP="0002781F">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02781F">
        <w:rPr>
          <w:rFonts w:ascii="Fira Sans Condensed" w:hAnsi="Fira Sans Condensed" w:cs="Fira Code"/>
          <w:b/>
          <w:bCs/>
          <w:sz w:val="22"/>
          <w:szCs w:val="22"/>
        </w:rPr>
        <w:lastRenderedPageBreak/>
        <w:t>II. RESPONSE TO ALLEGED MISREPRESENTATIONS</w:t>
      </w:r>
    </w:p>
    <w:p w14:paraId="0BB4D644" w14:textId="4BDA72C1" w:rsidR="00E60862" w:rsidRPr="0002781F" w:rsidRDefault="0002781F" w:rsidP="0002781F">
      <w:pPr>
        <w:pStyle w:val="BodyText2"/>
        <w:tabs>
          <w:tab w:val="left" w:pos="90"/>
          <w:tab w:val="left" w:pos="270"/>
          <w:tab w:val="left" w:pos="540"/>
        </w:tabs>
        <w:spacing w:line="480" w:lineRule="auto"/>
        <w:ind w:firstLine="0"/>
        <w:rPr>
          <w:rFonts w:ascii="Fira Sans Condensed" w:hAnsi="Fira Sans Condensed" w:cs="Fira Code"/>
          <w:b/>
          <w:bCs/>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00E60862" w:rsidRPr="0002781F">
        <w:rPr>
          <w:rFonts w:ascii="Fira Sans Condensed" w:hAnsi="Fira Sans Condensed" w:cs="Fira Code"/>
          <w:b/>
          <w:bCs/>
          <w:sz w:val="22"/>
          <w:szCs w:val="22"/>
        </w:rPr>
        <w:t xml:space="preserve">A. Compliance with </w:t>
      </w:r>
      <w:r w:rsidR="00E60862" w:rsidRPr="00E85861">
        <w:rPr>
          <w:rFonts w:ascii="Fira Sans Condensed" w:hAnsi="Fira Sans Condensed" w:cs="Fira Code"/>
          <w:b/>
          <w:bCs/>
          <w:i/>
          <w:iCs/>
          <w:sz w:val="22"/>
          <w:szCs w:val="22"/>
        </w:rPr>
        <w:t>I.R.C.P. 11</w:t>
      </w:r>
    </w:p>
    <w:p w14:paraId="338CAA33" w14:textId="2C6778E6" w:rsidR="00E60862" w:rsidRPr="00E60862" w:rsidRDefault="0002781F" w:rsidP="0002781F">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00E60862" w:rsidRPr="00E85861">
        <w:rPr>
          <w:rFonts w:ascii="Fira Sans Condensed" w:hAnsi="Fira Sans Condensed" w:cs="Fira Code"/>
          <w:b/>
          <w:bCs/>
          <w:i/>
          <w:iCs/>
          <w:sz w:val="22"/>
          <w:szCs w:val="22"/>
        </w:rPr>
        <w:t>I.R.C.P. 11</w:t>
      </w:r>
      <w:r w:rsidR="00E60862" w:rsidRPr="00E60862">
        <w:rPr>
          <w:rFonts w:ascii="Fira Sans Condensed" w:hAnsi="Fira Sans Condensed" w:cs="Fira Code"/>
          <w:sz w:val="22"/>
          <w:szCs w:val="22"/>
        </w:rPr>
        <w:t xml:space="preserve"> requires that filings be grounded in fact and law after reasonable inquiry. </w:t>
      </w:r>
      <w:proofErr w:type="gramStart"/>
      <w:r w:rsidR="00E60862" w:rsidRPr="00E60862">
        <w:rPr>
          <w:rFonts w:ascii="Fira Sans Condensed" w:hAnsi="Fira Sans Condensed" w:cs="Fira Code"/>
          <w:sz w:val="22"/>
          <w:szCs w:val="22"/>
        </w:rPr>
        <w:t>Defendant</w:t>
      </w:r>
      <w:proofErr w:type="gramEnd"/>
      <w:r w:rsidR="00E60862" w:rsidRPr="00E60862">
        <w:rPr>
          <w:rFonts w:ascii="Fira Sans Condensed" w:hAnsi="Fira Sans Condensed" w:cs="Fira Code"/>
          <w:sz w:val="22"/>
          <w:szCs w:val="22"/>
        </w:rPr>
        <w:t xml:space="preserve"> has made every effort to ensure compliance with this rule. Any citation issues were unintentional and not meant to mislead the Court. Mistakes in legal citations do not equate to bad faith or intentional misrepresentation.</w:t>
      </w:r>
    </w:p>
    <w:p w14:paraId="5929DCA9" w14:textId="77777777" w:rsidR="0002781F" w:rsidRDefault="00E60862" w:rsidP="0002781F">
      <w:pPr>
        <w:pStyle w:val="BodyText2"/>
        <w:tabs>
          <w:tab w:val="left" w:pos="90"/>
          <w:tab w:val="left" w:pos="270"/>
          <w:tab w:val="left" w:pos="540"/>
        </w:tabs>
        <w:spacing w:line="480" w:lineRule="auto"/>
        <w:ind w:firstLine="0"/>
        <w:rPr>
          <w:rFonts w:ascii="Fira Sans Condensed" w:hAnsi="Fira Sans Condensed" w:cs="Fira Code"/>
          <w:sz w:val="22"/>
          <w:szCs w:val="22"/>
        </w:rPr>
      </w:pPr>
      <w:r w:rsidRPr="00E60862">
        <w:rPr>
          <w:rFonts w:ascii="Fira Sans Condensed" w:hAnsi="Fira Sans Condensed" w:cs="Fira Code"/>
          <w:sz w:val="22"/>
          <w:szCs w:val="22"/>
        </w:rPr>
        <w:t>B. Specific Allegations Addressed</w:t>
      </w:r>
    </w:p>
    <w:p w14:paraId="01CA15D2" w14:textId="77777777" w:rsidR="0002781F" w:rsidRDefault="0002781F" w:rsidP="0002781F">
      <w:pPr>
        <w:pStyle w:val="BodyText2"/>
        <w:numPr>
          <w:ilvl w:val="0"/>
          <w:numId w:val="11"/>
        </w:numPr>
        <w:tabs>
          <w:tab w:val="left" w:pos="90"/>
          <w:tab w:val="left" w:pos="270"/>
          <w:tab w:val="left" w:pos="540"/>
        </w:tabs>
        <w:spacing w:line="480" w:lineRule="auto"/>
        <w:rPr>
          <w:rFonts w:ascii="Fira Sans Condensed" w:hAnsi="Fira Sans Condensed" w:cs="Fira Code"/>
          <w:sz w:val="22"/>
          <w:szCs w:val="22"/>
        </w:rPr>
      </w:pPr>
      <w:r w:rsidRPr="0002781F">
        <w:rPr>
          <w:rFonts w:ascii="Fira Sans Condensed" w:hAnsi="Fira Sans Condensed" w:cs="Fira Code"/>
          <w:b/>
          <w:bCs/>
          <w:sz w:val="22"/>
          <w:szCs w:val="22"/>
        </w:rPr>
        <w:t xml:space="preserve"> </w:t>
      </w:r>
      <w:r w:rsidR="00E60862" w:rsidRPr="0002781F">
        <w:rPr>
          <w:rFonts w:ascii="Fira Sans Condensed" w:hAnsi="Fira Sans Condensed" w:cs="Fira Code"/>
          <w:b/>
          <w:bCs/>
          <w:sz w:val="22"/>
          <w:szCs w:val="22"/>
        </w:rPr>
        <w:t xml:space="preserve">Citation to Pines Grazing </w:t>
      </w:r>
      <w:proofErr w:type="spellStart"/>
      <w:r w:rsidR="00E60862" w:rsidRPr="0002781F">
        <w:rPr>
          <w:rFonts w:ascii="Fira Sans Condensed" w:hAnsi="Fira Sans Condensed" w:cs="Fira Code"/>
          <w:b/>
          <w:bCs/>
          <w:sz w:val="22"/>
          <w:szCs w:val="22"/>
        </w:rPr>
        <w:t>Ass'n</w:t>
      </w:r>
      <w:proofErr w:type="spellEnd"/>
      <w:r w:rsidR="00E60862" w:rsidRPr="0002781F">
        <w:rPr>
          <w:rFonts w:ascii="Fira Sans Condensed" w:hAnsi="Fira Sans Condensed" w:cs="Fira Code"/>
          <w:b/>
          <w:bCs/>
          <w:sz w:val="22"/>
          <w:szCs w:val="22"/>
        </w:rPr>
        <w:t xml:space="preserve"> v. Flying Joseph Ranch, LLC</w:t>
      </w:r>
      <w:r>
        <w:rPr>
          <w:rFonts w:ascii="Fira Sans Condensed" w:hAnsi="Fira Sans Condensed" w:cs="Fira Code"/>
          <w:sz w:val="22"/>
          <w:szCs w:val="22"/>
        </w:rPr>
        <w:br/>
      </w:r>
      <w:r w:rsidR="00E60862" w:rsidRPr="0002781F">
        <w:rPr>
          <w:rFonts w:ascii="Fira Sans Condensed" w:hAnsi="Fira Sans Condensed" w:cs="Fira Code"/>
          <w:sz w:val="22"/>
          <w:szCs w:val="22"/>
        </w:rPr>
        <w:t xml:space="preserve">Plaintiff claims this case has nothing to do with the foreclosure process or bona fide purchaser status. </w:t>
      </w:r>
      <w:proofErr w:type="gramStart"/>
      <w:r w:rsidR="00E60862" w:rsidRPr="0002781F">
        <w:rPr>
          <w:rFonts w:ascii="Fira Sans Condensed" w:hAnsi="Fira Sans Condensed" w:cs="Fira Code"/>
          <w:sz w:val="22"/>
          <w:szCs w:val="22"/>
        </w:rPr>
        <w:t>Defendant</w:t>
      </w:r>
      <w:proofErr w:type="gramEnd"/>
      <w:r w:rsidR="00E60862" w:rsidRPr="0002781F">
        <w:rPr>
          <w:rFonts w:ascii="Fira Sans Condensed" w:hAnsi="Fira Sans Condensed" w:cs="Fira Code"/>
          <w:sz w:val="22"/>
          <w:szCs w:val="22"/>
        </w:rPr>
        <w:t xml:space="preserve"> acknowledges that a citation error may have occurred. The intended citation was to a case supporting the proposition that courts can scrutinize a purchaser’s status when evidence of collusion, fraud, or procedural irregularities exists. This was not an attempt to mislead the Court, but an oversight in referencing the correct case. </w:t>
      </w:r>
      <w:proofErr w:type="gramStart"/>
      <w:r w:rsidR="00E60862" w:rsidRPr="0002781F">
        <w:rPr>
          <w:rFonts w:ascii="Fira Sans Condensed" w:hAnsi="Fira Sans Condensed" w:cs="Fira Code"/>
          <w:sz w:val="22"/>
          <w:szCs w:val="22"/>
        </w:rPr>
        <w:t>Defendant</w:t>
      </w:r>
      <w:proofErr w:type="gramEnd"/>
      <w:r w:rsidR="00E60862" w:rsidRPr="0002781F">
        <w:rPr>
          <w:rFonts w:ascii="Fira Sans Condensed" w:hAnsi="Fira Sans Condensed" w:cs="Fira Code"/>
          <w:sz w:val="22"/>
          <w:szCs w:val="22"/>
        </w:rPr>
        <w:t xml:space="preserve"> apologizes for the error.</w:t>
      </w:r>
    </w:p>
    <w:p w14:paraId="66756521" w14:textId="77777777" w:rsidR="0002781F" w:rsidRDefault="00E60862" w:rsidP="0002781F">
      <w:pPr>
        <w:pStyle w:val="BodyText2"/>
        <w:numPr>
          <w:ilvl w:val="0"/>
          <w:numId w:val="11"/>
        </w:numPr>
        <w:tabs>
          <w:tab w:val="left" w:pos="90"/>
          <w:tab w:val="left" w:pos="270"/>
          <w:tab w:val="left" w:pos="540"/>
        </w:tabs>
        <w:spacing w:line="480" w:lineRule="auto"/>
        <w:rPr>
          <w:rFonts w:ascii="Fira Sans Condensed" w:hAnsi="Fira Sans Condensed" w:cs="Fira Code"/>
          <w:sz w:val="22"/>
          <w:szCs w:val="22"/>
        </w:rPr>
      </w:pPr>
      <w:r w:rsidRPr="0002781F">
        <w:rPr>
          <w:rFonts w:ascii="Fira Sans Condensed" w:hAnsi="Fira Sans Condensed" w:cs="Fira Code"/>
          <w:b/>
          <w:bCs/>
          <w:sz w:val="22"/>
          <w:szCs w:val="22"/>
        </w:rPr>
        <w:t>Citation to Kane v. Union State Bank</w:t>
      </w:r>
      <w:r w:rsidR="0002781F">
        <w:rPr>
          <w:rFonts w:ascii="Fira Sans Condensed" w:hAnsi="Fira Sans Condensed" w:cs="Fira Code"/>
          <w:sz w:val="22"/>
          <w:szCs w:val="22"/>
        </w:rPr>
        <w:br/>
      </w:r>
      <w:r w:rsidRPr="0002781F">
        <w:rPr>
          <w:rFonts w:ascii="Fira Sans Condensed" w:hAnsi="Fira Sans Condensed" w:cs="Fira Code"/>
          <w:sz w:val="22"/>
          <w:szCs w:val="22"/>
        </w:rPr>
        <w:t>Plaintiff claims this case does not exist. Upon review, Defendant concedes that the citation to Kane v. Union State Bank was an error. Defendant mistakenly cited a case that cannot be located within the jurisdiction and acknowledges the mistake. However, this error does not reflect an intent to mislead the Court, but rather a typographical or clerical mistake.</w:t>
      </w:r>
    </w:p>
    <w:p w14:paraId="2B9FC7BC" w14:textId="2444EAFF" w:rsidR="00E60862" w:rsidRPr="0002781F" w:rsidRDefault="00E60862" w:rsidP="0002781F">
      <w:pPr>
        <w:pStyle w:val="BodyText2"/>
        <w:numPr>
          <w:ilvl w:val="0"/>
          <w:numId w:val="11"/>
        </w:numPr>
        <w:tabs>
          <w:tab w:val="left" w:pos="90"/>
          <w:tab w:val="left" w:pos="270"/>
          <w:tab w:val="left" w:pos="540"/>
        </w:tabs>
        <w:spacing w:line="480" w:lineRule="auto"/>
        <w:rPr>
          <w:rFonts w:ascii="Fira Sans Condensed" w:hAnsi="Fira Sans Condensed" w:cs="Fira Code"/>
          <w:sz w:val="22"/>
          <w:szCs w:val="22"/>
        </w:rPr>
      </w:pPr>
      <w:r w:rsidRPr="0002781F">
        <w:rPr>
          <w:rFonts w:ascii="Fira Sans Condensed" w:hAnsi="Fira Sans Condensed" w:cs="Fira Code"/>
          <w:b/>
          <w:bCs/>
          <w:sz w:val="22"/>
          <w:szCs w:val="22"/>
        </w:rPr>
        <w:t>Citation to Wells Fargo Bank, N.A. v. Renz</w:t>
      </w:r>
      <w:r w:rsidR="0002781F">
        <w:rPr>
          <w:rFonts w:ascii="Fira Sans Condensed" w:hAnsi="Fira Sans Condensed" w:cs="Fira Code"/>
          <w:sz w:val="22"/>
          <w:szCs w:val="22"/>
        </w:rPr>
        <w:br/>
      </w:r>
      <w:r w:rsidRPr="0002781F">
        <w:rPr>
          <w:rFonts w:ascii="Fira Sans Condensed" w:hAnsi="Fira Sans Condensed" w:cs="Fira Code"/>
          <w:sz w:val="22"/>
          <w:szCs w:val="22"/>
        </w:rPr>
        <w:t xml:space="preserve">Plaintiff asserts that this case does not exist. </w:t>
      </w:r>
      <w:proofErr w:type="gramStart"/>
      <w:r w:rsidRPr="0002781F">
        <w:rPr>
          <w:rFonts w:ascii="Fira Sans Condensed" w:hAnsi="Fira Sans Condensed" w:cs="Fira Code"/>
          <w:sz w:val="22"/>
          <w:szCs w:val="22"/>
        </w:rPr>
        <w:t>Defendant</w:t>
      </w:r>
      <w:proofErr w:type="gramEnd"/>
      <w:r w:rsidRPr="0002781F">
        <w:rPr>
          <w:rFonts w:ascii="Fira Sans Condensed" w:hAnsi="Fira Sans Condensed" w:cs="Fira Code"/>
          <w:sz w:val="22"/>
          <w:szCs w:val="22"/>
        </w:rPr>
        <w:t xml:space="preserve"> acknowledges that the citation to Wells Fargo Bank, N.A. v. Renz was similarly incorrect. The incorrect citation was inadvertently included, and while this was a mistake, Defendant had no intent to deceive </w:t>
      </w:r>
      <w:r w:rsidRPr="0002781F">
        <w:rPr>
          <w:rFonts w:ascii="Fira Sans Condensed" w:hAnsi="Fira Sans Condensed" w:cs="Fira Code"/>
          <w:sz w:val="22"/>
          <w:szCs w:val="22"/>
        </w:rPr>
        <w:lastRenderedPageBreak/>
        <w:t>the Court. Errors of this nature can arise from the extensive legal research required, and Defendant will ensure that future citations are verified with greater scrutiny.</w:t>
      </w:r>
    </w:p>
    <w:p w14:paraId="2BBE4021" w14:textId="77777777" w:rsidR="00E60862" w:rsidRPr="00E60862" w:rsidRDefault="00E60862" w:rsidP="00E60862">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E60862">
        <w:rPr>
          <w:rFonts w:ascii="Fira Sans Condensed" w:hAnsi="Fira Sans Condensed" w:cs="Fira Code"/>
          <w:b/>
          <w:bCs/>
          <w:sz w:val="22"/>
          <w:szCs w:val="22"/>
        </w:rPr>
        <w:t>III. SHEPARD'S CITATIONS REPORT ANALYSIS</w:t>
      </w:r>
    </w:p>
    <w:p w14:paraId="340091EC" w14:textId="7A2945E2" w:rsidR="0002781F" w:rsidRPr="0002781F" w:rsidRDefault="00E60862" w:rsidP="0002781F">
      <w:pPr>
        <w:pStyle w:val="BodyText2"/>
        <w:tabs>
          <w:tab w:val="left" w:pos="90"/>
          <w:tab w:val="left" w:pos="270"/>
          <w:tab w:val="left" w:pos="540"/>
        </w:tabs>
        <w:spacing w:line="480" w:lineRule="auto"/>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0002781F">
        <w:rPr>
          <w:rFonts w:ascii="Fira Sans Condensed" w:hAnsi="Fira Sans Condensed" w:cs="Fira Code"/>
          <w:sz w:val="22"/>
          <w:szCs w:val="22"/>
        </w:rPr>
        <w:tab/>
      </w:r>
      <w:r w:rsidR="0002781F">
        <w:rPr>
          <w:rFonts w:ascii="Fira Sans Condensed" w:hAnsi="Fira Sans Condensed" w:cs="Fira Code"/>
          <w:sz w:val="22"/>
          <w:szCs w:val="22"/>
        </w:rPr>
        <w:tab/>
      </w:r>
      <w:r w:rsidR="00E85861">
        <w:rPr>
          <w:rFonts w:ascii="Fira Sans Condensed" w:hAnsi="Fira Sans Condensed" w:cs="Fira Code"/>
          <w:sz w:val="22"/>
          <w:szCs w:val="22"/>
        </w:rPr>
        <w:t>A</w:t>
      </w:r>
      <w:r w:rsidR="0002781F" w:rsidRPr="0002781F">
        <w:rPr>
          <w:rFonts w:ascii="Fira Sans Condensed" w:hAnsi="Fira Sans Condensed" w:cs="Fira Code"/>
          <w:sz w:val="22"/>
          <w:szCs w:val="22"/>
        </w:rPr>
        <w:t xml:space="preserve"> Shepard’s Citations report</w:t>
      </w:r>
      <w:r w:rsidR="00E85861">
        <w:t xml:space="preserve"> </w:t>
      </w:r>
      <w:r w:rsidR="00E85861" w:rsidRPr="00E85861">
        <w:rPr>
          <w:rFonts w:ascii="Fira Sans Condensed" w:hAnsi="Fira Sans Condensed" w:cs="Fira Code"/>
          <w:i/>
          <w:iCs/>
          <w:sz w:val="22"/>
          <w:szCs w:val="22"/>
        </w:rPr>
        <w:t>(Exhibit R)</w:t>
      </w:r>
      <w:r w:rsidR="00E85861" w:rsidRPr="00E85861">
        <w:rPr>
          <w:rFonts w:ascii="Fira Sans Condensed" w:hAnsi="Fira Sans Condensed" w:cs="Fira Code"/>
          <w:sz w:val="22"/>
          <w:szCs w:val="22"/>
        </w:rPr>
        <w:t>,</w:t>
      </w:r>
      <w:r w:rsidR="0002781F" w:rsidRPr="0002781F">
        <w:rPr>
          <w:rFonts w:ascii="Fira Sans Condensed" w:hAnsi="Fira Sans Condensed" w:cs="Fira Code"/>
          <w:sz w:val="22"/>
          <w:szCs w:val="22"/>
        </w:rPr>
        <w:t xml:space="preserve"> which reflects citation accuracy across documents, shows that both parties have made citation errors. The Shepard's report was run on the following documents:</w:t>
      </w:r>
    </w:p>
    <w:p w14:paraId="11303A03" w14:textId="77777777" w:rsidR="0002781F" w:rsidRPr="0002781F" w:rsidRDefault="0002781F" w:rsidP="0002781F">
      <w:pPr>
        <w:pStyle w:val="BodyText2"/>
        <w:numPr>
          <w:ilvl w:val="0"/>
          <w:numId w:val="12"/>
        </w:numPr>
        <w:tabs>
          <w:tab w:val="left" w:pos="90"/>
          <w:tab w:val="left" w:pos="270"/>
          <w:tab w:val="left" w:pos="540"/>
        </w:tabs>
        <w:spacing w:line="480" w:lineRule="auto"/>
        <w:rPr>
          <w:rFonts w:ascii="Fira Sans Condensed" w:hAnsi="Fira Sans Condensed" w:cs="Fira Code"/>
          <w:i/>
          <w:iCs/>
          <w:sz w:val="22"/>
          <w:szCs w:val="22"/>
        </w:rPr>
      </w:pPr>
      <w:r w:rsidRPr="0002781F">
        <w:rPr>
          <w:rFonts w:ascii="Fira Sans Condensed" w:hAnsi="Fira Sans Condensed" w:cs="Fira Code"/>
          <w:i/>
          <w:iCs/>
          <w:sz w:val="22"/>
          <w:szCs w:val="22"/>
        </w:rPr>
        <w:t>Plaintiffs' Motion for Summary Judgment</w:t>
      </w:r>
    </w:p>
    <w:p w14:paraId="022E2E3B" w14:textId="77777777" w:rsidR="0002781F" w:rsidRPr="0002781F" w:rsidRDefault="0002781F" w:rsidP="0002781F">
      <w:pPr>
        <w:pStyle w:val="BodyText2"/>
        <w:numPr>
          <w:ilvl w:val="0"/>
          <w:numId w:val="12"/>
        </w:numPr>
        <w:tabs>
          <w:tab w:val="left" w:pos="90"/>
          <w:tab w:val="left" w:pos="270"/>
          <w:tab w:val="left" w:pos="540"/>
        </w:tabs>
        <w:spacing w:line="480" w:lineRule="auto"/>
        <w:rPr>
          <w:rFonts w:ascii="Fira Sans Condensed" w:hAnsi="Fira Sans Condensed" w:cs="Fira Code"/>
          <w:i/>
          <w:iCs/>
          <w:sz w:val="22"/>
          <w:szCs w:val="22"/>
        </w:rPr>
      </w:pPr>
      <w:r w:rsidRPr="0002781F">
        <w:rPr>
          <w:rFonts w:ascii="Fira Sans Condensed" w:hAnsi="Fira Sans Condensed" w:cs="Fira Code"/>
          <w:i/>
          <w:iCs/>
          <w:sz w:val="22"/>
          <w:szCs w:val="22"/>
        </w:rPr>
        <w:t>Plaintiffs' Memorandum in Support of Motion for Summary Judgment</w:t>
      </w:r>
    </w:p>
    <w:p w14:paraId="40B03632" w14:textId="77777777" w:rsidR="0002781F" w:rsidRPr="0002781F" w:rsidRDefault="0002781F" w:rsidP="0002781F">
      <w:pPr>
        <w:pStyle w:val="BodyText2"/>
        <w:numPr>
          <w:ilvl w:val="0"/>
          <w:numId w:val="12"/>
        </w:numPr>
        <w:tabs>
          <w:tab w:val="left" w:pos="90"/>
          <w:tab w:val="left" w:pos="270"/>
          <w:tab w:val="left" w:pos="540"/>
        </w:tabs>
        <w:spacing w:line="480" w:lineRule="auto"/>
        <w:rPr>
          <w:rFonts w:ascii="Fira Sans Condensed" w:hAnsi="Fira Sans Condensed" w:cs="Fira Code"/>
          <w:i/>
          <w:iCs/>
          <w:sz w:val="22"/>
          <w:szCs w:val="22"/>
        </w:rPr>
      </w:pPr>
      <w:r w:rsidRPr="0002781F">
        <w:rPr>
          <w:rFonts w:ascii="Fira Sans Condensed" w:hAnsi="Fira Sans Condensed" w:cs="Fira Code"/>
          <w:i/>
          <w:iCs/>
          <w:sz w:val="22"/>
          <w:szCs w:val="22"/>
        </w:rPr>
        <w:t>Affidavit of Jeremy L. Bass in Support of Defendant's Response to Plaintiffs' Motion for Summary Judgment</w:t>
      </w:r>
    </w:p>
    <w:p w14:paraId="5F2F3CC5" w14:textId="77777777" w:rsidR="0002781F" w:rsidRDefault="0002781F" w:rsidP="0002781F">
      <w:pPr>
        <w:pStyle w:val="BodyText2"/>
        <w:numPr>
          <w:ilvl w:val="0"/>
          <w:numId w:val="12"/>
        </w:numPr>
        <w:tabs>
          <w:tab w:val="left" w:pos="90"/>
          <w:tab w:val="left" w:pos="270"/>
          <w:tab w:val="left" w:pos="540"/>
        </w:tabs>
        <w:spacing w:line="480" w:lineRule="auto"/>
        <w:rPr>
          <w:rFonts w:ascii="Fira Sans Condensed" w:hAnsi="Fira Sans Condensed" w:cs="Fira Code"/>
          <w:sz w:val="22"/>
          <w:szCs w:val="22"/>
        </w:rPr>
      </w:pPr>
      <w:r w:rsidRPr="0002781F">
        <w:rPr>
          <w:rFonts w:ascii="Fira Sans Condensed" w:hAnsi="Fira Sans Condensed" w:cs="Fira Code"/>
          <w:i/>
          <w:iCs/>
          <w:sz w:val="22"/>
          <w:szCs w:val="22"/>
        </w:rPr>
        <w:t>Defendant's Response to Plaintiffs' Motion for Summary Judgment</w:t>
      </w:r>
    </w:p>
    <w:p w14:paraId="3CAEFABF" w14:textId="6F8EFDB4" w:rsidR="00E60862" w:rsidRPr="00E60862" w:rsidRDefault="0002781F" w:rsidP="0002781F">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Pr="0002781F">
        <w:rPr>
          <w:rFonts w:ascii="Fira Sans Condensed" w:hAnsi="Fira Sans Condensed" w:cs="Fira Code"/>
          <w:sz w:val="22"/>
          <w:szCs w:val="22"/>
        </w:rPr>
        <w:t>The results of the Shepard's analysis are as follows</w:t>
      </w:r>
      <w:r w:rsidR="00E60862" w:rsidRPr="00E60862">
        <w:rPr>
          <w:rFonts w:ascii="Fira Sans Condensed" w:hAnsi="Fira Sans Condensed" w:cs="Fira Code"/>
          <w:sz w:val="22"/>
          <w:szCs w:val="22"/>
        </w:rPr>
        <w:t>:</w:t>
      </w:r>
    </w:p>
    <w:p w14:paraId="1FD6332D" w14:textId="77777777" w:rsidR="00E60862" w:rsidRPr="00E60862" w:rsidRDefault="00E60862" w:rsidP="00E60862">
      <w:pPr>
        <w:pStyle w:val="BodyText2"/>
        <w:numPr>
          <w:ilvl w:val="0"/>
          <w:numId w:val="10"/>
        </w:numPr>
        <w:tabs>
          <w:tab w:val="left" w:pos="90"/>
          <w:tab w:val="left" w:pos="270"/>
          <w:tab w:val="left" w:pos="540"/>
        </w:tabs>
        <w:spacing w:line="480" w:lineRule="auto"/>
        <w:rPr>
          <w:rFonts w:ascii="Fira Sans Condensed" w:hAnsi="Fira Sans Condensed" w:cs="Fira Code"/>
          <w:sz w:val="22"/>
          <w:szCs w:val="22"/>
        </w:rPr>
      </w:pPr>
      <w:r w:rsidRPr="0002781F">
        <w:rPr>
          <w:rFonts w:ascii="Fira Sans Condensed" w:hAnsi="Fira Sans Condensed" w:cs="Fira Code"/>
          <w:b/>
          <w:bCs/>
          <w:sz w:val="22"/>
          <w:szCs w:val="22"/>
        </w:rPr>
        <w:t xml:space="preserve">Plaintiff: </w:t>
      </w:r>
      <w:r w:rsidRPr="00E60862">
        <w:rPr>
          <w:rFonts w:ascii="Fira Sans Condensed" w:hAnsi="Fira Sans Condensed" w:cs="Fira Code"/>
          <w:sz w:val="22"/>
          <w:szCs w:val="22"/>
        </w:rPr>
        <w:t>8 incorrect and 4 correct quotes identified.</w:t>
      </w:r>
    </w:p>
    <w:p w14:paraId="77760B41" w14:textId="0DF37E31" w:rsidR="00E60862" w:rsidRPr="00E60862" w:rsidRDefault="00E60862" w:rsidP="00E60862">
      <w:pPr>
        <w:pStyle w:val="BodyText2"/>
        <w:numPr>
          <w:ilvl w:val="0"/>
          <w:numId w:val="10"/>
        </w:numPr>
        <w:tabs>
          <w:tab w:val="left" w:pos="90"/>
          <w:tab w:val="left" w:pos="270"/>
          <w:tab w:val="left" w:pos="540"/>
        </w:tabs>
        <w:spacing w:line="480" w:lineRule="auto"/>
        <w:rPr>
          <w:rFonts w:ascii="Fira Sans Condensed" w:hAnsi="Fira Sans Condensed" w:cs="Fira Code"/>
          <w:sz w:val="22"/>
          <w:szCs w:val="22"/>
        </w:rPr>
      </w:pPr>
      <w:r w:rsidRPr="0002781F">
        <w:rPr>
          <w:rFonts w:ascii="Fira Sans Condensed" w:hAnsi="Fira Sans Condensed" w:cs="Fira Code"/>
          <w:b/>
          <w:bCs/>
          <w:sz w:val="22"/>
          <w:szCs w:val="22"/>
        </w:rPr>
        <w:t xml:space="preserve">Defendant: </w:t>
      </w:r>
      <w:r w:rsidRPr="00E60862">
        <w:rPr>
          <w:rFonts w:ascii="Fira Sans Condensed" w:hAnsi="Fira Sans Condensed" w:cs="Fira Code"/>
          <w:sz w:val="22"/>
          <w:szCs w:val="22"/>
        </w:rPr>
        <w:t>5 incorrect quotes.</w:t>
      </w:r>
    </w:p>
    <w:p w14:paraId="069AA884" w14:textId="27E6291F" w:rsidR="00E60862" w:rsidRPr="00E60862" w:rsidRDefault="00E60862" w:rsidP="00E60862">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Pr="00E60862">
        <w:rPr>
          <w:rFonts w:ascii="Fira Sans Condensed" w:hAnsi="Fira Sans Condensed" w:cs="Fira Code"/>
          <w:sz w:val="22"/>
          <w:szCs w:val="22"/>
        </w:rPr>
        <w:t xml:space="preserve">This demonstrates that both parties have encountered citation inaccuracies, indicating that such errors, while unfortunate, are not uncommon in legal filings. Given the complexities of legal research, such citation mistakes do not constitute intentional misconduct or a violation of </w:t>
      </w:r>
      <w:r w:rsidRPr="00E85861">
        <w:rPr>
          <w:rFonts w:ascii="Fira Sans Condensed" w:hAnsi="Fira Sans Condensed" w:cs="Fira Code"/>
          <w:b/>
          <w:bCs/>
          <w:i/>
          <w:iCs/>
          <w:sz w:val="22"/>
          <w:szCs w:val="22"/>
        </w:rPr>
        <w:t>I.R.C.P. 11</w:t>
      </w:r>
      <w:r w:rsidRPr="00E60862">
        <w:rPr>
          <w:rFonts w:ascii="Fira Sans Condensed" w:hAnsi="Fira Sans Condensed" w:cs="Fira Code"/>
          <w:sz w:val="22"/>
          <w:szCs w:val="22"/>
        </w:rPr>
        <w:t>.</w:t>
      </w:r>
    </w:p>
    <w:p w14:paraId="763F72A4" w14:textId="77777777" w:rsidR="00E60862" w:rsidRPr="00E60862" w:rsidRDefault="00E60862" w:rsidP="00E60862">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E60862">
        <w:rPr>
          <w:rFonts w:ascii="Fira Sans Condensed" w:hAnsi="Fira Sans Condensed" w:cs="Fira Code"/>
          <w:b/>
          <w:bCs/>
          <w:sz w:val="22"/>
          <w:szCs w:val="22"/>
        </w:rPr>
        <w:t xml:space="preserve">IV. NO VIOLATION OF </w:t>
      </w:r>
      <w:r w:rsidRPr="00E85861">
        <w:rPr>
          <w:rFonts w:ascii="Fira Sans Condensed" w:hAnsi="Fira Sans Condensed" w:cs="Fira Code"/>
          <w:b/>
          <w:bCs/>
          <w:i/>
          <w:iCs/>
          <w:sz w:val="22"/>
          <w:szCs w:val="22"/>
        </w:rPr>
        <w:t>I.R.C.P. 11</w:t>
      </w:r>
    </w:p>
    <w:p w14:paraId="5112B39C" w14:textId="54D0C80B" w:rsidR="008009ED" w:rsidRPr="008009ED" w:rsidRDefault="008009ED" w:rsidP="008009ED">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Pr="008009ED">
        <w:rPr>
          <w:rFonts w:ascii="Fira Sans Condensed" w:hAnsi="Fira Sans Condensed" w:cs="Fira Code"/>
          <w:sz w:val="22"/>
          <w:szCs w:val="22"/>
        </w:rPr>
        <w:t xml:space="preserve">Given that the citation errors were unintentional, not misleading, and mutual between both parties, there is no violation of </w:t>
      </w:r>
      <w:r w:rsidRPr="008009ED">
        <w:rPr>
          <w:rFonts w:ascii="Fira Sans Condensed" w:hAnsi="Fira Sans Condensed" w:cs="Fira Code"/>
          <w:b/>
          <w:bCs/>
          <w:i/>
          <w:iCs/>
          <w:sz w:val="22"/>
          <w:szCs w:val="22"/>
        </w:rPr>
        <w:t>I.R.C.P. 11</w:t>
      </w:r>
      <w:r w:rsidRPr="008009ED">
        <w:rPr>
          <w:rFonts w:ascii="Fira Sans Condensed" w:hAnsi="Fira Sans Condensed" w:cs="Fira Code"/>
          <w:sz w:val="22"/>
          <w:szCs w:val="22"/>
        </w:rPr>
        <w:t>. The purpose of this rule is to prevent the filing of documents that are frivolous or intended to deceive the Court. Defendant's citations, though incorrect, do not meet this threshold.</w:t>
      </w:r>
    </w:p>
    <w:p w14:paraId="55814242" w14:textId="77777777" w:rsidR="008009ED" w:rsidRPr="008009ED" w:rsidRDefault="008009ED" w:rsidP="008009ED">
      <w:pPr>
        <w:pStyle w:val="BodyText2"/>
        <w:tabs>
          <w:tab w:val="left" w:pos="90"/>
          <w:tab w:val="left" w:pos="270"/>
          <w:tab w:val="left" w:pos="540"/>
        </w:tabs>
        <w:spacing w:line="480" w:lineRule="auto"/>
        <w:rPr>
          <w:rFonts w:ascii="Fira Sans Condensed" w:hAnsi="Fira Sans Condensed" w:cs="Fira Code"/>
          <w:sz w:val="22"/>
          <w:szCs w:val="22"/>
        </w:rPr>
      </w:pPr>
    </w:p>
    <w:p w14:paraId="757144AB" w14:textId="36EFE2E4" w:rsidR="008009ED" w:rsidRDefault="008009ED" w:rsidP="008009ED">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lastRenderedPageBreak/>
        <w:tab/>
      </w:r>
      <w:r>
        <w:rPr>
          <w:rFonts w:ascii="Fira Sans Condensed" w:hAnsi="Fira Sans Condensed" w:cs="Fira Code"/>
          <w:sz w:val="22"/>
          <w:szCs w:val="22"/>
        </w:rPr>
        <w:tab/>
      </w:r>
      <w:r w:rsidRPr="008009ED">
        <w:rPr>
          <w:rFonts w:ascii="Fira Sans Condensed" w:hAnsi="Fira Sans Condensed" w:cs="Fira Code"/>
          <w:sz w:val="22"/>
          <w:szCs w:val="22"/>
        </w:rPr>
        <w:t xml:space="preserve">As a perforce pro se litigant, </w:t>
      </w:r>
      <w:r>
        <w:rPr>
          <w:rFonts w:ascii="Fira Sans Condensed" w:hAnsi="Fira Sans Condensed" w:cs="Fira Code"/>
          <w:sz w:val="22"/>
          <w:szCs w:val="22"/>
        </w:rPr>
        <w:t>the Defendant</w:t>
      </w:r>
      <w:r w:rsidRPr="008009ED">
        <w:rPr>
          <w:rFonts w:ascii="Fira Sans Condensed" w:hAnsi="Fira Sans Condensed" w:cs="Fira Code"/>
          <w:sz w:val="22"/>
          <w:szCs w:val="22"/>
        </w:rPr>
        <w:t xml:space="preserve"> </w:t>
      </w:r>
      <w:r>
        <w:rPr>
          <w:rFonts w:ascii="Fira Sans Condensed" w:hAnsi="Fira Sans Condensed" w:cs="Fira Code"/>
          <w:sz w:val="22"/>
          <w:szCs w:val="22"/>
        </w:rPr>
        <w:t xml:space="preserve">is </w:t>
      </w:r>
      <w:r w:rsidRPr="008009ED">
        <w:rPr>
          <w:rFonts w:ascii="Fira Sans Condensed" w:hAnsi="Fira Sans Condensed" w:cs="Fira Code"/>
          <w:sz w:val="22"/>
          <w:szCs w:val="22"/>
        </w:rPr>
        <w:t xml:space="preserve">doing the best </w:t>
      </w:r>
      <w:r>
        <w:rPr>
          <w:rFonts w:ascii="Fira Sans Condensed" w:hAnsi="Fira Sans Condensed" w:cs="Fira Code"/>
          <w:sz w:val="22"/>
          <w:szCs w:val="22"/>
        </w:rPr>
        <w:t xml:space="preserve">he </w:t>
      </w:r>
      <w:r w:rsidRPr="008009ED">
        <w:rPr>
          <w:rFonts w:ascii="Fira Sans Condensed" w:hAnsi="Fira Sans Condensed" w:cs="Fira Code"/>
          <w:sz w:val="22"/>
          <w:szCs w:val="22"/>
        </w:rPr>
        <w:t xml:space="preserve">can in this complex matter. </w:t>
      </w:r>
      <w:r>
        <w:rPr>
          <w:rFonts w:ascii="Fira Sans Condensed" w:hAnsi="Fira Sans Condensed" w:cs="Fira Code"/>
          <w:sz w:val="22"/>
          <w:szCs w:val="22"/>
        </w:rPr>
        <w:t xml:space="preserve">The </w:t>
      </w:r>
      <w:r w:rsidRPr="008009ED">
        <w:rPr>
          <w:rFonts w:ascii="Fira Sans Condensed" w:hAnsi="Fira Sans Condensed" w:cs="Fira Code"/>
          <w:sz w:val="22"/>
          <w:szCs w:val="22"/>
        </w:rPr>
        <w:t>Defendant</w:t>
      </w:r>
      <w:r>
        <w:rPr>
          <w:rFonts w:ascii="Fira Sans Condensed" w:hAnsi="Fira Sans Condensed" w:cs="Fira Code"/>
          <w:sz w:val="22"/>
          <w:szCs w:val="22"/>
        </w:rPr>
        <w:t>’s</w:t>
      </w:r>
      <w:r w:rsidRPr="008009ED">
        <w:rPr>
          <w:rFonts w:ascii="Fira Sans Condensed" w:hAnsi="Fira Sans Condensed" w:cs="Fira Code"/>
          <w:sz w:val="22"/>
          <w:szCs w:val="22"/>
        </w:rPr>
        <w:t xml:space="preserve"> ability to raise to the level of postdoctoral legal education should not preclude </w:t>
      </w:r>
      <w:r>
        <w:rPr>
          <w:rFonts w:ascii="Fira Sans Condensed" w:hAnsi="Fira Sans Condensed" w:cs="Fira Code"/>
          <w:sz w:val="22"/>
          <w:szCs w:val="22"/>
        </w:rPr>
        <w:t>him</w:t>
      </w:r>
      <w:r w:rsidRPr="008009ED">
        <w:rPr>
          <w:rFonts w:ascii="Fira Sans Condensed" w:hAnsi="Fira Sans Condensed" w:cs="Fira Code"/>
          <w:sz w:val="22"/>
          <w:szCs w:val="22"/>
        </w:rPr>
        <w:t xml:space="preserve"> from the fair application of the law simply because </w:t>
      </w:r>
      <w:r>
        <w:rPr>
          <w:rFonts w:ascii="Fira Sans Condensed" w:hAnsi="Fira Sans Condensed" w:cs="Fira Code"/>
          <w:sz w:val="22"/>
          <w:szCs w:val="22"/>
        </w:rPr>
        <w:t xml:space="preserve">the </w:t>
      </w:r>
      <w:r w:rsidRPr="008009ED">
        <w:rPr>
          <w:rFonts w:ascii="Fira Sans Condensed" w:hAnsi="Fira Sans Condensed" w:cs="Fira Code"/>
          <w:sz w:val="22"/>
          <w:szCs w:val="22"/>
        </w:rPr>
        <w:t xml:space="preserve">Defendant may not execute procedural formalities with the precision of a seasoned attorney. The intention behind </w:t>
      </w:r>
      <w:r>
        <w:rPr>
          <w:rFonts w:ascii="Fira Sans Condensed" w:hAnsi="Fira Sans Condensed" w:cs="Fira Code"/>
          <w:sz w:val="22"/>
          <w:szCs w:val="22"/>
        </w:rPr>
        <w:t xml:space="preserve">the </w:t>
      </w:r>
      <w:r w:rsidRPr="008009ED">
        <w:rPr>
          <w:rFonts w:ascii="Fira Sans Condensed" w:hAnsi="Fira Sans Condensed" w:cs="Fira Code"/>
          <w:sz w:val="22"/>
          <w:szCs w:val="22"/>
        </w:rPr>
        <w:t>Defendant</w:t>
      </w:r>
      <w:r>
        <w:rPr>
          <w:rFonts w:ascii="Fira Sans Condensed" w:hAnsi="Fira Sans Condensed" w:cs="Fira Code"/>
          <w:sz w:val="22"/>
          <w:szCs w:val="22"/>
        </w:rPr>
        <w:t>’s</w:t>
      </w:r>
      <w:r w:rsidRPr="008009ED">
        <w:rPr>
          <w:rFonts w:ascii="Fira Sans Condensed" w:hAnsi="Fira Sans Condensed" w:cs="Fira Code"/>
          <w:sz w:val="22"/>
          <w:szCs w:val="22"/>
        </w:rPr>
        <w:t xml:space="preserve"> actions is not to mislead but to present the facts as best</w:t>
      </w:r>
      <w:r>
        <w:rPr>
          <w:rFonts w:ascii="Fira Sans Condensed" w:hAnsi="Fira Sans Condensed" w:cs="Fira Code"/>
          <w:sz w:val="22"/>
          <w:szCs w:val="22"/>
        </w:rPr>
        <w:t xml:space="preserve"> the </w:t>
      </w:r>
      <w:r w:rsidRPr="008009ED">
        <w:rPr>
          <w:rFonts w:ascii="Fira Sans Condensed" w:hAnsi="Fira Sans Condensed" w:cs="Fira Code"/>
          <w:sz w:val="22"/>
          <w:szCs w:val="22"/>
        </w:rPr>
        <w:t xml:space="preserve">Defendant can, within the limits of </w:t>
      </w:r>
      <w:r>
        <w:rPr>
          <w:rFonts w:ascii="Fira Sans Condensed" w:hAnsi="Fira Sans Condensed" w:cs="Fira Code"/>
          <w:sz w:val="22"/>
          <w:szCs w:val="22"/>
        </w:rPr>
        <w:t xml:space="preserve">the </w:t>
      </w:r>
      <w:r w:rsidRPr="008009ED">
        <w:rPr>
          <w:rFonts w:ascii="Fira Sans Condensed" w:hAnsi="Fira Sans Condensed" w:cs="Fira Code"/>
          <w:sz w:val="22"/>
          <w:szCs w:val="22"/>
        </w:rPr>
        <w:t>Defendant</w:t>
      </w:r>
      <w:r>
        <w:rPr>
          <w:rFonts w:ascii="Fira Sans Condensed" w:hAnsi="Fira Sans Condensed" w:cs="Fira Code"/>
          <w:sz w:val="22"/>
          <w:szCs w:val="22"/>
        </w:rPr>
        <w:t>’s</w:t>
      </w:r>
      <w:r w:rsidRPr="008009ED">
        <w:rPr>
          <w:rFonts w:ascii="Fira Sans Condensed" w:hAnsi="Fira Sans Condensed" w:cs="Fira Code"/>
          <w:sz w:val="22"/>
          <w:szCs w:val="22"/>
        </w:rPr>
        <w:t xml:space="preserve"> resources.</w:t>
      </w:r>
    </w:p>
    <w:p w14:paraId="1516CB92" w14:textId="1ADAE078" w:rsidR="00E60862" w:rsidRDefault="008009ED" w:rsidP="008009ED">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Pr="008009ED">
        <w:rPr>
          <w:rFonts w:ascii="Fira Sans Condensed" w:hAnsi="Fira Sans Condensed" w:cs="Fira Code"/>
          <w:sz w:val="22"/>
          <w:szCs w:val="22"/>
        </w:rPr>
        <w:t>Moreover, Defendant has a record of acting in good faith throughout these proceedings and will continue to ensure compliance with all legal standards</w:t>
      </w:r>
      <w:r w:rsidR="00E60862" w:rsidRPr="00E60862">
        <w:rPr>
          <w:rFonts w:ascii="Fira Sans Condensed" w:hAnsi="Fira Sans Condensed" w:cs="Fira Code"/>
          <w:sz w:val="22"/>
          <w:szCs w:val="22"/>
        </w:rPr>
        <w:t>.</w:t>
      </w:r>
    </w:p>
    <w:p w14:paraId="49304CE2" w14:textId="43F1249F" w:rsidR="00E60862" w:rsidRPr="00E60862" w:rsidRDefault="00E60862" w:rsidP="00E60862">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E60862">
        <w:rPr>
          <w:rFonts w:ascii="Fira Sans Condensed" w:hAnsi="Fira Sans Condensed" w:cs="Fira Code"/>
          <w:b/>
          <w:bCs/>
          <w:sz w:val="22"/>
          <w:szCs w:val="22"/>
        </w:rPr>
        <w:t>V. CONCLUSION</w:t>
      </w:r>
    </w:p>
    <w:p w14:paraId="5D024F25" w14:textId="69F16E6F" w:rsidR="00E60862" w:rsidRPr="00E60862" w:rsidRDefault="00E60862" w:rsidP="00E60862">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Pr="00E60862">
        <w:rPr>
          <w:rFonts w:ascii="Fira Sans Condensed" w:hAnsi="Fira Sans Condensed" w:cs="Fira Code"/>
          <w:sz w:val="22"/>
          <w:szCs w:val="22"/>
        </w:rPr>
        <w:t>Defendant respectfully requests that the Court:</w:t>
      </w:r>
    </w:p>
    <w:p w14:paraId="3CA31E80" w14:textId="77777777" w:rsidR="00E60862" w:rsidRPr="00E60862" w:rsidRDefault="00E60862" w:rsidP="00E60862">
      <w:pPr>
        <w:pStyle w:val="BodyText2"/>
        <w:numPr>
          <w:ilvl w:val="0"/>
          <w:numId w:val="8"/>
        </w:numPr>
        <w:tabs>
          <w:tab w:val="left" w:pos="90"/>
          <w:tab w:val="left" w:pos="270"/>
          <w:tab w:val="left" w:pos="540"/>
        </w:tabs>
        <w:spacing w:line="480" w:lineRule="auto"/>
        <w:rPr>
          <w:rFonts w:ascii="Fira Sans Condensed" w:hAnsi="Fira Sans Condensed" w:cs="Fira Code"/>
          <w:sz w:val="22"/>
          <w:szCs w:val="22"/>
        </w:rPr>
      </w:pPr>
      <w:r w:rsidRPr="00E60862">
        <w:rPr>
          <w:rFonts w:ascii="Fira Sans Condensed" w:hAnsi="Fira Sans Condensed" w:cs="Fira Code"/>
          <w:sz w:val="22"/>
          <w:szCs w:val="22"/>
        </w:rPr>
        <w:t>Recognize that citation errors were inadvertent and not intended to mislead.</w:t>
      </w:r>
    </w:p>
    <w:p w14:paraId="58D5E918" w14:textId="77777777" w:rsidR="00E60862" w:rsidRPr="00E60862" w:rsidRDefault="00E60862" w:rsidP="00E60862">
      <w:pPr>
        <w:pStyle w:val="BodyText2"/>
        <w:numPr>
          <w:ilvl w:val="0"/>
          <w:numId w:val="8"/>
        </w:numPr>
        <w:tabs>
          <w:tab w:val="left" w:pos="90"/>
          <w:tab w:val="left" w:pos="270"/>
          <w:tab w:val="left" w:pos="540"/>
        </w:tabs>
        <w:spacing w:line="480" w:lineRule="auto"/>
        <w:rPr>
          <w:rFonts w:ascii="Fira Sans Condensed" w:hAnsi="Fira Sans Condensed" w:cs="Fira Code"/>
          <w:sz w:val="22"/>
          <w:szCs w:val="22"/>
        </w:rPr>
      </w:pPr>
      <w:r w:rsidRPr="00E60862">
        <w:rPr>
          <w:rFonts w:ascii="Fira Sans Condensed" w:hAnsi="Fira Sans Condensed" w:cs="Fira Code"/>
          <w:sz w:val="22"/>
          <w:szCs w:val="22"/>
        </w:rPr>
        <w:t>Acknowledge that both parties made similar errors, as reflected in the Shepard’s Citations report.</w:t>
      </w:r>
    </w:p>
    <w:p w14:paraId="215C1A55" w14:textId="6677B0CC" w:rsidR="00E60862" w:rsidRPr="00E60862" w:rsidRDefault="00E60862" w:rsidP="00E60862">
      <w:pPr>
        <w:pStyle w:val="BodyText2"/>
        <w:numPr>
          <w:ilvl w:val="0"/>
          <w:numId w:val="8"/>
        </w:numPr>
        <w:tabs>
          <w:tab w:val="left" w:pos="90"/>
          <w:tab w:val="left" w:pos="270"/>
          <w:tab w:val="left" w:pos="540"/>
        </w:tabs>
        <w:spacing w:line="480" w:lineRule="auto"/>
        <w:rPr>
          <w:rFonts w:ascii="Fira Sans Condensed" w:hAnsi="Fira Sans Condensed" w:cs="Fira Code"/>
          <w:sz w:val="22"/>
          <w:szCs w:val="22"/>
        </w:rPr>
      </w:pPr>
      <w:r w:rsidRPr="00E60862">
        <w:rPr>
          <w:rFonts w:ascii="Fira Sans Condensed" w:hAnsi="Fira Sans Condensed" w:cs="Fira Code"/>
          <w:sz w:val="22"/>
          <w:szCs w:val="22"/>
        </w:rPr>
        <w:t xml:space="preserve">Deny Plaintiff's allegations of </w:t>
      </w:r>
      <w:r w:rsidRPr="008009ED">
        <w:rPr>
          <w:rFonts w:ascii="Fira Sans Condensed" w:hAnsi="Fira Sans Condensed" w:cs="Fira Code"/>
          <w:b/>
          <w:bCs/>
          <w:i/>
          <w:iCs/>
          <w:sz w:val="22"/>
          <w:szCs w:val="22"/>
        </w:rPr>
        <w:t xml:space="preserve">I.R.C.P. </w:t>
      </w:r>
      <w:proofErr w:type="gramStart"/>
      <w:r w:rsidRPr="008009ED">
        <w:rPr>
          <w:rFonts w:ascii="Fira Sans Condensed" w:hAnsi="Fira Sans Condensed" w:cs="Fira Code"/>
          <w:b/>
          <w:bCs/>
          <w:i/>
          <w:iCs/>
          <w:sz w:val="22"/>
          <w:szCs w:val="22"/>
        </w:rPr>
        <w:t>11</w:t>
      </w:r>
      <w:r w:rsidRPr="00E60862">
        <w:rPr>
          <w:rFonts w:ascii="Fira Sans Condensed" w:hAnsi="Fira Sans Condensed" w:cs="Fira Code"/>
          <w:sz w:val="22"/>
          <w:szCs w:val="22"/>
        </w:rPr>
        <w:t xml:space="preserve"> </w:t>
      </w:r>
      <w:r w:rsidR="008009ED">
        <w:rPr>
          <w:rFonts w:ascii="Fira Sans Condensed" w:hAnsi="Fira Sans Condensed" w:cs="Fira Code"/>
          <w:sz w:val="22"/>
          <w:szCs w:val="22"/>
        </w:rPr>
        <w:t xml:space="preserve"> </w:t>
      </w:r>
      <w:r w:rsidRPr="00E60862">
        <w:rPr>
          <w:rFonts w:ascii="Fira Sans Condensed" w:hAnsi="Fira Sans Condensed" w:cs="Fira Code"/>
          <w:sz w:val="22"/>
          <w:szCs w:val="22"/>
        </w:rPr>
        <w:t>violations</w:t>
      </w:r>
      <w:proofErr w:type="gramEnd"/>
      <w:r w:rsidRPr="00E60862">
        <w:rPr>
          <w:rFonts w:ascii="Fira Sans Condensed" w:hAnsi="Fira Sans Condensed" w:cs="Fira Code"/>
          <w:sz w:val="22"/>
          <w:szCs w:val="22"/>
        </w:rPr>
        <w:t xml:space="preserve"> and allow the case to proceed on its merits, rather than focusing on citation errors.</w:t>
      </w:r>
    </w:p>
    <w:p w14:paraId="656AF5D6" w14:textId="00A41234" w:rsidR="00E60862" w:rsidRDefault="00E60862" w:rsidP="00E60862">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proofErr w:type="gramStart"/>
      <w:r w:rsidRPr="00E60862">
        <w:rPr>
          <w:rFonts w:ascii="Fira Sans Condensed" w:hAnsi="Fira Sans Condensed" w:cs="Fira Code"/>
          <w:sz w:val="22"/>
          <w:szCs w:val="22"/>
        </w:rPr>
        <w:t>Defendant</w:t>
      </w:r>
      <w:proofErr w:type="gramEnd"/>
      <w:r w:rsidRPr="00E60862">
        <w:rPr>
          <w:rFonts w:ascii="Fira Sans Condensed" w:hAnsi="Fira Sans Condensed" w:cs="Fira Code"/>
          <w:sz w:val="22"/>
          <w:szCs w:val="22"/>
        </w:rPr>
        <w:t xml:space="preserve"> will continue to uphold the highest standards of legal practice and will take further steps to ensure citation accuracy in future filings.</w:t>
      </w:r>
    </w:p>
    <w:p w14:paraId="3C15FCC3" w14:textId="77777777" w:rsidR="00643D19" w:rsidRDefault="00643D19" w:rsidP="00C84ECC">
      <w:pPr>
        <w:pStyle w:val="BodyText2"/>
        <w:suppressLineNumbers/>
        <w:tabs>
          <w:tab w:val="left" w:pos="2250"/>
        </w:tabs>
        <w:ind w:firstLine="0"/>
        <w:rPr>
          <w:rFonts w:ascii="Fira Sans Condensed" w:hAnsi="Fira Sans Condensed" w:cs="Fira Code"/>
          <w:sz w:val="22"/>
          <w:szCs w:val="22"/>
        </w:rPr>
      </w:pPr>
    </w:p>
    <w:p w14:paraId="0E708B9E" w14:textId="39933CA9" w:rsidR="0072407C"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sidR="00EE73A9">
        <w:rPr>
          <w:rFonts w:ascii="Fira Sans Condensed" w:hAnsi="Fira Sans Condensed" w:cs="Fira Code"/>
          <w:sz w:val="22"/>
          <w:szCs w:val="22"/>
          <w:u w:val="single"/>
        </w:rPr>
        <w:t>21</w:t>
      </w:r>
      <w:r w:rsidRPr="00E7058F">
        <w:rPr>
          <w:rFonts w:ascii="Fira Sans Condensed" w:hAnsi="Fira Sans Condensed" w:cs="Fira Code"/>
          <w:sz w:val="22"/>
          <w:szCs w:val="22"/>
        </w:rPr>
        <w:t xml:space="preserve">_ day of </w:t>
      </w:r>
      <w:r w:rsidR="00843A3C">
        <w:rPr>
          <w:rFonts w:ascii="Fira Sans Condensed" w:hAnsi="Fira Sans Condensed" w:cs="Fira Code"/>
          <w:sz w:val="22"/>
          <w:szCs w:val="22"/>
        </w:rPr>
        <w:t>October</w:t>
      </w:r>
      <w:r w:rsidRPr="00E7058F">
        <w:rPr>
          <w:rFonts w:ascii="Fira Sans Condensed" w:hAnsi="Fira Sans Condensed" w:cs="Fira Code"/>
          <w:sz w:val="22"/>
          <w:szCs w:val="22"/>
        </w:rPr>
        <w:t xml:space="preserve"> 202</w:t>
      </w:r>
      <w:r>
        <w:rPr>
          <w:rFonts w:ascii="Fira Sans Condensed" w:hAnsi="Fira Sans Condensed" w:cs="Fira Code"/>
          <w:sz w:val="22"/>
          <w:szCs w:val="22"/>
        </w:rPr>
        <w:t>4</w:t>
      </w:r>
      <w:r w:rsidRPr="00E7058F">
        <w:rPr>
          <w:rFonts w:ascii="Fira Sans Condensed" w:hAnsi="Fira Sans Condensed" w:cs="Fira Code"/>
          <w:sz w:val="22"/>
          <w:szCs w:val="22"/>
        </w:rPr>
        <w:t>.</w:t>
      </w:r>
    </w:p>
    <w:p w14:paraId="1EB7BFF5" w14:textId="77777777" w:rsidR="00EE73A9" w:rsidRPr="00E7058F" w:rsidRDefault="00EE73A9" w:rsidP="00C84ECC">
      <w:pPr>
        <w:pStyle w:val="BodyText2"/>
        <w:suppressLineNumbers/>
        <w:tabs>
          <w:tab w:val="left" w:pos="2250"/>
        </w:tabs>
        <w:ind w:firstLine="0"/>
        <w:rPr>
          <w:rFonts w:ascii="Fira Sans Condensed" w:hAnsi="Fira Sans Condensed" w:cs="Fira Code"/>
          <w:sz w:val="22"/>
          <w:szCs w:val="22"/>
        </w:rPr>
      </w:pPr>
    </w:p>
    <w:p w14:paraId="7E0C1847"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310C612B"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42F86E63" w14:textId="2CD358BA" w:rsidR="0072407C" w:rsidRPr="00E7058F" w:rsidRDefault="008F5D89" w:rsidP="00C84ECC">
      <w:pPr>
        <w:pStyle w:val="BodyText2"/>
        <w:suppressLineNumbers/>
        <w:tabs>
          <w:tab w:val="left" w:pos="2250"/>
        </w:tabs>
        <w:ind w:firstLine="0"/>
        <w:rPr>
          <w:rFonts w:ascii="Fira Sans Condensed" w:hAnsi="Fira Sans Condensed" w:cs="Fira Code"/>
          <w:sz w:val="22"/>
          <w:szCs w:val="22"/>
        </w:rPr>
      </w:pPr>
      <w:r w:rsidRPr="008F5D89">
        <w:rPr>
          <w:rFonts w:ascii="Fira Sans Condensed" w:hAnsi="Fira Sans Condensed" w:cs="Fira Code"/>
          <w:sz w:val="22"/>
          <w:szCs w:val="22"/>
        </w:rPr>
        <w:t>Defendant</w:t>
      </w:r>
      <w:r w:rsidRPr="00E7058F">
        <w:rPr>
          <w:rFonts w:ascii="Fira Sans Condensed" w:hAnsi="Fira Sans Condensed" w:cs="Fira Code"/>
          <w:sz w:val="22"/>
          <w:szCs w:val="22"/>
        </w:rPr>
        <w:t>/</w:t>
      </w:r>
      <w:r w:rsidR="0072407C" w:rsidRPr="00E7058F">
        <w:rPr>
          <w:rFonts w:ascii="Fira Sans Condensed" w:hAnsi="Fira Sans Condensed" w:cs="Fira Code"/>
          <w:sz w:val="22"/>
          <w:szCs w:val="22"/>
        </w:rPr>
        <w:t xml:space="preserve"> Pro Se</w:t>
      </w:r>
    </w:p>
    <w:p w14:paraId="4FAF958B"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p>
    <w:p w14:paraId="1E08DD93"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p>
    <w:p w14:paraId="55290F57"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233E6CA0" w14:textId="77777777" w:rsidR="0072407C" w:rsidRPr="00E7058F" w:rsidRDefault="0072407C" w:rsidP="00C84ECC">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2CD9FECF" w14:textId="77777777" w:rsidR="0072407C" w:rsidRDefault="0072407C" w:rsidP="00C84ECC">
      <w:pPr>
        <w:suppressLineNumbers/>
        <w:rPr>
          <w:rFonts w:ascii="Fira Sans Condensed" w:hAnsi="Fira Sans Condensed"/>
        </w:rPr>
      </w:pPr>
    </w:p>
    <w:p w14:paraId="47F28AAC" w14:textId="77777777" w:rsidR="008009ED" w:rsidRDefault="008009ED" w:rsidP="00C84ECC">
      <w:pPr>
        <w:suppressLineNumbers/>
        <w:rPr>
          <w:rFonts w:ascii="Fira Sans Condensed" w:hAnsi="Fira Sans Condensed"/>
        </w:rPr>
      </w:pPr>
    </w:p>
    <w:p w14:paraId="3F17B85D" w14:textId="77777777" w:rsidR="008009ED" w:rsidRDefault="008009ED" w:rsidP="00C84ECC">
      <w:pPr>
        <w:suppressLineNumbers/>
        <w:rPr>
          <w:rFonts w:ascii="Fira Sans Condensed" w:hAnsi="Fira Sans Condensed"/>
        </w:rPr>
      </w:pPr>
    </w:p>
    <w:p w14:paraId="2DA57DAE" w14:textId="77777777" w:rsidR="008009ED" w:rsidRDefault="008009ED" w:rsidP="00C84ECC">
      <w:pPr>
        <w:suppressLineNumbers/>
        <w:rPr>
          <w:rFonts w:ascii="Fira Sans Condensed" w:hAnsi="Fira Sans Condensed"/>
        </w:rPr>
      </w:pPr>
    </w:p>
    <w:p w14:paraId="603620C0" w14:textId="77777777" w:rsidR="008009ED" w:rsidRDefault="008009ED" w:rsidP="00C84ECC">
      <w:pPr>
        <w:suppressLineNumbers/>
        <w:rPr>
          <w:rFonts w:ascii="Fira Sans Condensed" w:hAnsi="Fira Sans Condensed"/>
        </w:rPr>
      </w:pPr>
    </w:p>
    <w:p w14:paraId="405E1801" w14:textId="77777777" w:rsidR="008009ED" w:rsidRPr="00E7058F" w:rsidRDefault="008009ED" w:rsidP="00C84ECC">
      <w:pPr>
        <w:suppressLineNumbers/>
        <w:rPr>
          <w:rFonts w:ascii="Fira Sans Condensed" w:hAnsi="Fira Sans Condensed"/>
        </w:rPr>
      </w:pPr>
    </w:p>
    <w:p w14:paraId="5C39C4FD" w14:textId="04D5BA88" w:rsidR="0072407C" w:rsidRDefault="0072407C" w:rsidP="00EE73A9">
      <w:pPr>
        <w:rPr>
          <w:rFonts w:ascii="Fira Sans Condensed" w:hAnsi="Fira Sans Condensed" w:cs="Fira Code"/>
        </w:rPr>
      </w:pPr>
      <w:r w:rsidRPr="00E7058F">
        <w:rPr>
          <w:rFonts w:ascii="Fira Sans Condensed" w:hAnsi="Fira Sans Condensed" w:cs="Fira Code"/>
        </w:rPr>
        <w:t>CERTIFICATE OF MAILING</w:t>
      </w:r>
    </w:p>
    <w:p w14:paraId="5E36B43B" w14:textId="77777777" w:rsidR="00EE73A9" w:rsidRPr="00E7058F" w:rsidRDefault="00EE73A9" w:rsidP="00EE73A9">
      <w:pPr>
        <w:rPr>
          <w:rFonts w:ascii="Fira Sans Condensed" w:hAnsi="Fira Sans Condensed" w:cs="Fira Code"/>
        </w:rPr>
      </w:pPr>
    </w:p>
    <w:p w14:paraId="545E4719" w14:textId="21082183" w:rsidR="0072407C" w:rsidRPr="00E7058F" w:rsidRDefault="0072407C" w:rsidP="00843A3C">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w:t>
      </w:r>
      <w:r w:rsidR="00843A3C" w:rsidRPr="00843A3C">
        <w:rPr>
          <w:rFonts w:ascii="Fira Sans Condensed" w:hAnsi="Fira Sans Condensed" w:cs="Fira Code"/>
        </w:rPr>
        <w:t>DEFENDANT BASS' RESPONSE TO</w:t>
      </w:r>
      <w:r w:rsidR="00843A3C">
        <w:rPr>
          <w:rFonts w:ascii="Fira Sans Condensed" w:hAnsi="Fira Sans Condensed" w:cs="Fira Code"/>
        </w:rPr>
        <w:t xml:space="preserve"> </w:t>
      </w:r>
      <w:r w:rsidR="00843A3C" w:rsidRPr="00843A3C">
        <w:rPr>
          <w:rFonts w:ascii="Fira Sans Condensed" w:hAnsi="Fira Sans Condensed" w:cs="Fira Code"/>
        </w:rPr>
        <w:t>PLAINTIFFS' MOTION FOR</w:t>
      </w:r>
      <w:r w:rsidR="00843A3C">
        <w:rPr>
          <w:rFonts w:ascii="Fira Sans Condensed" w:hAnsi="Fira Sans Condensed" w:cs="Fira Code"/>
        </w:rPr>
        <w:t xml:space="preserve"> </w:t>
      </w:r>
      <w:r w:rsidR="00843A3C" w:rsidRPr="00843A3C">
        <w:rPr>
          <w:rFonts w:ascii="Fira Sans Condensed" w:hAnsi="Fira Sans Condensed" w:cs="Fira Code"/>
        </w:rPr>
        <w:t>SUMMARY JUDGMENT</w:t>
      </w:r>
      <w:r w:rsidRPr="00E7058F">
        <w:rPr>
          <w:rFonts w:ascii="Fira Sans Condensed" w:hAnsi="Fira Sans Condensed" w:cs="Fira Code"/>
        </w:rPr>
        <w:t xml:space="preserve"> to </w:t>
      </w:r>
      <w:r>
        <w:rPr>
          <w:rFonts w:ascii="Fira Sans Condensed" w:hAnsi="Fira Sans Condensed" w:cs="Fira Code"/>
        </w:rPr>
        <w:t>Plaintiffs</w:t>
      </w:r>
      <w:r w:rsidRPr="00E7058F">
        <w:rPr>
          <w:rFonts w:ascii="Fira Sans Condensed" w:hAnsi="Fira Sans Condensed" w:cs="Fira Code"/>
        </w:rPr>
        <w:t xml:space="preserve"> on </w:t>
      </w:r>
      <w:bookmarkStart w:id="3" w:name="_Hlk129872083"/>
      <w:r w:rsidR="00843A3C">
        <w:rPr>
          <w:rFonts w:ascii="Fira Sans Condensed" w:hAnsi="Fira Sans Condensed" w:cs="Fira Code"/>
        </w:rPr>
        <w:t>October</w:t>
      </w:r>
      <w:r w:rsidRPr="00E7058F">
        <w:rPr>
          <w:rFonts w:ascii="Fira Sans Condensed" w:hAnsi="Fira Sans Condensed" w:cs="Fira Code"/>
        </w:rPr>
        <w:t xml:space="preserve"> </w:t>
      </w:r>
      <w:bookmarkEnd w:id="3"/>
      <w:r w:rsidR="00EE73A9">
        <w:rPr>
          <w:rFonts w:ascii="Fira Sans Condensed" w:hAnsi="Fira Sans Condensed" w:cs="Fira Code"/>
        </w:rPr>
        <w:t>21</w:t>
      </w:r>
      <w:r w:rsidR="00EE73A9" w:rsidRPr="00EE73A9">
        <w:rPr>
          <w:rFonts w:ascii="Fira Sans Condensed" w:hAnsi="Fira Sans Condensed" w:cs="Fira Code"/>
          <w:vertAlign w:val="superscript"/>
        </w:rPr>
        <w:t>st</w:t>
      </w:r>
      <w:r w:rsidRPr="00E7058F">
        <w:rPr>
          <w:rFonts w:ascii="Fira Sans Condensed" w:hAnsi="Fira Sans Condensed" w:cs="Fira Code"/>
        </w:rPr>
        <w:t>, 202</w:t>
      </w:r>
      <w:r>
        <w:rPr>
          <w:rFonts w:ascii="Fira Sans Condensed" w:hAnsi="Fira Sans Condensed" w:cs="Fira Code"/>
        </w:rPr>
        <w:t>4</w:t>
      </w:r>
      <w:r w:rsidRPr="00E7058F">
        <w:rPr>
          <w:rFonts w:ascii="Fira Sans Condensed" w:hAnsi="Fira Sans Condensed" w:cs="Fira Code"/>
        </w:rPr>
        <w:t>, at the following email address and postal address:</w:t>
      </w:r>
    </w:p>
    <w:p w14:paraId="383B0647" w14:textId="77777777" w:rsidR="0072407C" w:rsidRPr="00E7058F" w:rsidRDefault="0072407C" w:rsidP="00C84ECC">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377"/>
        <w:gridCol w:w="4397"/>
      </w:tblGrid>
      <w:tr w:rsidR="0072407C" w14:paraId="4FA1DF2B" w14:textId="77777777" w:rsidTr="001C466A">
        <w:tc>
          <w:tcPr>
            <w:tcW w:w="4500" w:type="dxa"/>
          </w:tcPr>
          <w:p w14:paraId="4B6CA710" w14:textId="77777777" w:rsidR="0072407C" w:rsidRPr="00E7058F" w:rsidRDefault="0072407C" w:rsidP="00C84ECC">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4A6F17">
              <w:rPr>
                <w:rFonts w:ascii="Fira Sans Condensed" w:hAnsi="Fira Sans Condensed" w:cs="Fira Code"/>
              </w:rPr>
              <w:t>lewis@hwmlawfirm.com</w:t>
            </w:r>
          </w:p>
          <w:p w14:paraId="2251DF6A" w14:textId="77777777" w:rsidR="0072407C" w:rsidRPr="004A6F17" w:rsidRDefault="0072407C" w:rsidP="00C84ECC">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r>
            <w:r w:rsidRPr="004A6F17">
              <w:rPr>
                <w:rFonts w:ascii="Fira Sans Condensed" w:hAnsi="Fira Sans Condensed" w:cs="Fira Code"/>
              </w:rPr>
              <w:t>Lewis N. Stoddard, Bar No. 7766</w:t>
            </w:r>
          </w:p>
          <w:p w14:paraId="39F4ADBD" w14:textId="77777777" w:rsidR="0072407C" w:rsidRPr="004A6F17" w:rsidRDefault="0072407C" w:rsidP="00C84ECC">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Halliday, Watkins &amp; Mann, P.C.</w:t>
            </w:r>
          </w:p>
          <w:p w14:paraId="7ABA0964" w14:textId="77777777" w:rsidR="0072407C" w:rsidRPr="004A6F17" w:rsidRDefault="0072407C" w:rsidP="00C84ECC">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376 East 400 South, Suite 300</w:t>
            </w:r>
          </w:p>
          <w:p w14:paraId="4E074A72" w14:textId="77777777" w:rsidR="0072407C" w:rsidRPr="00E7058F" w:rsidRDefault="0072407C" w:rsidP="00C84ECC">
            <w:pPr>
              <w:pStyle w:val="BodyText3"/>
              <w:keepNext/>
              <w:keepLines/>
              <w:suppressLineNumbers/>
              <w:jc w:val="left"/>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Salt Lake City, UT 84111</w:t>
            </w:r>
          </w:p>
          <w:p w14:paraId="08BFE0D8" w14:textId="77777777" w:rsidR="0072407C" w:rsidRDefault="0072407C" w:rsidP="00C84ECC">
            <w:pPr>
              <w:pStyle w:val="BodyText3"/>
              <w:keepNext/>
              <w:keepLines/>
              <w:suppressLineNumbers/>
              <w:jc w:val="left"/>
              <w:rPr>
                <w:rFonts w:ascii="Fira Sans Condensed" w:hAnsi="Fira Sans Condensed" w:cs="Fira Code"/>
              </w:rPr>
            </w:pPr>
          </w:p>
        </w:tc>
        <w:tc>
          <w:tcPr>
            <w:tcW w:w="4500" w:type="dxa"/>
          </w:tcPr>
          <w:p w14:paraId="2E4C6E5B" w14:textId="77777777" w:rsidR="00843A3C" w:rsidRPr="00115D90"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Ken Nagy</w:t>
            </w:r>
          </w:p>
          <w:p w14:paraId="453252FA" w14:textId="77777777" w:rsidR="00843A3C" w:rsidRPr="00115D90"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Idaho Legal Aid Services, Inc.</w:t>
            </w:r>
          </w:p>
          <w:p w14:paraId="36A62A52" w14:textId="77777777" w:rsidR="00843A3C" w:rsidRPr="00115D90" w:rsidRDefault="00843A3C" w:rsidP="00843A3C">
            <w:pPr>
              <w:pStyle w:val="BodyText3"/>
              <w:keepNext/>
              <w:keepLines/>
              <w:suppressLineNumbers/>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115D90">
              <w:rPr>
                <w:rFonts w:ascii="Fira Sans Condensed" w:hAnsi="Fira Sans Condensed" w:cs="Fira Code"/>
              </w:rPr>
              <w:t>kennagy@idaholegalaid.org</w:t>
            </w:r>
          </w:p>
          <w:p w14:paraId="44216163" w14:textId="1FB25C0A" w:rsidR="0072407C"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Counsel for Dwayne Pike</w:t>
            </w:r>
          </w:p>
        </w:tc>
      </w:tr>
    </w:tbl>
    <w:p w14:paraId="356E4884" w14:textId="77777777" w:rsidR="0072407C" w:rsidRPr="00E7058F" w:rsidRDefault="0072407C" w:rsidP="00C84ECC">
      <w:pPr>
        <w:pStyle w:val="BodyText3"/>
        <w:keepNext/>
        <w:keepLines/>
        <w:suppressLineNumbers/>
        <w:jc w:val="left"/>
        <w:rPr>
          <w:rFonts w:ascii="Fira Sans Condensed" w:hAnsi="Fira Sans Condensed" w:cs="Fira Code"/>
        </w:rPr>
      </w:pPr>
    </w:p>
    <w:p w14:paraId="62E0C6B8" w14:textId="77777777" w:rsidR="0072407C" w:rsidRPr="00E7058F" w:rsidRDefault="0072407C" w:rsidP="00C84ECC">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4255EE25" w14:textId="14276F2F" w:rsidR="00643D19" w:rsidRPr="00E7058F" w:rsidRDefault="008F5D89" w:rsidP="00C84ECC">
      <w:pPr>
        <w:pStyle w:val="BodyText2"/>
        <w:suppressLineNumbers/>
        <w:tabs>
          <w:tab w:val="left" w:pos="2250"/>
        </w:tabs>
        <w:ind w:left="4320" w:firstLine="0"/>
        <w:rPr>
          <w:rFonts w:ascii="Fira Sans Condensed" w:hAnsi="Fira Sans Condensed" w:cs="Fira Code"/>
          <w:sz w:val="22"/>
          <w:szCs w:val="22"/>
        </w:rPr>
      </w:pPr>
      <w:r w:rsidRPr="008F5D89">
        <w:rPr>
          <w:rFonts w:ascii="Fira Sans Condensed" w:hAnsi="Fira Sans Condensed" w:cs="Fira Code"/>
          <w:sz w:val="22"/>
          <w:szCs w:val="22"/>
        </w:rPr>
        <w:t>Defendant</w:t>
      </w:r>
    </w:p>
    <w:p w14:paraId="759DD116" w14:textId="77777777" w:rsidR="00643D19" w:rsidRPr="00E7058F" w:rsidRDefault="00643D19" w:rsidP="00C84ECC">
      <w:pPr>
        <w:pStyle w:val="BodyText2"/>
        <w:suppressLineNumbers/>
        <w:tabs>
          <w:tab w:val="left" w:pos="2250"/>
        </w:tabs>
        <w:ind w:left="4320" w:firstLine="0"/>
        <w:rPr>
          <w:rFonts w:ascii="Fira Sans Condensed" w:hAnsi="Fira Sans Condensed" w:cs="Fira Code"/>
          <w:sz w:val="22"/>
          <w:szCs w:val="22"/>
        </w:rPr>
      </w:pPr>
    </w:p>
    <w:p w14:paraId="52640352" w14:textId="34971B57" w:rsidR="00EE73A9" w:rsidRDefault="00643D19" w:rsidP="00EE73A9">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00EE73A9" w:rsidRPr="00E7058F">
        <w:rPr>
          <w:rFonts w:ascii="Fira Sans Condensed" w:hAnsi="Fira Sans Condensed" w:cs="Fira Code"/>
          <w:sz w:val="22"/>
          <w:szCs w:val="22"/>
        </w:rPr>
        <w:tab/>
      </w:r>
      <w:r w:rsidR="00EE73A9" w:rsidRPr="00E7058F">
        <w:rPr>
          <w:rFonts w:ascii="Fira Sans Condensed" w:hAnsi="Fira Sans Condensed" w:cs="Fira Code"/>
          <w:sz w:val="22"/>
          <w:szCs w:val="22"/>
        </w:rPr>
        <w:tab/>
      </w:r>
      <w:r w:rsidR="00EE73A9" w:rsidRPr="00E7058F">
        <w:rPr>
          <w:rFonts w:ascii="Fira Sans Condensed" w:hAnsi="Fira Sans Condensed" w:cs="Fira Code"/>
          <w:sz w:val="22"/>
          <w:szCs w:val="22"/>
        </w:rPr>
        <w:tab/>
      </w:r>
      <w:r w:rsidR="00EE73A9" w:rsidRPr="00E7058F">
        <w:rPr>
          <w:rFonts w:ascii="Fira Sans Condensed" w:hAnsi="Fira Sans Condensed" w:cs="Fira Code"/>
          <w:sz w:val="22"/>
          <w:szCs w:val="22"/>
        </w:rPr>
        <w:tab/>
        <w:t>Signature</w:t>
      </w:r>
    </w:p>
    <w:p w14:paraId="2400A5C9" w14:textId="77777777" w:rsidR="00EE73A9" w:rsidRDefault="00EE73A9">
      <w:pPr>
        <w:widowControl/>
        <w:autoSpaceDE/>
        <w:autoSpaceDN/>
        <w:rPr>
          <w:rFonts w:ascii="Fira Sans Condensed" w:hAnsi="Fira Sans Condensed" w:cs="Fira Code"/>
          <w:sz w:val="22"/>
          <w:szCs w:val="22"/>
        </w:rPr>
      </w:pPr>
      <w:r>
        <w:rPr>
          <w:rFonts w:ascii="Fira Sans Condensed" w:hAnsi="Fira Sans Condensed" w:cs="Fira Code"/>
          <w:sz w:val="22"/>
          <w:szCs w:val="22"/>
        </w:rPr>
        <w:br w:type="page"/>
      </w:r>
    </w:p>
    <w:p w14:paraId="0D683B47" w14:textId="77777777" w:rsidR="00EE73A9" w:rsidRPr="00D772B2" w:rsidRDefault="00EE73A9" w:rsidP="00EE73A9">
      <w:pPr>
        <w:widowControl/>
        <w:suppressLineNumbers/>
        <w:autoSpaceDE/>
        <w:autoSpaceDN/>
        <w:rPr>
          <w:rFonts w:ascii="Fira Sans Condensed" w:hAnsi="Fira Sans Condensed" w:cs="Fira Code"/>
          <w:sz w:val="22"/>
          <w:szCs w:val="22"/>
        </w:rPr>
      </w:pPr>
      <w:r w:rsidRPr="00D772B2">
        <w:rPr>
          <w:rFonts w:ascii="Fira Sans Condensed" w:hAnsi="Fira Sans Condensed"/>
          <w:b/>
          <w:bCs/>
        </w:rPr>
        <w:lastRenderedPageBreak/>
        <w:t xml:space="preserve">ACKNOWLEDGMENT </w:t>
      </w:r>
    </w:p>
    <w:p w14:paraId="72B6D6C0"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6B597A49" w14:textId="77777777" w:rsidR="00EE73A9" w:rsidRPr="00D772B2" w:rsidRDefault="00EE73A9" w:rsidP="00EE73A9">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62B52A25" w14:textId="77777777" w:rsidR="00EE73A9"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5B1EAF5F" w14:textId="77777777" w:rsidR="00EE73A9" w:rsidRPr="00D772B2" w:rsidRDefault="00EE73A9" w:rsidP="00EE73A9">
      <w:pPr>
        <w:pStyle w:val="Default"/>
        <w:suppressLineNumbers/>
        <w:rPr>
          <w:rFonts w:ascii="Fira Sans Condensed" w:hAnsi="Fira Sans Condensed"/>
          <w:sz w:val="20"/>
          <w:szCs w:val="20"/>
        </w:rPr>
      </w:pPr>
    </w:p>
    <w:p w14:paraId="433AB8DC" w14:textId="2518496C" w:rsidR="00EE73A9" w:rsidRPr="00D772B2" w:rsidRDefault="00EE73A9" w:rsidP="00EE73A9">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On the _</w:t>
      </w:r>
      <w:r w:rsidR="00D24563">
        <w:rPr>
          <w:rFonts w:ascii="Fira Sans Condensed" w:hAnsi="Fira Sans Condensed"/>
          <w:sz w:val="20"/>
          <w:szCs w:val="20"/>
        </w:rPr>
        <w:t>21</w:t>
      </w:r>
      <w:r w:rsidRPr="00D772B2">
        <w:rPr>
          <w:rFonts w:ascii="Fira Sans Condensed" w:hAnsi="Fira Sans Condensed"/>
          <w:sz w:val="20"/>
          <w:szCs w:val="20"/>
        </w:rPr>
        <w:t>__ day of __</w:t>
      </w:r>
      <w:r w:rsidRPr="00843A3C">
        <w:rPr>
          <w:rFonts w:ascii="Fira Sans Condensed" w:hAnsi="Fira Sans Condensed"/>
          <w:sz w:val="20"/>
          <w:szCs w:val="20"/>
        </w:rPr>
        <w:t>October</w:t>
      </w:r>
      <w:r w:rsidRPr="00D772B2">
        <w:rPr>
          <w:rFonts w:ascii="Fira Sans Condensed" w:hAnsi="Fira Sans Condensed"/>
          <w:sz w:val="20"/>
          <w:szCs w:val="20"/>
        </w:rPr>
        <w:t>__, 202</w:t>
      </w:r>
      <w:r>
        <w:rPr>
          <w:rFonts w:ascii="Fira Sans Condensed" w:hAnsi="Fira Sans Condensed"/>
          <w:sz w:val="20"/>
          <w:szCs w:val="20"/>
        </w:rPr>
        <w:t>4</w:t>
      </w:r>
      <w:r w:rsidRPr="00D772B2">
        <w:rPr>
          <w:rFonts w:ascii="Fira Sans Condensed" w:hAnsi="Fira Sans Condensed"/>
          <w:sz w:val="20"/>
          <w:szCs w:val="20"/>
        </w:rPr>
        <w:t xml:space="preserve">, before me, the undersigned Notary Public, personally appeared __Jeremy Bass___, known to me to be the person whose name is subscribed to the foregoing instrument, and acknowledged to me that s/he executed the same. </w:t>
      </w:r>
    </w:p>
    <w:p w14:paraId="3ED2B899"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350095E8"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7283B454"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41A9EC8F"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2EE4EF1C" w14:textId="77777777" w:rsidR="00EE73A9" w:rsidRPr="00D772B2" w:rsidRDefault="00EE73A9" w:rsidP="00EE73A9">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1F87B77E" w14:textId="77777777" w:rsidR="00EE73A9" w:rsidRPr="00E7058F" w:rsidRDefault="00EE73A9" w:rsidP="00EE73A9">
      <w:pPr>
        <w:pStyle w:val="BodyText2"/>
        <w:suppressLineNumbers/>
        <w:tabs>
          <w:tab w:val="left" w:pos="2250"/>
          <w:tab w:val="left" w:pos="4320"/>
        </w:tabs>
        <w:ind w:left="4320" w:firstLine="0"/>
        <w:rPr>
          <w:rFonts w:ascii="Fira Sans Condensed" w:hAnsi="Fira Sans Condensed" w:cs="Fira Code"/>
          <w:sz w:val="22"/>
          <w:szCs w:val="22"/>
        </w:rPr>
      </w:pPr>
    </w:p>
    <w:sectPr w:rsidR="00EE73A9" w:rsidRPr="00E7058F" w:rsidSect="00E85861">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C05D8" w14:textId="77777777" w:rsidR="00F17F53" w:rsidRDefault="00F17F53">
      <w:pPr>
        <w:spacing w:line="20" w:lineRule="exact"/>
        <w:rPr>
          <w:sz w:val="24"/>
          <w:szCs w:val="24"/>
        </w:rPr>
      </w:pPr>
    </w:p>
  </w:endnote>
  <w:endnote w:type="continuationSeparator" w:id="0">
    <w:p w14:paraId="54E66AD7" w14:textId="77777777" w:rsidR="00F17F53" w:rsidRDefault="00F17F53">
      <w:r>
        <w:rPr>
          <w:sz w:val="24"/>
          <w:szCs w:val="24"/>
        </w:rPr>
        <w:t xml:space="preserve"> </w:t>
      </w:r>
    </w:p>
  </w:endnote>
  <w:endnote w:type="continuationNotice" w:id="1">
    <w:p w14:paraId="0804C849" w14:textId="77777777" w:rsidR="00F17F53" w:rsidRDefault="00F17F53">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w:panose1 w:val="020B0503050000020004"/>
    <w:charset w:val="00"/>
    <w:family w:val="swiss"/>
    <w:pitch w:val="variable"/>
    <w:sig w:usb0="600002FF" w:usb1="00000001" w:usb2="00000000" w:usb3="00000000" w:csb0="0000019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019DA" w14:textId="77777777" w:rsidR="00E85861" w:rsidRPr="00E85861" w:rsidRDefault="00E85861" w:rsidP="00E85861">
    <w:pPr>
      <w:pStyle w:val="SingleSpacing"/>
      <w:rPr>
        <w:rFonts w:ascii="Fira Sans Condensed" w:hAnsi="Fira Sans Condensed" w:cs="Fira Code"/>
        <w:b/>
        <w:bCs/>
        <w:sz w:val="22"/>
        <w:szCs w:val="22"/>
      </w:rPr>
    </w:pPr>
    <w:r w:rsidRPr="00E85861">
      <w:rPr>
        <w:rFonts w:ascii="Fira Sans Condensed" w:hAnsi="Fira Sans Condensed" w:cs="Fira Code"/>
        <w:b/>
        <w:bCs/>
        <w:sz w:val="22"/>
        <w:szCs w:val="22"/>
      </w:rPr>
      <w:t>DEFENDANT'S RESPONSE TO PLAINTIFF'S</w:t>
    </w:r>
  </w:p>
  <w:p w14:paraId="4851C20F" w14:textId="64B251FD" w:rsidR="00085A74" w:rsidRPr="00E85861" w:rsidRDefault="00E85861" w:rsidP="00E85861">
    <w:pPr>
      <w:pStyle w:val="SingleSpacing"/>
      <w:rPr>
        <w:rFonts w:ascii="Fira Sans Condensed" w:hAnsi="Fira Sans Condensed" w:cs="Segoe UI Light"/>
        <w:b/>
        <w:bCs/>
        <w:sz w:val="22"/>
        <w:szCs w:val="22"/>
      </w:rPr>
    </w:pPr>
    <w:r w:rsidRPr="00E85861">
      <w:rPr>
        <w:rFonts w:ascii="Fira Sans Condensed" w:hAnsi="Fira Sans Condensed" w:cs="Fira Code"/>
        <w:b/>
        <w:bCs/>
        <w:sz w:val="22"/>
        <w:szCs w:val="22"/>
      </w:rPr>
      <w:t>ALLEGATIONS IN SECTION E</w:t>
    </w:r>
    <w:r>
      <w:rPr>
        <w:rFonts w:ascii="Fira Sans Condensed" w:hAnsi="Fira Sans Condensed" w:cs="Fira Code"/>
        <w:b/>
        <w:bCs/>
        <w:sz w:val="22"/>
        <w:szCs w:val="22"/>
      </w:rPr>
      <w:tab/>
    </w:r>
    <w:r>
      <w:rPr>
        <w:rFonts w:ascii="Fira Sans Condensed" w:hAnsi="Fira Sans Condensed" w:cs="Fira Code"/>
        <w:b/>
        <w:bCs/>
        <w:sz w:val="22"/>
        <w:szCs w:val="22"/>
      </w:rPr>
      <w:tab/>
      <w:t xml:space="preserve">            </w:t>
    </w:r>
    <w:r w:rsidRPr="00E7058F" w:rsidDel="00F34EAD">
      <w:rPr>
        <w:rFonts w:ascii="Fira Sans Condensed" w:hAnsi="Fira Sans Condensed" w:cs="Segoe UI Light"/>
        <w:b/>
        <w:bCs/>
        <w:sz w:val="22"/>
        <w:szCs w:val="22"/>
      </w:rPr>
      <w:t xml:space="preserve"> </w:t>
    </w:r>
    <w:r w:rsidRPr="00E7058F">
      <w:rPr>
        <w:rStyle w:val="PageNumber"/>
        <w:rFonts w:ascii="Fira Sans Condensed" w:hAnsi="Fira Sans Condensed" w:cs="Segoe UI Light"/>
      </w:rPr>
      <w:tab/>
      <w:t xml:space="preserve">          </w:t>
    </w:r>
    <w:r w:rsidRPr="00E7058F">
      <w:rPr>
        <w:rStyle w:val="PageNumber"/>
        <w:rFonts w:ascii="Fira Sans Condensed" w:hAnsi="Fira Sans Condensed" w:cs="Segoe UI Light"/>
      </w:rPr>
      <w:tab/>
    </w:r>
    <w:r>
      <w:rPr>
        <w:rStyle w:val="PageNumber"/>
        <w:rFonts w:ascii="Fira Sans Condensed" w:hAnsi="Fira Sans Condensed" w:cs="Segoe UI Light"/>
      </w:rPr>
      <w:tab/>
    </w:r>
    <w:r>
      <w:rPr>
        <w:rStyle w:val="PageNumber"/>
        <w:rFonts w:ascii="Fira Sans Condensed" w:hAnsi="Fira Sans Condensed" w:cs="Segoe UI Light"/>
      </w:rPr>
      <w:tab/>
    </w:r>
    <w:r w:rsidRPr="00E7058F">
      <w:rPr>
        <w:rStyle w:val="PageNumber"/>
        <w:rFonts w:ascii="Fira Sans Condensed" w:hAnsi="Fira Sans Condensed" w:cs="Segoe UI Light"/>
      </w:rPr>
      <w:tab/>
    </w:r>
    <w:r w:rsidRPr="00E7058F">
      <w:rPr>
        <w:rStyle w:val="PageNumber"/>
        <w:rFonts w:ascii="Fira Sans Condensed" w:hAnsi="Fira Sans Condensed" w:cs="Segoe UI Light"/>
      </w:rPr>
      <w:tab/>
    </w:r>
    <w:r>
      <w:rPr>
        <w:rStyle w:val="PageNumber"/>
        <w:rFonts w:ascii="Fira Sans Condensed" w:hAnsi="Fira Sans Condensed" w:cs="Segoe UI Light"/>
      </w:rPr>
      <w:t xml:space="preserve">   </w:t>
    </w:r>
    <w:r w:rsidRPr="00E7058F">
      <w:rPr>
        <w:rStyle w:val="PageNumber"/>
        <w:rFonts w:ascii="Fira Sans Condensed" w:hAnsi="Fira Sans Condensed" w:cs="Segoe UI Light"/>
      </w:rPr>
      <w:t xml:space="preserve">PAGE </w:t>
    </w:r>
    <w:r w:rsidRPr="00E7058F">
      <w:rPr>
        <w:rStyle w:val="PageNumber"/>
        <w:rFonts w:ascii="Fira Sans Condensed" w:hAnsi="Fira Sans Condensed" w:cs="Segoe UI Light"/>
      </w:rPr>
      <w:fldChar w:fldCharType="begin"/>
    </w:r>
    <w:r w:rsidRPr="00E7058F">
      <w:rPr>
        <w:rStyle w:val="PageNumber"/>
        <w:rFonts w:ascii="Fira Sans Condensed" w:hAnsi="Fira Sans Condensed" w:cs="Segoe UI Light"/>
      </w:rPr>
      <w:instrText xml:space="preserve"> PAGE </w:instrText>
    </w:r>
    <w:r w:rsidRPr="00E7058F">
      <w:rPr>
        <w:rStyle w:val="PageNumber"/>
        <w:rFonts w:ascii="Fira Sans Condensed" w:hAnsi="Fira Sans Condensed" w:cs="Segoe UI Light"/>
      </w:rPr>
      <w:fldChar w:fldCharType="separate"/>
    </w:r>
    <w:r>
      <w:rPr>
        <w:rStyle w:val="PageNumber"/>
        <w:rFonts w:ascii="Fira Sans Condensed" w:hAnsi="Fira Sans Condensed" w:cs="Segoe UI Light"/>
      </w:rPr>
      <w:t>5</w:t>
    </w:r>
    <w:r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F8925" w14:textId="77777777" w:rsidR="00F17F53" w:rsidRDefault="00F17F53">
      <w:r>
        <w:rPr>
          <w:sz w:val="24"/>
          <w:szCs w:val="24"/>
        </w:rPr>
        <w:separator/>
      </w:r>
    </w:p>
  </w:footnote>
  <w:footnote w:type="continuationSeparator" w:id="0">
    <w:p w14:paraId="6FB6BFD2" w14:textId="77777777" w:rsidR="00F17F53" w:rsidRDefault="00F17F53">
      <w:r>
        <w:continuationSeparator/>
      </w:r>
    </w:p>
  </w:footnote>
  <w:footnote w:type="continuationNotice" w:id="1">
    <w:p w14:paraId="36F7FE20" w14:textId="77777777" w:rsidR="00F17F53" w:rsidRDefault="00F17F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F3853"/>
    <w:multiLevelType w:val="hybridMultilevel"/>
    <w:tmpl w:val="20C8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B543B"/>
    <w:multiLevelType w:val="multilevel"/>
    <w:tmpl w:val="4A9CC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D83AEA"/>
    <w:multiLevelType w:val="hybridMultilevel"/>
    <w:tmpl w:val="D8DA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B7880"/>
    <w:multiLevelType w:val="hybridMultilevel"/>
    <w:tmpl w:val="2A7668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94E79"/>
    <w:multiLevelType w:val="hybridMultilevel"/>
    <w:tmpl w:val="7CE28B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0512D"/>
    <w:multiLevelType w:val="hybridMultilevel"/>
    <w:tmpl w:val="4A9CC00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7" w15:restartNumberingAfterBreak="0">
    <w:nsid w:val="55567D03"/>
    <w:multiLevelType w:val="hybridMultilevel"/>
    <w:tmpl w:val="8222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C1931"/>
    <w:multiLevelType w:val="hybridMultilevel"/>
    <w:tmpl w:val="565A368E"/>
    <w:lvl w:ilvl="0" w:tplc="04090015">
      <w:start w:val="1"/>
      <w:numFmt w:val="upperLetter"/>
      <w:lvlText w:val="%1."/>
      <w:lvlJc w:val="left"/>
      <w:pPr>
        <w:ind w:left="630" w:hanging="360"/>
      </w:pPr>
    </w:lvl>
    <w:lvl w:ilvl="1" w:tplc="554CCB3C">
      <w:start w:val="1"/>
      <w:numFmt w:val="decimal"/>
      <w:lvlText w:val="%2."/>
      <w:lvlJc w:val="left"/>
      <w:pPr>
        <w:ind w:left="1350" w:hanging="360"/>
      </w:pPr>
      <w:rPr>
        <w:rFonts w:ascii="Fira Sans Condensed" w:hAnsi="Fira Sans Condensed" w:hint="default"/>
        <w:b w:val="0"/>
        <w:bCs/>
        <w:i w:val="0"/>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5C6A0C4D"/>
    <w:multiLevelType w:val="hybridMultilevel"/>
    <w:tmpl w:val="14B6CED6"/>
    <w:lvl w:ilvl="0" w:tplc="554CCB3C">
      <w:start w:val="1"/>
      <w:numFmt w:val="decimal"/>
      <w:lvlText w:val="%1."/>
      <w:lvlJc w:val="left"/>
      <w:pPr>
        <w:ind w:left="1350" w:hanging="360"/>
      </w:pPr>
      <w:rPr>
        <w:rFonts w:ascii="Fira Sans Condensed" w:hAnsi="Fira Sans Condensed"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F34FC"/>
    <w:multiLevelType w:val="hybridMultilevel"/>
    <w:tmpl w:val="E32E0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CB594E"/>
    <w:multiLevelType w:val="hybridMultilevel"/>
    <w:tmpl w:val="A9A6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847020">
    <w:abstractNumId w:val="6"/>
  </w:num>
  <w:num w:numId="2" w16cid:durableId="1852911357">
    <w:abstractNumId w:val="8"/>
  </w:num>
  <w:num w:numId="3" w16cid:durableId="1315065553">
    <w:abstractNumId w:val="9"/>
  </w:num>
  <w:num w:numId="4" w16cid:durableId="1705668494">
    <w:abstractNumId w:val="11"/>
  </w:num>
  <w:num w:numId="5" w16cid:durableId="327253029">
    <w:abstractNumId w:val="10"/>
  </w:num>
  <w:num w:numId="6" w16cid:durableId="1721055513">
    <w:abstractNumId w:val="2"/>
  </w:num>
  <w:num w:numId="7" w16cid:durableId="1717003015">
    <w:abstractNumId w:val="7"/>
  </w:num>
  <w:num w:numId="8" w16cid:durableId="1831170650">
    <w:abstractNumId w:val="5"/>
  </w:num>
  <w:num w:numId="9" w16cid:durableId="1186601566">
    <w:abstractNumId w:val="1"/>
  </w:num>
  <w:num w:numId="10" w16cid:durableId="1831866842">
    <w:abstractNumId w:val="0"/>
  </w:num>
  <w:num w:numId="11" w16cid:durableId="1966350362">
    <w:abstractNumId w:val="3"/>
  </w:num>
  <w:num w:numId="12" w16cid:durableId="21065283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6CF"/>
    <w:rsid w:val="000618F9"/>
    <w:rsid w:val="00062305"/>
    <w:rsid w:val="000625C4"/>
    <w:rsid w:val="00062D17"/>
    <w:rsid w:val="000632E2"/>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45"/>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CD9"/>
    <w:rsid w:val="00183B87"/>
    <w:rsid w:val="001844B9"/>
    <w:rsid w:val="00184A2A"/>
    <w:rsid w:val="0018552E"/>
    <w:rsid w:val="00185CA7"/>
    <w:rsid w:val="001863D8"/>
    <w:rsid w:val="0018664E"/>
    <w:rsid w:val="00186D9D"/>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55"/>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0679D"/>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A91"/>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7689"/>
    <w:rsid w:val="003676CD"/>
    <w:rsid w:val="00367771"/>
    <w:rsid w:val="0037307C"/>
    <w:rsid w:val="00373F05"/>
    <w:rsid w:val="00376BBA"/>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3CC3"/>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0B5"/>
    <w:rsid w:val="004A1E93"/>
    <w:rsid w:val="004A3740"/>
    <w:rsid w:val="004A5CA6"/>
    <w:rsid w:val="004A7AA3"/>
    <w:rsid w:val="004B00AA"/>
    <w:rsid w:val="004B08F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1466"/>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30E6"/>
    <w:rsid w:val="006040F2"/>
    <w:rsid w:val="00606A43"/>
    <w:rsid w:val="00607CDD"/>
    <w:rsid w:val="006107FE"/>
    <w:rsid w:val="00614233"/>
    <w:rsid w:val="00614BDD"/>
    <w:rsid w:val="00614EC1"/>
    <w:rsid w:val="00616049"/>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08F"/>
    <w:rsid w:val="00682A8E"/>
    <w:rsid w:val="00682F40"/>
    <w:rsid w:val="00683E9F"/>
    <w:rsid w:val="0068508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B5B"/>
    <w:rsid w:val="007F6CB5"/>
    <w:rsid w:val="007F7291"/>
    <w:rsid w:val="007F7A99"/>
    <w:rsid w:val="007F7BBB"/>
    <w:rsid w:val="008009ED"/>
    <w:rsid w:val="008018CB"/>
    <w:rsid w:val="00802690"/>
    <w:rsid w:val="00803327"/>
    <w:rsid w:val="00803F09"/>
    <w:rsid w:val="00804C6C"/>
    <w:rsid w:val="00805A14"/>
    <w:rsid w:val="00806243"/>
    <w:rsid w:val="00807A8D"/>
    <w:rsid w:val="00810109"/>
    <w:rsid w:val="00811FD6"/>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191"/>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575E5"/>
    <w:rsid w:val="00A60078"/>
    <w:rsid w:val="00A6111D"/>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45D1"/>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4BC2"/>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81"/>
    <w:rsid w:val="00CA3F5D"/>
    <w:rsid w:val="00CA4682"/>
    <w:rsid w:val="00CA499A"/>
    <w:rsid w:val="00CA5FEA"/>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563"/>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08D6"/>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1C13"/>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3E2"/>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1666B"/>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A1F"/>
    <w:rsid w:val="00E85861"/>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1739E"/>
    <w:rsid w:val="00F17F53"/>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Fira Code" w:hAnsi="Fira Code" w:cs="Courier New"/>
      <w:spacing w:val="-2"/>
      <w:sz w:val="24"/>
      <w:szCs w:val="24"/>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9"/>
    <w:locked/>
    <w:rPr>
      <w:rFonts w:ascii="Fira Code" w:hAnsi="Fira Code" w:cs="Courier New"/>
      <w:b/>
      <w:bCs/>
      <w:spacing w:val="-2"/>
      <w:sz w:val="24"/>
      <w:szCs w:val="24"/>
      <w:u w:val="single"/>
    </w:rPr>
  </w:style>
  <w:style w:type="character" w:customStyle="1" w:styleId="Heading4Char">
    <w:name w:val="Heading 4 Char"/>
    <w:link w:val="Heading4"/>
    <w:uiPriority w:val="99"/>
    <w:locked/>
    <w:rPr>
      <w:rFonts w:ascii="Fira Code" w:hAnsi="Fira Code" w:cs="Courier New"/>
      <w:spacing w:val="-2"/>
      <w:sz w:val="24"/>
      <w:szCs w:val="24"/>
      <w:u w:val="single"/>
    </w:rPr>
  </w:style>
  <w:style w:type="character" w:customStyle="1" w:styleId="Heading5Char">
    <w:name w:val="Heading 5 Char"/>
    <w:link w:val="Heading5"/>
    <w:uiPriority w:val="99"/>
    <w:locked/>
    <w:rPr>
      <w:rFonts w:ascii="Fira Code" w:hAnsi="Fira Code" w:cs="Courier New"/>
      <w:b/>
      <w:bCs/>
      <w:spacing w:val="-2"/>
      <w:sz w:val="24"/>
      <w:szCs w:val="24"/>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643D19"/>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7128</TotalTime>
  <Pages>6</Pages>
  <Words>1099</Words>
  <Characters>6190</Characters>
  <Application>Microsoft Office Word</Application>
  <DocSecurity>0</DocSecurity>
  <Lines>137</Lines>
  <Paragraphs>49</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30</cp:revision>
  <cp:lastPrinted>2024-10-21T20:35:00Z</cp:lastPrinted>
  <dcterms:created xsi:type="dcterms:W3CDTF">2024-08-12T17:37:00Z</dcterms:created>
  <dcterms:modified xsi:type="dcterms:W3CDTF">2024-10-21T22:54:00Z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