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Paper 01: A CNN-BASED FLOOD MAPPING APPROACH USING SENTINEL-1 DATA</w:t>
      </w:r>
    </w:p>
    <w:p w:rsidR="00000000" w:rsidDel="00000000" w:rsidP="00000000" w:rsidRDefault="00000000" w:rsidRPr="00000000" w14:paraId="00000002">
      <w:pPr>
        <w:rPr>
          <w:b w:val="1"/>
          <w:bCs w:val="1"/>
        </w:rPr>
      </w:pPr>
      <w:r w:rsidDel="00000000" w:rsidR="00000000" w:rsidRPr="00000000">
        <w:rPr>
          <w:b w:val="1"/>
          <w:bCs w:val="1"/>
          <w:rtl w:val="0"/>
        </w:rPr>
        <w:t xml:space="preserve">Authors: B. Tavus, R. Can, and S. Kocaman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Cite: Tavus, B., Can, R., &amp; Kocaman, S. (2022). A CNN-Based Flood Mapping Approach Using Sentinel-1 Data. ISPRS Annals of the Photogrammetry, Remote Sensing and Spatial Information Sciences. https://doi.org/10.5194/isprs-annals-V-3-2022-549-2022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t xml:space="preserve">This study proposes a convolutional neural network (CNN) approach for flood detection using Sentinel-1 Synthetic Aperture Radar (SAR) satellite imagery. SAR imagery is particularly useful for flood monitoring because it can capture images regardless of weather conditions or cloud cover, which is common during flood events.</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t xml:space="preserve">The CNN model automatically extracts spatial features from radar images to classify flooded and non-flooded regions. The researchers used SAR backscatter intensity differences to identify water surfaces and flooded vegetation. The model was trained on labeled satellite images and evaluated using standard classification metrics.</w:t>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t xml:space="preserve">One major advantage of this approach is that SAR data allows reliable flood detection even during storms, when optical satellite images may be unavailable. However, CNN models require careful preprocessing and large datasets to avoid overfitting. Overall, the study demonstrates that deep learning models combined with radar imagery can produce accurate and consistent flood extent maps for disaster response.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Performance Metrics (Reported Results)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Accuracy: ~96% (reported in evaluation experiments)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IoU and classification metrics used for segmentation assessment</w:t>
        <w:br w:type="textWrapping"/>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Paper 02: Convolutional Neural Network-Based Deep Learning Approach for Automatic Flood Mapping Using NovaSAR-1 and Sentinel-1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Cite: Andrew, O., Apan, A., Paudyal, D. R., &amp; Perera, K. (2023). Convolutional Neural Network-Based Deep Learning Approach for Automatic Flood Mapping Using NovaSAR-1 and Sentinel-1 Data. ISPRS International Journal of Geo-Information, 12(5), 194. </w:t>
      </w:r>
      <w:hyperlink r:id="rId6">
        <w:r w:rsidDel="00000000" w:rsidR="00000000" w:rsidRPr="00000000">
          <w:rPr>
            <w:color w:val="1155cc"/>
            <w:u w:val="single"/>
            <w:rtl w:val="0"/>
          </w:rPr>
          <w:t xml:space="preserve">https://doi.org/10.3390/ijgi12050194</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This research focuses on automatic flood detection using deep convolutional neural networks applied to SAR satellite data from NovaSAR-1 and Sentinel-1. The goal was to develop a reliable automated system for flood mapping without extensive manual processing. The study compared multiple deep learning architectures such as U-Net, PSPNet, and DeepLab for segmentation of flooded regions. These models analyze spatial patterns in satellite images to identify water bodies and flood-affected terrain.</w:t>
      </w:r>
    </w:p>
    <w:p w:rsidR="00000000" w:rsidDel="00000000" w:rsidP="00000000" w:rsidRDefault="00000000" w:rsidRPr="00000000" w14:paraId="00000014">
      <w:pPr>
        <w:spacing w:after="240" w:before="240" w:lineRule="auto"/>
        <w:rPr/>
      </w:pPr>
      <w:r w:rsidDel="00000000" w:rsidR="00000000" w:rsidRPr="00000000">
        <w:rPr>
          <w:rtl w:val="0"/>
        </w:rPr>
        <w:t xml:space="preserve">Experimental results showed that U-Net slightly outperformed other segmentation models, achieving very high classification performance on test datasets. The model required minimal manual correction and was able to generate high-resolution flood maps.</w:t>
      </w:r>
    </w:p>
    <w:p w:rsidR="00000000" w:rsidDel="00000000" w:rsidP="00000000" w:rsidRDefault="00000000" w:rsidRPr="00000000" w14:paraId="00000015">
      <w:pPr>
        <w:spacing w:after="240" w:before="240" w:lineRule="auto"/>
        <w:rPr/>
      </w:pPr>
      <w:r w:rsidDel="00000000" w:rsidR="00000000" w:rsidRPr="00000000">
        <w:rPr>
          <w:rtl w:val="0"/>
        </w:rPr>
        <w:t xml:space="preserve">One important advantage of this approach is that it relies on open satellite data, making it practical for real-time flood monitoring in disaster-prone regions. However, deep learning models still require high computational resources and sufficient training data.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Performance Metrics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Accuracy: </w:t>
      </w:r>
      <w:r w:rsidDel="00000000" w:rsidR="00000000" w:rsidRPr="00000000">
        <w:rPr>
          <w:b w:val="1"/>
          <w:bCs w:val="1"/>
          <w:rtl w:val="0"/>
        </w:rPr>
        <w:t xml:space="preserve">99%</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F1 Score: </w:t>
      </w:r>
      <w:r w:rsidDel="00000000" w:rsidR="00000000" w:rsidRPr="00000000">
        <w:rPr>
          <w:b w:val="1"/>
          <w:bCs w:val="1"/>
          <w:rtl w:val="0"/>
        </w:rPr>
        <w:t xml:space="preserve">98%</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These results indicate that CNN-based segmentation methods are extremely effective for flood detection tasks.</w:t>
      </w:r>
    </w:p>
    <w:p w:rsidR="00000000" w:rsidDel="00000000" w:rsidP="00000000" w:rsidRDefault="00000000" w:rsidRPr="00000000" w14:paraId="0000001A">
      <w:pPr>
        <w:pStyle w:val="Heading1"/>
        <w:keepNext w:val="0"/>
        <w:keepLines w:val="0"/>
        <w:spacing w:before="480" w:lineRule="auto"/>
        <w:jc w:val="center"/>
        <w:rPr>
          <w:b w:val="1"/>
          <w:bCs w:val="1"/>
        </w:rPr>
      </w:pPr>
      <w:bookmarkStart w:colFirst="0" w:colLast="0" w:name="_coxrwqms0aas" w:id="0"/>
      <w:bookmarkEnd w:id="0"/>
      <w:r w:rsidDel="00000000" w:rsidR="00000000" w:rsidRPr="00000000">
        <w:rPr>
          <w:b w:val="1"/>
          <w:bCs w:val="1"/>
          <w:rtl w:val="0"/>
        </w:rPr>
        <w:t xml:space="preserve">Comparative Analysis</w:t>
      </w:r>
    </w:p>
    <w:p w:rsidR="00000000" w:rsidDel="00000000" w:rsidP="00000000" w:rsidRDefault="00000000" w:rsidRPr="00000000" w14:paraId="0000001B">
      <w:pPr>
        <w:spacing w:after="240" w:before="240" w:lineRule="auto"/>
        <w:rPr/>
      </w:pPr>
      <w:r w:rsidDel="00000000" w:rsidR="00000000" w:rsidRPr="00000000">
        <w:rPr>
          <w:rtl w:val="0"/>
        </w:rPr>
        <w:t xml:space="preserve">The three models demonstrate different strengths depending on the data sources, model architecture, and computational complexity.</w:t>
      </w:r>
    </w:p>
    <w:p w:rsidR="00000000" w:rsidDel="00000000" w:rsidP="00000000" w:rsidRDefault="00000000" w:rsidRPr="00000000" w14:paraId="0000001C">
      <w:pPr>
        <w:spacing w:after="240" w:before="240" w:lineRule="auto"/>
        <w:rPr/>
      </w:pPr>
      <w:r w:rsidDel="00000000" w:rsidR="00000000" w:rsidRPr="00000000">
        <w:rPr>
          <w:rtl w:val="0"/>
        </w:rPr>
        <w:t xml:space="preserve">The CNN-based flood mapping approach using Sentinel-1 SAR imagery offers reliable flood detection even under cloudy conditions. Radar imagery allows continuous monitoring during storms, which is a major advantage for emergency response. However, CNN models still require large labeled datasets and careful training to achieve stable performance.</w:t>
      </w:r>
    </w:p>
    <w:p w:rsidR="00000000" w:rsidDel="00000000" w:rsidP="00000000" w:rsidRDefault="00000000" w:rsidRPr="00000000" w14:paraId="0000001D">
      <w:pPr>
        <w:spacing w:after="240" w:before="240" w:lineRule="auto"/>
        <w:rPr/>
      </w:pPr>
      <w:r w:rsidDel="00000000" w:rsidR="00000000" w:rsidRPr="00000000">
        <w:rPr>
          <w:rtl w:val="0"/>
        </w:rPr>
        <w:t xml:space="preserve">The CNN-based automatic flood mapping model using NovaSAR-1 and Sentinel-1 achieved the best performance among the three papers. With 99% accuracy and 98% F1 score, the model demonstrates extremely strong segmentation capabilities. The comparison of multiple deep learning architectures also shows that U-Net is particularly effective for flood mapping tasks.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390/ijgi12050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