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5BFE" w:rsidRPr="0091603D" w:rsidRDefault="00F75BFE" w:rsidP="00F75BFE">
            <w:pPr>
              <w:pStyle w:val="bp"/>
              <w:spacing w:before="0" w:after="0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Borrows book with no restrictions - success</w:t>
            </w:r>
          </w:p>
          <w:p w:rsidR="00E303EF" w:rsidRPr="00E303EF" w:rsidRDefault="00E303E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5BFE" w:rsidRPr="00CD45E3" w:rsidRDefault="00F75BFE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E303EF" w:rsidRPr="00F75BFE" w:rsidRDefault="00A94CE2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screen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5BFE" w:rsidRDefault="00F75BFE" w:rsidP="00F75BFE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When borrower swipes their card</w:t>
            </w:r>
            <w:r>
              <w:rPr>
                <w:rFonts w:ascii="Arial" w:hAnsi="Arial"/>
                <w:sz w:val="20"/>
              </w:rPr>
              <w:t>:</w:t>
            </w:r>
          </w:p>
          <w:p w:rsidR="00F75BFE" w:rsidRDefault="00F75BFE" w:rsidP="00F75BFE">
            <w:pPr>
              <w:pStyle w:val="bp"/>
              <w:numPr>
                <w:ilvl w:val="1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</w:t>
            </w:r>
            <w:r w:rsidRPr="00CD45E3">
              <w:rPr>
                <w:rFonts w:ascii="Arial" w:hAnsi="Arial"/>
                <w:sz w:val="20"/>
              </w:rPr>
              <w:t>o loans are shown in current loans.</w:t>
            </w:r>
          </w:p>
          <w:p w:rsidR="00F75BFE" w:rsidRPr="00CD45E3" w:rsidRDefault="00F75BFE" w:rsidP="00F75BFE">
            <w:pPr>
              <w:pStyle w:val="bp"/>
              <w:numPr>
                <w:ilvl w:val="1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fines are shown in Borrowing Restrictions</w:t>
            </w:r>
          </w:p>
          <w:p w:rsidR="00E303EF" w:rsidRPr="00F75BFE" w:rsidRDefault="00F75BFE" w:rsidP="00F75BFE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next swipes their card, the loan is displayed in current loans.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94CE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</w:tcPr>
          <w:p w:rsidR="00DF1585" w:rsidRDefault="00A94CE2" w:rsidP="00A94CE2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A94CE2" w:rsidRDefault="00A94CE2" w:rsidP="00A94CE2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A94CE2" w:rsidRDefault="00A94CE2" w:rsidP="00A94CE2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94CE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(4) and click Swipe Card</w:t>
            </w:r>
          </w:p>
        </w:tc>
        <w:tc>
          <w:tcPr>
            <w:tcW w:w="5596" w:type="dxa"/>
          </w:tcPr>
          <w:p w:rsidR="00DF1585" w:rsidRDefault="00F15575" w:rsidP="00F15575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F15575" w:rsidRDefault="00F15575" w:rsidP="00F15575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F15575" w:rsidRDefault="00F15575" w:rsidP="00F15575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486D76" w:rsidRDefault="00486D76" w:rsidP="00F15575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(4) displayed</w:t>
            </w:r>
          </w:p>
          <w:p w:rsidR="00486D76" w:rsidRDefault="00486D76" w:rsidP="00F15575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94CE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</w:tcPr>
          <w:p w:rsidR="00DF1585" w:rsidRDefault="00486D76" w:rsidP="00486D76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486D76" w:rsidRDefault="00486D76" w:rsidP="00486D76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(4) and book (14) appears in pending loans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A94CE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94CE2" w:rsidRDefault="00A94CE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94CE2" w:rsidRDefault="00A94CE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</w:tcPr>
          <w:p w:rsidR="00A94CE2" w:rsidRDefault="007019F3" w:rsidP="007019F3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7019F3" w:rsidRDefault="007019F3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A94CE2" w:rsidRDefault="00A94CE2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94CE2" w:rsidRDefault="00A94CE2" w:rsidP="00E965BA">
            <w:pPr>
              <w:pStyle w:val="RowHeadings"/>
              <w:spacing w:before="80" w:after="80"/>
            </w:pPr>
          </w:p>
        </w:tc>
      </w:tr>
      <w:tr w:rsidR="00A94CE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94CE2" w:rsidRDefault="00A94CE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94CE2" w:rsidRDefault="00A94CE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</w:tcPr>
          <w:p w:rsidR="00A94CE2" w:rsidRDefault="007019F3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7019F3" w:rsidRDefault="007019F3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A94CE2" w:rsidRDefault="00A94CE2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94CE2" w:rsidRDefault="00A94CE2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80A9A" w:rsidRPr="003F7E88" w:rsidTr="00A0117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A01179" w:rsidP="00A0117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  <w:bookmarkStart w:id="0" w:name="_GoBack"/>
            <w:bookmarkEnd w:id="0"/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A01179" w:rsidTr="00572CE5">
        <w:tc>
          <w:tcPr>
            <w:tcW w:w="2448" w:type="dxa"/>
            <w:shd w:val="clear" w:color="auto" w:fill="E0E0E0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318" w:rsidRDefault="00323318">
      <w:r>
        <w:separator/>
      </w:r>
    </w:p>
  </w:endnote>
  <w:endnote w:type="continuationSeparator" w:id="0">
    <w:p w:rsidR="00323318" w:rsidRDefault="00323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1179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01179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318" w:rsidRDefault="00323318">
      <w:r>
        <w:separator/>
      </w:r>
    </w:p>
  </w:footnote>
  <w:footnote w:type="continuationSeparator" w:id="0">
    <w:p w:rsidR="00323318" w:rsidRDefault="003233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75BFE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A37650" w:rsidRDefault="00A37650" w:rsidP="00F75BFE">
          <w:r>
            <w:t xml:space="preserve">  Date:  </w:t>
          </w:r>
          <w:r w:rsidR="00F75BFE">
            <w:t>18</w:t>
          </w:r>
          <w:r w:rsidR="00F75BFE" w:rsidRPr="00F75BFE">
            <w:rPr>
              <w:vertAlign w:val="superscript"/>
            </w:rPr>
            <w:t>th</w:t>
          </w:r>
          <w:r w:rsidR="00F75BFE">
            <w:t xml:space="preserve"> September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5C65"/>
    <w:multiLevelType w:val="hybridMultilevel"/>
    <w:tmpl w:val="6926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AE3752"/>
    <w:multiLevelType w:val="hybridMultilevel"/>
    <w:tmpl w:val="014AE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6"/>
  </w:num>
  <w:num w:numId="5">
    <w:abstractNumId w:val="24"/>
  </w:num>
  <w:num w:numId="6">
    <w:abstractNumId w:val="23"/>
  </w:num>
  <w:num w:numId="7">
    <w:abstractNumId w:val="11"/>
  </w:num>
  <w:num w:numId="8">
    <w:abstractNumId w:val="21"/>
  </w:num>
  <w:num w:numId="9">
    <w:abstractNumId w:val="27"/>
  </w:num>
  <w:num w:numId="10">
    <w:abstractNumId w:val="1"/>
  </w:num>
  <w:num w:numId="11">
    <w:abstractNumId w:val="5"/>
  </w:num>
  <w:num w:numId="12">
    <w:abstractNumId w:val="34"/>
  </w:num>
  <w:num w:numId="13">
    <w:abstractNumId w:val="10"/>
  </w:num>
  <w:num w:numId="14">
    <w:abstractNumId w:val="0"/>
  </w:num>
  <w:num w:numId="15">
    <w:abstractNumId w:val="30"/>
  </w:num>
  <w:num w:numId="16">
    <w:abstractNumId w:val="29"/>
  </w:num>
  <w:num w:numId="17">
    <w:abstractNumId w:val="28"/>
  </w:num>
  <w:num w:numId="18">
    <w:abstractNumId w:val="26"/>
  </w:num>
  <w:num w:numId="19">
    <w:abstractNumId w:val="6"/>
  </w:num>
  <w:num w:numId="20">
    <w:abstractNumId w:val="16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9"/>
  </w:num>
  <w:num w:numId="24">
    <w:abstractNumId w:val="18"/>
  </w:num>
  <w:num w:numId="25">
    <w:abstractNumId w:val="2"/>
  </w:num>
  <w:num w:numId="26">
    <w:abstractNumId w:val="25"/>
  </w:num>
  <w:num w:numId="27">
    <w:abstractNumId w:val="33"/>
  </w:num>
  <w:num w:numId="28">
    <w:abstractNumId w:val="20"/>
  </w:num>
  <w:num w:numId="29">
    <w:abstractNumId w:val="32"/>
  </w:num>
  <w:num w:numId="30">
    <w:abstractNumId w:val="13"/>
  </w:num>
  <w:num w:numId="31">
    <w:abstractNumId w:val="4"/>
  </w:num>
  <w:num w:numId="32">
    <w:abstractNumId w:val="22"/>
  </w:num>
  <w:num w:numId="33">
    <w:abstractNumId w:val="14"/>
  </w:num>
  <w:num w:numId="34">
    <w:abstractNumId w:val="15"/>
  </w:num>
  <w:num w:numId="35">
    <w:abstractNumId w:val="7"/>
  </w:num>
  <w:num w:numId="36">
    <w:abstractNumId w:val="8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331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7B4C"/>
    <w:rsid w:val="00486D76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0A08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19F3"/>
    <w:rsid w:val="00702D6A"/>
    <w:rsid w:val="00720507"/>
    <w:rsid w:val="007275A3"/>
    <w:rsid w:val="0074307D"/>
    <w:rsid w:val="00752B41"/>
    <w:rsid w:val="00756932"/>
    <w:rsid w:val="007606FF"/>
    <w:rsid w:val="00762FC0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1179"/>
    <w:rsid w:val="00A11301"/>
    <w:rsid w:val="00A30AD6"/>
    <w:rsid w:val="00A37650"/>
    <w:rsid w:val="00A46037"/>
    <w:rsid w:val="00A6090E"/>
    <w:rsid w:val="00A72B6A"/>
    <w:rsid w:val="00A739C2"/>
    <w:rsid w:val="00A857E6"/>
    <w:rsid w:val="00A94CE2"/>
    <w:rsid w:val="00AB1975"/>
    <w:rsid w:val="00AB1A12"/>
    <w:rsid w:val="00AC35E1"/>
    <w:rsid w:val="00AD452D"/>
    <w:rsid w:val="00AF3342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5575"/>
    <w:rsid w:val="00F30EEB"/>
    <w:rsid w:val="00F45076"/>
    <w:rsid w:val="00F75BFE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9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Erin Tewes</cp:lastModifiedBy>
  <cp:revision>10</cp:revision>
  <cp:lastPrinted>2003-10-05T22:49:00Z</cp:lastPrinted>
  <dcterms:created xsi:type="dcterms:W3CDTF">2016-09-18T13:37:00Z</dcterms:created>
  <dcterms:modified xsi:type="dcterms:W3CDTF">2016-09-18T13:46:00Z</dcterms:modified>
</cp:coreProperties>
</file>