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5927" w:rsidRDefault="00375927" w:rsidP="00375927">
      <w:pPr>
        <w:spacing w:after="0"/>
      </w:pPr>
      <w:r>
        <w:t>Name: Brennan K. Kimura</w:t>
      </w:r>
    </w:p>
    <w:p w:rsidR="00375927" w:rsidRDefault="00375927" w:rsidP="00375927">
      <w:pPr>
        <w:spacing w:after="0"/>
      </w:pPr>
      <w:r>
        <w:t>Date: March 9, 2012</w:t>
      </w:r>
    </w:p>
    <w:p w:rsidR="00375927" w:rsidRDefault="00375927" w:rsidP="00375927">
      <w:pPr>
        <w:spacing w:after="0"/>
      </w:pPr>
    </w:p>
    <w:p w:rsidR="00F43630" w:rsidRDefault="00FF66B7" w:rsidP="00F43630">
      <w:pPr>
        <w:pStyle w:val="ListParagraph"/>
        <w:numPr>
          <w:ilvl w:val="0"/>
          <w:numId w:val="1"/>
        </w:numPr>
        <w:spacing w:after="0"/>
      </w:pPr>
      <w:r>
        <w:t>POST sends data to a specific URL, whereas PUT puts a webpage at a specified URL.  The data sent by POST is dealt with however the server side decides to deal with it.  PUT</w:t>
      </w:r>
      <w:r w:rsidR="001E10BC">
        <w:t xml:space="preserve"> is an idempotent operation, which means that doing the operation PUT multiple times is no di</w:t>
      </w:r>
      <w:r w:rsidR="00F43630">
        <w:t>fferent than doing it only once.</w:t>
      </w:r>
    </w:p>
    <w:p w:rsidR="00ED0060" w:rsidRDefault="00ED0060" w:rsidP="00F43630">
      <w:pPr>
        <w:pStyle w:val="ListParagraph"/>
        <w:numPr>
          <w:ilvl w:val="0"/>
          <w:numId w:val="1"/>
        </w:numPr>
        <w:spacing w:after="0"/>
      </w:pPr>
      <w:r>
        <w:t>The target URL is relative.</w:t>
      </w:r>
    </w:p>
    <w:p w:rsidR="00F97117" w:rsidRDefault="00ED0060" w:rsidP="00F43630">
      <w:pPr>
        <w:pStyle w:val="ListParagraph"/>
        <w:numPr>
          <w:ilvl w:val="0"/>
          <w:numId w:val="1"/>
        </w:numPr>
        <w:spacing w:after="0"/>
      </w:pPr>
      <w:r>
        <w:t>The difference between a relative and an absolute URL is that the absolute URL contains the entire URL unlike the relative URL</w:t>
      </w:r>
      <w:r w:rsidR="00F97117">
        <w:t>,</w:t>
      </w:r>
      <w:r>
        <w:t xml:space="preserve"> which contains a partial URL.</w:t>
      </w:r>
    </w:p>
    <w:p w:rsidR="00F97117" w:rsidRDefault="00F97117" w:rsidP="00F43630">
      <w:pPr>
        <w:pStyle w:val="ListParagraph"/>
        <w:numPr>
          <w:ilvl w:val="0"/>
          <w:numId w:val="1"/>
        </w:numPr>
        <w:spacing w:after="0"/>
      </w:pPr>
      <w:r>
        <w:t>The browser would generate a POST request.</w:t>
      </w:r>
    </w:p>
    <w:p w:rsidR="0038360C" w:rsidRDefault="00F97117" w:rsidP="00F43630">
      <w:pPr>
        <w:pStyle w:val="ListParagraph"/>
        <w:numPr>
          <w:ilvl w:val="0"/>
          <w:numId w:val="1"/>
        </w:numPr>
        <w:spacing w:after="0"/>
      </w:pPr>
      <w:r>
        <w:t>Yes, there is a query string.</w:t>
      </w:r>
      <w:r w:rsidR="00547B7F">
        <w:t xml:space="preserve">  The</w:t>
      </w:r>
      <w:r w:rsidR="0038360C">
        <w:t xml:space="preserve"> query string sets the field, request_type, to the value, PUT.</w:t>
      </w:r>
    </w:p>
    <w:p w:rsidR="00547B7F" w:rsidRDefault="0038360C" w:rsidP="00F43630">
      <w:pPr>
        <w:pStyle w:val="ListParagraph"/>
        <w:numPr>
          <w:ilvl w:val="0"/>
          <w:numId w:val="1"/>
        </w:numPr>
        <w:spacing w:after="0"/>
      </w:pPr>
      <w:r>
        <w:t xml:space="preserve">The link declaration is missing a title, which the browser </w:t>
      </w:r>
      <w:r w:rsidR="00547B7F">
        <w:t xml:space="preserve">will </w:t>
      </w:r>
      <w:r>
        <w:t>use to create a tool tip.</w:t>
      </w:r>
    </w:p>
    <w:p w:rsidR="000065EB" w:rsidRDefault="00547B7F" w:rsidP="00F43630">
      <w:pPr>
        <w:pStyle w:val="ListParagraph"/>
        <w:numPr>
          <w:ilvl w:val="0"/>
          <w:numId w:val="1"/>
        </w:numPr>
        <w:spacing w:after="0"/>
      </w:pPr>
      <w:r>
        <w:t xml:space="preserve">The role of the database is to store information for an application in a way that is optimal for </w:t>
      </w:r>
      <w:r w:rsidR="00AE0F1D">
        <w:t xml:space="preserve">the </w:t>
      </w:r>
      <w:r>
        <w:t>application and its framework.  The role of the browser is to display whatever html the application’s</w:t>
      </w:r>
      <w:r w:rsidR="00093BD6">
        <w:t xml:space="preserve"> server returns </w:t>
      </w:r>
      <w:r>
        <w:t>to the browser.</w:t>
      </w:r>
    </w:p>
    <w:p w:rsidR="00226EBF" w:rsidRDefault="00D26E38" w:rsidP="00F43630">
      <w:pPr>
        <w:pStyle w:val="ListParagraph"/>
        <w:numPr>
          <w:ilvl w:val="0"/>
          <w:numId w:val="1"/>
        </w:numPr>
        <w:spacing w:after="0"/>
      </w:pPr>
      <w:r>
        <w:t>This is a trick question because the response header contains the status code 200, which means that the clients request was successfully, received and understood by the server.  This means that depending on the client’s request there might or might not be a body in the response header.  For example</w:t>
      </w:r>
      <w:r w:rsidR="00F351EB">
        <w:t xml:space="preserve"> a HEAD request would return nothing in the message/body of the response, a TRACE request would return the original request as received by the server in the message of the response.</w:t>
      </w:r>
    </w:p>
    <w:p w:rsidR="00226EBF" w:rsidRDefault="00226EBF" w:rsidP="00F43630">
      <w:pPr>
        <w:pStyle w:val="ListParagraph"/>
        <w:numPr>
          <w:ilvl w:val="0"/>
          <w:numId w:val="1"/>
        </w:numPr>
        <w:spacing w:after="0"/>
      </w:pPr>
      <w:r>
        <w:t>class Troll</w:t>
      </w:r>
    </w:p>
    <w:p w:rsidR="00226EBF" w:rsidRDefault="00226EBF" w:rsidP="00226EBF">
      <w:pPr>
        <w:pStyle w:val="ListParagraph"/>
        <w:spacing w:after="0"/>
        <w:ind w:left="1440"/>
      </w:pPr>
      <w:r>
        <w:t>attr_accessor :ugliness, :smelliness, :strength</w:t>
      </w:r>
    </w:p>
    <w:p w:rsidR="008D6AA1" w:rsidRDefault="008D6AA1" w:rsidP="00226EBF">
      <w:pPr>
        <w:pStyle w:val="ListParagraph"/>
        <w:spacing w:after="0"/>
        <w:ind w:left="1440"/>
      </w:pPr>
      <w:r>
        <w:t>@grunt = “UNGAH”</w:t>
      </w:r>
      <w:r>
        <w:tab/>
      </w:r>
    </w:p>
    <w:p w:rsidR="008D6AA1" w:rsidRDefault="008D6AA1" w:rsidP="00226EBF">
      <w:pPr>
        <w:pStyle w:val="ListParagraph"/>
        <w:spacing w:after="0"/>
        <w:ind w:left="1440"/>
      </w:pPr>
      <w:r>
        <w:t>def speak()</w:t>
      </w:r>
    </w:p>
    <w:p w:rsidR="008D6AA1" w:rsidRDefault="00B3541C" w:rsidP="00226EBF">
      <w:pPr>
        <w:pStyle w:val="ListParagraph"/>
        <w:spacing w:after="0"/>
        <w:ind w:left="1440"/>
      </w:pPr>
      <w:r>
        <w:tab/>
      </w:r>
      <w:r w:rsidR="005C79EA">
        <w:t>42.times {</w:t>
      </w:r>
      <w:r>
        <w:t>puts @grunt</w:t>
      </w:r>
      <w:r w:rsidR="005C79EA">
        <w:t>}</w:t>
      </w:r>
    </w:p>
    <w:p w:rsidR="008D6AA1" w:rsidRDefault="008D6AA1" w:rsidP="00226EBF">
      <w:pPr>
        <w:pStyle w:val="ListParagraph"/>
        <w:spacing w:after="0"/>
        <w:ind w:left="1440"/>
      </w:pPr>
      <w:r>
        <w:t>end</w:t>
      </w:r>
    </w:p>
    <w:p w:rsidR="008D6AA1" w:rsidRDefault="008D6AA1" w:rsidP="00226EBF">
      <w:pPr>
        <w:pStyle w:val="ListParagraph"/>
        <w:spacing w:after="0"/>
        <w:ind w:left="1440"/>
      </w:pPr>
      <w:r>
        <w:t>def reverse()</w:t>
      </w:r>
    </w:p>
    <w:p w:rsidR="008D6AA1" w:rsidRDefault="008941E5" w:rsidP="00226EBF">
      <w:pPr>
        <w:pStyle w:val="ListParagraph"/>
        <w:spacing w:after="0"/>
        <w:ind w:left="1440"/>
      </w:pPr>
      <w:r>
        <w:tab/>
        <w:t>puts @grunt</w:t>
      </w:r>
      <w:r w:rsidR="005C79EA">
        <w:t>.reverse</w:t>
      </w:r>
    </w:p>
    <w:p w:rsidR="008D6AA1" w:rsidRDefault="008D6AA1" w:rsidP="00226EBF">
      <w:pPr>
        <w:pStyle w:val="ListParagraph"/>
        <w:spacing w:after="0"/>
        <w:ind w:left="1440"/>
      </w:pPr>
      <w:r>
        <w:t>end</w:t>
      </w:r>
    </w:p>
    <w:p w:rsidR="008D6AA1" w:rsidRDefault="008D6AA1" w:rsidP="00226EBF">
      <w:pPr>
        <w:pStyle w:val="ListParagraph"/>
        <w:spacing w:after="0"/>
        <w:ind w:left="1440"/>
      </w:pPr>
      <w:r>
        <w:t xml:space="preserve">def </w:t>
      </w:r>
      <w:r w:rsidR="00C94AF5">
        <w:t>self.</w:t>
      </w:r>
      <w:r>
        <w:t>propogate()</w:t>
      </w:r>
    </w:p>
    <w:p w:rsidR="008D6AA1" w:rsidRDefault="00C94AF5" w:rsidP="00226EBF">
      <w:pPr>
        <w:pStyle w:val="ListParagraph"/>
        <w:spacing w:after="0"/>
        <w:ind w:left="1440"/>
      </w:pPr>
      <w:r>
        <w:tab/>
        <w:t>@grunt = “eegah”</w:t>
      </w:r>
    </w:p>
    <w:p w:rsidR="00FF1C91" w:rsidRDefault="008D6AA1" w:rsidP="00FF1C91">
      <w:pPr>
        <w:pStyle w:val="ListParagraph"/>
        <w:spacing w:after="0"/>
        <w:ind w:left="1440"/>
      </w:pPr>
      <w:r>
        <w:t>end</w:t>
      </w:r>
    </w:p>
    <w:p w:rsidR="009870CF" w:rsidRDefault="00FF1C91" w:rsidP="009870CF">
      <w:pPr>
        <w:pStyle w:val="ListParagraph"/>
        <w:numPr>
          <w:ilvl w:val="0"/>
          <w:numId w:val="1"/>
        </w:numPr>
        <w:spacing w:after="0"/>
      </w:pPr>
      <w:r>
        <w:t>If fred.respond_to?(“fight”) returns true that means my class definition is missing a method called fight.</w:t>
      </w:r>
    </w:p>
    <w:p w:rsidR="00F629AC" w:rsidRDefault="00787D3C" w:rsidP="009870CF">
      <w:pPr>
        <w:pStyle w:val="ListParagraph"/>
        <w:numPr>
          <w:ilvl w:val="0"/>
          <w:numId w:val="1"/>
        </w:numPr>
        <w:spacing w:after="0"/>
      </w:pPr>
      <w:r>
        <w:t>Yes, the respond_to?() method illustrates polymorphism because it allows for different types to call it j</w:t>
      </w:r>
      <w:r w:rsidR="00CC2D99">
        <w:t>ust like an overloaded operator, which is an example of polymorphism.</w:t>
      </w:r>
    </w:p>
    <w:p w:rsidR="00F629AC" w:rsidRDefault="00F629AC" w:rsidP="009870CF">
      <w:pPr>
        <w:pStyle w:val="ListParagraph"/>
        <w:numPr>
          <w:ilvl w:val="0"/>
          <w:numId w:val="1"/>
        </w:numPr>
        <w:spacing w:after="0"/>
      </w:pPr>
      <w:r>
        <w:t>In Ruby methods ending with ‘?’ usually return with a Boolean value of true or false.</w:t>
      </w:r>
    </w:p>
    <w:p w:rsidR="00297D2A" w:rsidRDefault="00FF1C91" w:rsidP="009870CF">
      <w:pPr>
        <w:pStyle w:val="ListParagraph"/>
        <w:numPr>
          <w:ilvl w:val="0"/>
          <w:numId w:val="1"/>
        </w:numPr>
        <w:spacing w:after="0"/>
      </w:pPr>
      <w:r>
        <w:t xml:space="preserve"> </w:t>
      </w:r>
      <w:r w:rsidR="00F061EB">
        <w:t>According to Ruby convention the ‘!’ at the e</w:t>
      </w:r>
      <w:r w:rsidR="00C44CE9">
        <w:t xml:space="preserve">nd of the method means that </w:t>
      </w:r>
      <w:r w:rsidR="00F061EB">
        <w:t>if there is an exception thrown that it is thrown first and it makes debugging a lot easier.</w:t>
      </w:r>
    </w:p>
    <w:p w:rsidR="00822089" w:rsidRDefault="00297D2A" w:rsidP="009870CF">
      <w:pPr>
        <w:pStyle w:val="ListParagraph"/>
        <w:numPr>
          <w:ilvl w:val="0"/>
          <w:numId w:val="1"/>
        </w:numPr>
        <w:spacing w:after="0"/>
      </w:pPr>
      <w:r>
        <w:t xml:space="preserve">Ruby uses a dynamic type </w:t>
      </w:r>
      <w:r w:rsidR="00C44CE9">
        <w:t xml:space="preserve">system.  The name of the dynamic type system is </w:t>
      </w:r>
      <w:r w:rsidR="00A64BB1">
        <w:t>Duck typing.</w:t>
      </w:r>
      <w:r w:rsidR="008A0F0A">
        <w:t xml:space="preserve">  Duck typing is based on the “Duck test” and it is implemented in such a way that it doesn’t check the type of the object but whether the objects has the methods </w:t>
      </w:r>
      <w:r w:rsidR="00822089">
        <w:t>and if it doesn’t a run-time error is called.</w:t>
      </w:r>
    </w:p>
    <w:p w:rsidR="00673063" w:rsidRDefault="00673063" w:rsidP="009870CF">
      <w:pPr>
        <w:pStyle w:val="ListParagraph"/>
        <w:numPr>
          <w:ilvl w:val="0"/>
          <w:numId w:val="1"/>
        </w:numPr>
        <w:spacing w:after="0"/>
      </w:pPr>
      <w:r>
        <w:t>It is an array of strings separated by white space.</w:t>
      </w:r>
    </w:p>
    <w:p w:rsidR="00673063" w:rsidRDefault="00673063" w:rsidP="009870CF">
      <w:pPr>
        <w:pStyle w:val="ListParagraph"/>
        <w:numPr>
          <w:ilvl w:val="0"/>
          <w:numId w:val="1"/>
        </w:numPr>
        <w:spacing w:after="0"/>
      </w:pPr>
      <w:r>
        <w:t>They do the same thing.</w:t>
      </w:r>
    </w:p>
    <w:p w:rsidR="009926A8" w:rsidRDefault="009926A8" w:rsidP="009870CF">
      <w:pPr>
        <w:pStyle w:val="ListParagraph"/>
        <w:numPr>
          <w:ilvl w:val="0"/>
          <w:numId w:val="1"/>
        </w:numPr>
        <w:spacing w:after="0"/>
      </w:pPr>
      <w:r>
        <w:t>No, Ruby will return from the function with a nil.</w:t>
      </w:r>
    </w:p>
    <w:p w:rsidR="00912128" w:rsidRDefault="007B584F" w:rsidP="009870CF">
      <w:pPr>
        <w:pStyle w:val="ListParagraph"/>
        <w:numPr>
          <w:ilvl w:val="0"/>
          <w:numId w:val="1"/>
        </w:numPr>
        <w:spacing w:after="0"/>
      </w:pPr>
      <w:r>
        <w:t xml:space="preserve">Four ActiveRecord callbacks </w:t>
      </w:r>
      <w:r w:rsidR="00912128">
        <w:t>that I can bind to methods are create, save, valid, and update.</w:t>
      </w:r>
    </w:p>
    <w:p w:rsidR="00912128" w:rsidRDefault="00912128" w:rsidP="00912128">
      <w:pPr>
        <w:spacing w:after="0"/>
        <w:ind w:left="360"/>
      </w:pPr>
      <w:r>
        <w:t>19)</w:t>
      </w:r>
    </w:p>
    <w:tbl>
      <w:tblPr>
        <w:tblStyle w:val="MediumGrid3-Accent3"/>
        <w:tblW w:w="0" w:type="auto"/>
        <w:tblLook w:val="0620"/>
      </w:tblPr>
      <w:tblGrid>
        <w:gridCol w:w="2390"/>
        <w:gridCol w:w="2390"/>
        <w:gridCol w:w="2390"/>
      </w:tblGrid>
      <w:tr w:rsidR="00912128">
        <w:trPr>
          <w:cnfStyle w:val="100000000000"/>
        </w:trPr>
        <w:tc>
          <w:tcPr>
            <w:tcW w:w="2390" w:type="dxa"/>
            <w:shd w:val="clear" w:color="auto" w:fill="00B050"/>
          </w:tcPr>
          <w:p w:rsidR="00912128" w:rsidRDefault="00912128">
            <w:r>
              <w:t>HTTP method</w:t>
            </w:r>
          </w:p>
        </w:tc>
        <w:tc>
          <w:tcPr>
            <w:tcW w:w="2390" w:type="dxa"/>
            <w:shd w:val="clear" w:color="auto" w:fill="00B050"/>
          </w:tcPr>
          <w:p w:rsidR="00912128" w:rsidRDefault="00912128">
            <w:r>
              <w:t>Controller action</w:t>
            </w:r>
          </w:p>
        </w:tc>
        <w:tc>
          <w:tcPr>
            <w:tcW w:w="2390" w:type="dxa"/>
            <w:shd w:val="clear" w:color="auto" w:fill="00B050"/>
          </w:tcPr>
          <w:p w:rsidR="00912128" w:rsidRDefault="00912128">
            <w:r>
              <w:t>CRUD operation</w:t>
            </w:r>
          </w:p>
        </w:tc>
      </w:tr>
      <w:tr w:rsidR="00912128">
        <w:tc>
          <w:tcPr>
            <w:tcW w:w="2390" w:type="dxa"/>
          </w:tcPr>
          <w:p w:rsidR="00912128" w:rsidRDefault="006E71A9">
            <w:r>
              <w:t>Get</w:t>
            </w:r>
          </w:p>
        </w:tc>
        <w:tc>
          <w:tcPr>
            <w:tcW w:w="2390" w:type="dxa"/>
          </w:tcPr>
          <w:p w:rsidR="00912128" w:rsidRDefault="00912128">
            <w:r>
              <w:t>Index</w:t>
            </w:r>
          </w:p>
        </w:tc>
        <w:tc>
          <w:tcPr>
            <w:tcW w:w="2390" w:type="dxa"/>
          </w:tcPr>
          <w:p w:rsidR="00912128" w:rsidRDefault="00545227">
            <w:r>
              <w:t>Read</w:t>
            </w:r>
          </w:p>
        </w:tc>
      </w:tr>
      <w:tr w:rsidR="00912128">
        <w:tc>
          <w:tcPr>
            <w:tcW w:w="2390" w:type="dxa"/>
          </w:tcPr>
          <w:p w:rsidR="00912128" w:rsidRDefault="001C0CE3">
            <w:r>
              <w:t>Get</w:t>
            </w:r>
          </w:p>
        </w:tc>
        <w:tc>
          <w:tcPr>
            <w:tcW w:w="2390" w:type="dxa"/>
          </w:tcPr>
          <w:p w:rsidR="00912128" w:rsidRDefault="00912128">
            <w:r>
              <w:t>New</w:t>
            </w:r>
          </w:p>
        </w:tc>
        <w:tc>
          <w:tcPr>
            <w:tcW w:w="2390" w:type="dxa"/>
          </w:tcPr>
          <w:p w:rsidR="00912128" w:rsidRDefault="00545227">
            <w:r>
              <w:t>Read</w:t>
            </w:r>
          </w:p>
        </w:tc>
      </w:tr>
      <w:tr w:rsidR="00912128">
        <w:tc>
          <w:tcPr>
            <w:tcW w:w="2390" w:type="dxa"/>
          </w:tcPr>
          <w:p w:rsidR="00912128" w:rsidRDefault="006E71A9">
            <w:r>
              <w:t>Post</w:t>
            </w:r>
          </w:p>
        </w:tc>
        <w:tc>
          <w:tcPr>
            <w:tcW w:w="2390" w:type="dxa"/>
          </w:tcPr>
          <w:p w:rsidR="00912128" w:rsidRDefault="00912128">
            <w:r>
              <w:t>Create</w:t>
            </w:r>
          </w:p>
        </w:tc>
        <w:tc>
          <w:tcPr>
            <w:tcW w:w="2390" w:type="dxa"/>
          </w:tcPr>
          <w:p w:rsidR="00912128" w:rsidRDefault="00545227">
            <w:r>
              <w:t>Create</w:t>
            </w:r>
          </w:p>
        </w:tc>
      </w:tr>
      <w:tr w:rsidR="00912128">
        <w:tc>
          <w:tcPr>
            <w:tcW w:w="2390" w:type="dxa"/>
          </w:tcPr>
          <w:p w:rsidR="00912128" w:rsidRDefault="001C0CE3">
            <w:r>
              <w:t>Get</w:t>
            </w:r>
          </w:p>
        </w:tc>
        <w:tc>
          <w:tcPr>
            <w:tcW w:w="2390" w:type="dxa"/>
          </w:tcPr>
          <w:p w:rsidR="00912128" w:rsidRDefault="00912128">
            <w:r>
              <w:t>Edit</w:t>
            </w:r>
          </w:p>
        </w:tc>
        <w:tc>
          <w:tcPr>
            <w:tcW w:w="2390" w:type="dxa"/>
          </w:tcPr>
          <w:p w:rsidR="00912128" w:rsidRDefault="00545227">
            <w:r>
              <w:t>Read</w:t>
            </w:r>
          </w:p>
        </w:tc>
      </w:tr>
      <w:tr w:rsidR="00912128">
        <w:tc>
          <w:tcPr>
            <w:tcW w:w="2390" w:type="dxa"/>
          </w:tcPr>
          <w:p w:rsidR="00912128" w:rsidRDefault="006E71A9">
            <w:r>
              <w:t>Put</w:t>
            </w:r>
          </w:p>
        </w:tc>
        <w:tc>
          <w:tcPr>
            <w:tcW w:w="2390" w:type="dxa"/>
          </w:tcPr>
          <w:p w:rsidR="00912128" w:rsidRDefault="00912128">
            <w:r>
              <w:t>Update</w:t>
            </w:r>
          </w:p>
        </w:tc>
        <w:tc>
          <w:tcPr>
            <w:tcW w:w="2390" w:type="dxa"/>
          </w:tcPr>
          <w:p w:rsidR="00912128" w:rsidRDefault="00545227">
            <w:r>
              <w:t>Update</w:t>
            </w:r>
          </w:p>
        </w:tc>
      </w:tr>
      <w:tr w:rsidR="00912128">
        <w:tc>
          <w:tcPr>
            <w:tcW w:w="2390" w:type="dxa"/>
          </w:tcPr>
          <w:p w:rsidR="00912128" w:rsidRDefault="006E71A9">
            <w:r>
              <w:t>Delete</w:t>
            </w:r>
          </w:p>
        </w:tc>
        <w:tc>
          <w:tcPr>
            <w:tcW w:w="2390" w:type="dxa"/>
          </w:tcPr>
          <w:p w:rsidR="00912128" w:rsidRDefault="00912128">
            <w:r>
              <w:t>Delete</w:t>
            </w:r>
          </w:p>
        </w:tc>
        <w:tc>
          <w:tcPr>
            <w:tcW w:w="2390" w:type="dxa"/>
          </w:tcPr>
          <w:p w:rsidR="00912128" w:rsidRDefault="00545227">
            <w:r>
              <w:t>Delete</w:t>
            </w:r>
          </w:p>
        </w:tc>
      </w:tr>
    </w:tbl>
    <w:p w:rsidR="001D3ACE" w:rsidRDefault="006E71A9" w:rsidP="009345E9">
      <w:pPr>
        <w:spacing w:after="0"/>
        <w:ind w:left="720" w:hanging="360"/>
      </w:pPr>
      <w:r>
        <w:t>20)</w:t>
      </w:r>
      <w:r w:rsidR="009345E9">
        <w:t>Rails simulates PUT and DELETE requests because</w:t>
      </w:r>
      <w:r w:rsidR="00B34B5B">
        <w:t xml:space="preserve"> Rails encourage RESTful design and a lot of web browsers don’t handle methods other than GET and POST.  Rails gets around this by encoding this into a POST method.</w:t>
      </w:r>
    </w:p>
    <w:p w:rsidR="00584753" w:rsidRDefault="001D3ACE" w:rsidP="009345E9">
      <w:pPr>
        <w:spacing w:after="0"/>
        <w:ind w:left="720" w:hanging="360"/>
      </w:pPr>
      <w:r>
        <w:t>21)</w:t>
      </w:r>
      <w:r w:rsidR="00BD34EA">
        <w:t>The difference between production and development is that development is great for debugging your application but it is also slower.  Development is slower due to the fact that it does not cache code so it reloads with every req</w:t>
      </w:r>
      <w:r w:rsidR="00584753">
        <w:t>uest.  For more specific difference</w:t>
      </w:r>
      <w:r w:rsidR="00BD34EA">
        <w:t xml:space="preserve"> between the two modes can be found in a config file, config/environments.</w:t>
      </w:r>
    </w:p>
    <w:p w:rsidR="00482A3E" w:rsidRDefault="00482A3E" w:rsidP="009345E9">
      <w:pPr>
        <w:spacing w:after="0"/>
        <w:ind w:left="720" w:hanging="360"/>
      </w:pPr>
      <w:r>
        <w:t>22)</w:t>
      </w:r>
      <w:r w:rsidR="003A7701">
        <w:t xml:space="preserve">A controller should have a singular name </w:t>
      </w:r>
      <w:r w:rsidR="00852962">
        <w:t>when you are de</w:t>
      </w:r>
      <w:r w:rsidR="00D57DF5">
        <w:t>aling with a singular resources where there is no ID required to find this resource.</w:t>
      </w:r>
    </w:p>
    <w:p w:rsidR="00482A3E" w:rsidRDefault="00482A3E" w:rsidP="009345E9">
      <w:pPr>
        <w:spacing w:after="0"/>
        <w:ind w:left="720" w:hanging="360"/>
      </w:pPr>
      <w:r>
        <w:t>23</w:t>
      </w:r>
      <w:r w:rsidR="00584753">
        <w:t>)</w:t>
      </w:r>
      <w:r>
        <w:t>Rails helper methods should be defined and used to “DRY” out your views.</w:t>
      </w:r>
    </w:p>
    <w:p w:rsidR="00227546" w:rsidRDefault="00482A3E" w:rsidP="009345E9">
      <w:pPr>
        <w:spacing w:after="0"/>
        <w:ind w:left="720" w:hanging="360"/>
      </w:pPr>
      <w:r>
        <w:t>24)In order for AR to infer the proper forei</w:t>
      </w:r>
      <w:r w:rsidR="00011A4D">
        <w:t>gn key / relationship,  AR naming conventions must be followed</w:t>
      </w:r>
      <w:r>
        <w:t>.</w:t>
      </w:r>
    </w:p>
    <w:p w:rsidR="00FF66B7" w:rsidRDefault="00227546" w:rsidP="009345E9">
      <w:pPr>
        <w:spacing w:after="0"/>
        <w:ind w:left="720" w:hanging="360"/>
      </w:pPr>
      <w:r>
        <w:t>25)</w:t>
      </w:r>
      <w:r w:rsidR="00196B0E">
        <w:t>The less queries made the better</w:t>
      </w:r>
      <w:r w:rsidR="00424777">
        <w:t>, which is usually a good practice.  If the queries were only needed to be done once and the results were cached away, the queries would be okay.  If the queries needed to be repeated over and over then the queries would not be okay and would lead to a slow application.</w:t>
      </w:r>
    </w:p>
    <w:sectPr w:rsidR="00FF66B7" w:rsidSect="00375927">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180617"/>
    <w:multiLevelType w:val="hybridMultilevel"/>
    <w:tmpl w:val="C498A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791D83"/>
    <w:multiLevelType w:val="hybridMultilevel"/>
    <w:tmpl w:val="A754B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044A53"/>
    <w:multiLevelType w:val="hybridMultilevel"/>
    <w:tmpl w:val="C1545F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75927"/>
    <w:rsid w:val="000065EB"/>
    <w:rsid w:val="00011A4D"/>
    <w:rsid w:val="000333D5"/>
    <w:rsid w:val="00093BD6"/>
    <w:rsid w:val="00196B0E"/>
    <w:rsid w:val="001C0CE3"/>
    <w:rsid w:val="001D3ACE"/>
    <w:rsid w:val="001E10BC"/>
    <w:rsid w:val="00226EBF"/>
    <w:rsid w:val="00227546"/>
    <w:rsid w:val="00297D2A"/>
    <w:rsid w:val="00375927"/>
    <w:rsid w:val="0038360C"/>
    <w:rsid w:val="003A7701"/>
    <w:rsid w:val="00424777"/>
    <w:rsid w:val="00482A3E"/>
    <w:rsid w:val="00545227"/>
    <w:rsid w:val="00547B7F"/>
    <w:rsid w:val="00584753"/>
    <w:rsid w:val="005C79EA"/>
    <w:rsid w:val="00673063"/>
    <w:rsid w:val="006E71A9"/>
    <w:rsid w:val="00787D3C"/>
    <w:rsid w:val="007B584F"/>
    <w:rsid w:val="00822089"/>
    <w:rsid w:val="00852962"/>
    <w:rsid w:val="008941E5"/>
    <w:rsid w:val="008A0F0A"/>
    <w:rsid w:val="008D6AA1"/>
    <w:rsid w:val="00912128"/>
    <w:rsid w:val="009345E9"/>
    <w:rsid w:val="009870CF"/>
    <w:rsid w:val="009926A8"/>
    <w:rsid w:val="00A14250"/>
    <w:rsid w:val="00A64BB1"/>
    <w:rsid w:val="00AE0F1D"/>
    <w:rsid w:val="00B34B5B"/>
    <w:rsid w:val="00B3541C"/>
    <w:rsid w:val="00B930FF"/>
    <w:rsid w:val="00BD34EA"/>
    <w:rsid w:val="00C44CE9"/>
    <w:rsid w:val="00C94AF5"/>
    <w:rsid w:val="00CC2D99"/>
    <w:rsid w:val="00D26E38"/>
    <w:rsid w:val="00D57DF5"/>
    <w:rsid w:val="00ED0060"/>
    <w:rsid w:val="00F061EB"/>
    <w:rsid w:val="00F351EB"/>
    <w:rsid w:val="00F43630"/>
    <w:rsid w:val="00F629AC"/>
    <w:rsid w:val="00F97117"/>
    <w:rsid w:val="00FF1C91"/>
    <w:rsid w:val="00FF66B7"/>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639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1E10BC"/>
    <w:pPr>
      <w:ind w:left="720"/>
      <w:contextualSpacing/>
    </w:pPr>
  </w:style>
  <w:style w:type="table" w:styleId="MediumGrid3-Accent3">
    <w:name w:val="Medium Grid 3 Accent 3"/>
    <w:basedOn w:val="TableNormal"/>
    <w:uiPriority w:val="69"/>
    <w:rsid w:val="00912128"/>
    <w:pPr>
      <w:spacing w:after="0"/>
    </w:pPr>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362</Words>
  <Characters>2064</Characters>
  <Application>Microsoft Macintosh Word</Application>
  <DocSecurity>0</DocSecurity>
  <Lines>17</Lines>
  <Paragraphs>4</Paragraphs>
  <ScaleCrop>false</ScaleCrop>
  <LinksUpToDate>false</LinksUpToDate>
  <CharactersWithSpaces>2534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Brennan Kimura</cp:lastModifiedBy>
  <cp:revision>34</cp:revision>
  <dcterms:created xsi:type="dcterms:W3CDTF">2012-03-09T08:30:00Z</dcterms:created>
  <dcterms:modified xsi:type="dcterms:W3CDTF">2012-03-11T06:11:00Z</dcterms:modified>
</cp:coreProperties>
</file>