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5F8A" w14:textId="12129772" w:rsidR="009003C1" w:rsidRDefault="009003C1" w:rsidP="009003C1">
      <w:pPr>
        <w:pStyle w:val="Graphicsanchor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3" behindDoc="1" locked="1" layoutInCell="1" allowOverlap="1" wp14:anchorId="7C23FD9E" wp14:editId="0FBAEBC7">
                <wp:simplePos x="0" y="0"/>
                <wp:positionH relativeFrom="margin">
                  <wp:posOffset>-914400</wp:posOffset>
                </wp:positionH>
                <wp:positionV relativeFrom="paragraph">
                  <wp:posOffset>-708660</wp:posOffset>
                </wp:positionV>
                <wp:extent cx="7772400" cy="10058400"/>
                <wp:effectExtent l="0" t="0" r="19050" b="19050"/>
                <wp:wrapNone/>
                <wp:docPr id="1755200151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85D13" id="Rectangle 3" o:spid="_x0000_s1026" alt="&quot;&quot;" style="position:absolute;margin-left:-1in;margin-top:-55.8pt;width:612pt;height:11in;z-index:-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" fillcolor="#0b1ed1 [3204]" strokecolor="#01041f [484]" strokeweight="1pt">
                <w10:wrap anchorx="margin"/>
                <w10:anchorlock/>
              </v:rect>
            </w:pict>
          </mc:Fallback>
        </mc:AlternateConten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5"/>
        <w:gridCol w:w="450"/>
        <w:gridCol w:w="6215"/>
      </w:tblGrid>
      <w:tr w:rsidR="00D931AE" w14:paraId="0A700341" w14:textId="77777777" w:rsidTr="009003C1">
        <w:trPr>
          <w:trHeight w:val="2672"/>
        </w:trPr>
        <w:tc>
          <w:tcPr>
            <w:tcW w:w="4135" w:type="dxa"/>
          </w:tcPr>
          <w:p w14:paraId="6D5E3962" w14:textId="20CC5883" w:rsidR="000D2194" w:rsidRPr="001C3108" w:rsidRDefault="000D2194" w:rsidP="009003C1">
            <w:pPr>
              <w:pStyle w:val="Title"/>
              <w:rPr>
                <w:sz w:val="36"/>
                <w:szCs w:val="36"/>
              </w:rPr>
            </w:pPr>
            <w:r w:rsidRPr="001C3108">
              <w:rPr>
                <w:sz w:val="36"/>
                <w:szCs w:val="36"/>
              </w:rPr>
              <w:t>Environmental Factors and Predictive Models on Match Dynamics</w:t>
            </w:r>
            <w:r w:rsidRPr="001C3108">
              <w:rPr>
                <w:sz w:val="36"/>
                <w:szCs w:val="36"/>
              </w:rPr>
              <w:t xml:space="preserve">  </w:t>
            </w:r>
          </w:p>
          <w:p w14:paraId="1FBC2E0A" w14:textId="5CA45E71" w:rsidR="00D931AE" w:rsidRPr="009003C1" w:rsidRDefault="000D2194" w:rsidP="001C3108">
            <w:pPr>
              <w:pStyle w:val="Title"/>
              <w:numPr>
                <w:ilvl w:val="0"/>
                <w:numId w:val="1"/>
              </w:numPr>
            </w:pPr>
            <w:r w:rsidRPr="001C3108">
              <w:rPr>
                <w:sz w:val="36"/>
                <w:szCs w:val="36"/>
              </w:rPr>
              <w:t>AN ANALYSIS</w:t>
            </w:r>
          </w:p>
        </w:tc>
        <w:tc>
          <w:tcPr>
            <w:tcW w:w="450" w:type="dxa"/>
          </w:tcPr>
          <w:p w14:paraId="64BEE31E" w14:textId="77777777" w:rsidR="00D931AE" w:rsidRDefault="00D931AE" w:rsidP="00D931AE"/>
          <w:p w14:paraId="113F07AF" w14:textId="77777777" w:rsidR="000D2194" w:rsidRDefault="000D2194" w:rsidP="00D931AE"/>
        </w:tc>
        <w:tc>
          <w:tcPr>
            <w:tcW w:w="6215" w:type="dxa"/>
          </w:tcPr>
          <w:p w14:paraId="3A167414" w14:textId="77777777" w:rsidR="00D931AE" w:rsidRPr="00D931AE" w:rsidRDefault="00D931AE" w:rsidP="00D931AE">
            <w:pPr>
              <w:pStyle w:val="Info"/>
            </w:pPr>
          </w:p>
        </w:tc>
      </w:tr>
      <w:tr w:rsidR="00D931AE" w14:paraId="6652211B" w14:textId="77777777" w:rsidTr="009003C1">
        <w:trPr>
          <w:trHeight w:val="8099"/>
        </w:trPr>
        <w:tc>
          <w:tcPr>
            <w:tcW w:w="10800" w:type="dxa"/>
            <w:gridSpan w:val="3"/>
            <w:vAlign w:val="center"/>
          </w:tcPr>
          <w:p w14:paraId="06397BE1" w14:textId="6E48AD2E" w:rsidR="00D931AE" w:rsidRDefault="000D2194" w:rsidP="009003C1"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0287" behindDoc="1" locked="0" layoutInCell="1" allowOverlap="1" wp14:anchorId="5E6B8354" wp14:editId="5DA644B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-5117465</wp:posOffset>
                  </wp:positionV>
                  <wp:extent cx="6851650" cy="4997450"/>
                  <wp:effectExtent l="0" t="0" r="6350" b="0"/>
                  <wp:wrapTight wrapText="bothSides">
                    <wp:wrapPolygon edited="0">
                      <wp:start x="0" y="0"/>
                      <wp:lineTo x="0" y="21490"/>
                      <wp:lineTo x="21560" y="21490"/>
                      <wp:lineTo x="21560" y="0"/>
                      <wp:lineTo x="0" y="0"/>
                    </wp:wrapPolygon>
                  </wp:wrapTight>
                  <wp:docPr id="1578773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773692" name="Picture 157877369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0" cy="499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31AE" w14:paraId="1078A608" w14:textId="77777777" w:rsidTr="009003C1">
        <w:trPr>
          <w:trHeight w:val="2798"/>
        </w:trPr>
        <w:tc>
          <w:tcPr>
            <w:tcW w:w="4135" w:type="dxa"/>
            <w:vAlign w:val="bottom"/>
          </w:tcPr>
          <w:p w14:paraId="77CCF5C0" w14:textId="49DD0230" w:rsidR="00D931AE" w:rsidRPr="00DD3291" w:rsidRDefault="000D2194" w:rsidP="00DD3291">
            <w:pPr>
              <w:pStyle w:val="Title"/>
            </w:pPr>
            <w:r>
              <w:t>FIFA WORLD CUP</w:t>
            </w:r>
          </w:p>
        </w:tc>
        <w:tc>
          <w:tcPr>
            <w:tcW w:w="450" w:type="dxa"/>
            <w:vAlign w:val="bottom"/>
          </w:tcPr>
          <w:p w14:paraId="0CFCCB00" w14:textId="77777777" w:rsidR="00D931AE" w:rsidRDefault="007C2453" w:rsidP="009003C1">
            <w:pPr>
              <w:jc w:val="right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6332DDF" wp14:editId="26828515">
                      <wp:extent cx="0" cy="756285"/>
                      <wp:effectExtent l="0" t="0" r="38100" b="24765"/>
                      <wp:docPr id="2031141026" name="Straight Connector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62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721515A" id="Straight Connector 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0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" strokecolor="white [3212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6215" w:type="dxa"/>
            <w:vAlign w:val="bottom"/>
          </w:tcPr>
          <w:p w14:paraId="59048967" w14:textId="7EDE7BE4" w:rsidR="007C2453" w:rsidRPr="009003C1" w:rsidRDefault="000D2194" w:rsidP="009003C1">
            <w:pPr>
              <w:pStyle w:val="Info"/>
            </w:pPr>
            <w:r>
              <w:t>2026</w:t>
            </w:r>
          </w:p>
          <w:p w14:paraId="1E181C6C" w14:textId="59684AE1" w:rsidR="007C2453" w:rsidRPr="009003C1" w:rsidRDefault="00D931AE" w:rsidP="009003C1">
            <w:pPr>
              <w:pStyle w:val="Info"/>
            </w:pPr>
            <w:r w:rsidRPr="009003C1">
              <w:t xml:space="preserve">Prepared by </w:t>
            </w:r>
            <w:r w:rsidR="000D2194">
              <w:t>QUAN MAI</w:t>
            </w:r>
          </w:p>
          <w:p w14:paraId="1E071335" w14:textId="3843E4BF" w:rsidR="00D931AE" w:rsidRPr="009003C1" w:rsidRDefault="00D931AE" w:rsidP="009003C1">
            <w:pPr>
              <w:pStyle w:val="Info"/>
            </w:pPr>
          </w:p>
        </w:tc>
      </w:tr>
    </w:tbl>
    <w:p w14:paraId="5DB38152" w14:textId="77777777" w:rsidR="009003C1" w:rsidRDefault="009003C1" w:rsidP="00D931AE">
      <w:pPr>
        <w:sectPr w:rsidR="009003C1" w:rsidSect="00586056">
          <w:headerReference w:type="even" r:id="rId11"/>
          <w:headerReference w:type="default" r:id="rId12"/>
          <w:pgSz w:w="12240" w:h="15840"/>
          <w:pgMar w:top="1116" w:right="1440" w:bottom="792" w:left="1440" w:header="720" w:footer="720" w:gutter="0"/>
          <w:cols w:space="720"/>
          <w:titlePg/>
          <w:docGrid w:linePitch="360"/>
        </w:sectPr>
      </w:pPr>
    </w:p>
    <w:p w14:paraId="065DE9E3" w14:textId="65054F10" w:rsidR="00DB4614" w:rsidRDefault="009003C1" w:rsidP="009003C1">
      <w:pPr>
        <w:pStyle w:val="Images"/>
      </w:pPr>
      <w:r>
        <w:lastRenderedPageBreak/>
        <w:tab/>
      </w:r>
    </w:p>
    <w:p w14:paraId="5BE26149" w14:textId="77777777" w:rsidR="009003C1" w:rsidRPr="009003C1" w:rsidRDefault="009003C1" w:rsidP="00C261AF">
      <w:pPr>
        <w:pStyle w:val="Heading1"/>
      </w:pPr>
      <w:r w:rsidRPr="009003C1">
        <w:t>01</w:t>
      </w:r>
    </w:p>
    <w:p w14:paraId="16BB13B9" w14:textId="77777777" w:rsidR="009003C1" w:rsidRPr="009003C1" w:rsidRDefault="009003C1" w:rsidP="00C261AF">
      <w:pPr>
        <w:pStyle w:val="Heading2"/>
      </w:pPr>
      <w:r w:rsidRPr="009003C1">
        <w:t xml:space="preserve">Executive </w:t>
      </w:r>
    </w:p>
    <w:p w14:paraId="21F070C2" w14:textId="77777777" w:rsidR="009003C1" w:rsidRPr="009003C1" w:rsidRDefault="009003C1" w:rsidP="00C261AF">
      <w:pPr>
        <w:pStyle w:val="Heading2"/>
      </w:pPr>
      <w:r w:rsidRPr="009003C1">
        <w:t>summary</w:t>
      </w:r>
    </w:p>
    <w:p w14:paraId="551F8F75" w14:textId="2AAD68D1" w:rsidR="000E0993" w:rsidRPr="000E0993" w:rsidRDefault="000E0993" w:rsidP="000E0993">
      <w:pPr>
        <w:pStyle w:val="Heading1"/>
        <w:rPr>
          <w:rFonts w:eastAsiaTheme="minorEastAsia" w:cstheme="minorBidi"/>
          <w:b w:val="0"/>
          <w:caps w:val="0"/>
          <w:color w:val="auto"/>
          <w:sz w:val="24"/>
          <w:szCs w:val="24"/>
        </w:rPr>
      </w:pPr>
      <w:r w:rsidRPr="000E0993">
        <w:rPr>
          <w:rFonts w:eastAsiaTheme="minorEastAsia" w:cstheme="minorBidi"/>
          <w:b w:val="0"/>
          <w:caps w:val="0"/>
          <w:color w:val="auto"/>
          <w:sz w:val="24"/>
          <w:szCs w:val="24"/>
        </w:rPr>
        <w:t>This report presents the findings of a four-part data analysis project on the 2026 FIFA World Cup. It combines historical match data with weather information to better understand and predict tournament results.</w:t>
      </w:r>
    </w:p>
    <w:p w14:paraId="4BCA79FA" w14:textId="5E98F05C" w:rsidR="000E0993" w:rsidRDefault="000E0993" w:rsidP="000E0993">
      <w:pPr>
        <w:pStyle w:val="Heading1"/>
        <w:rPr>
          <w:rFonts w:eastAsiaTheme="minorEastAsia" w:cstheme="minorBidi"/>
          <w:b w:val="0"/>
          <w:caps w:val="0"/>
          <w:color w:val="auto"/>
          <w:sz w:val="24"/>
          <w:szCs w:val="24"/>
        </w:rPr>
      </w:pPr>
      <w:r w:rsidRPr="000E0993">
        <w:rPr>
          <w:rFonts w:eastAsiaTheme="minorEastAsia" w:cstheme="minorBidi"/>
          <w:b w:val="0"/>
          <w:caps w:val="0"/>
          <w:color w:val="auto"/>
          <w:sz w:val="24"/>
          <w:szCs w:val="24"/>
        </w:rPr>
        <w:t>The project</w:t>
      </w:r>
      <w:r>
        <w:rPr>
          <w:rFonts w:eastAsiaTheme="minorEastAsia" w:cstheme="minorBidi"/>
          <w:b w:val="0"/>
          <w:caps w:val="0"/>
          <w:color w:val="auto"/>
          <w:sz w:val="24"/>
          <w:szCs w:val="24"/>
        </w:rPr>
        <w:t xml:space="preserve"> has</w:t>
      </w:r>
      <w:r w:rsidRPr="000E0993">
        <w:rPr>
          <w:rFonts w:eastAsiaTheme="minorEastAsia" w:cstheme="minorBidi"/>
          <w:b w:val="0"/>
          <w:caps w:val="0"/>
          <w:color w:val="auto"/>
          <w:sz w:val="24"/>
          <w:szCs w:val="24"/>
        </w:rPr>
        <w:t xml:space="preserve"> four main objectives:</w:t>
      </w:r>
    </w:p>
    <w:p w14:paraId="6DA51423" w14:textId="579974D6" w:rsidR="000E0993" w:rsidRDefault="000E0993" w:rsidP="000E0993">
      <w:pPr>
        <w:pStyle w:val="ListParagraph"/>
        <w:numPr>
          <w:ilvl w:val="0"/>
          <w:numId w:val="2"/>
        </w:numPr>
      </w:pPr>
      <w:proofErr w:type="gramStart"/>
      <w:r w:rsidRPr="000E0993">
        <w:t>Compared</w:t>
      </w:r>
      <w:proofErr w:type="gramEnd"/>
      <w:r w:rsidRPr="000E0993">
        <w:t xml:space="preserve"> national teams using key metrics like goals scored, possession, and disciplinary cards</w:t>
      </w:r>
      <w:r>
        <w:t xml:space="preserve">, </w:t>
      </w:r>
      <w:proofErr w:type="spellStart"/>
      <w:r>
        <w:t>etc</w:t>
      </w:r>
      <w:proofErr w:type="spellEnd"/>
    </w:p>
    <w:p w14:paraId="425CE57A" w14:textId="7A056B9A" w:rsidR="000E0993" w:rsidRDefault="00314A38" w:rsidP="000E0993">
      <w:pPr>
        <w:pStyle w:val="ListParagraph"/>
        <w:numPr>
          <w:ilvl w:val="0"/>
          <w:numId w:val="2"/>
        </w:numPr>
      </w:pPr>
      <w:r w:rsidRPr="00314A38">
        <w:t>Analyzed player and squad market values to see if a team's financial strength aligns with its tournament success.</w:t>
      </w:r>
    </w:p>
    <w:p w14:paraId="75E724A7" w14:textId="4EB27F93" w:rsidR="00314A38" w:rsidRDefault="00314A38" w:rsidP="000E0993">
      <w:pPr>
        <w:pStyle w:val="ListParagraph"/>
        <w:numPr>
          <w:ilvl w:val="0"/>
          <w:numId w:val="2"/>
        </w:numPr>
      </w:pPr>
      <w:r w:rsidRPr="00314A38">
        <w:t>Examined how stadium location, elevation, and temperature affect match tempo and fatigue, finding a clear link between hotter climates and increased fouls.</w:t>
      </w:r>
    </w:p>
    <w:p w14:paraId="20E28B08" w14:textId="680CF6DD" w:rsidR="000E0993" w:rsidRPr="000E0993" w:rsidRDefault="00314A38" w:rsidP="000E0993">
      <w:pPr>
        <w:pStyle w:val="ListParagraph"/>
        <w:numPr>
          <w:ilvl w:val="0"/>
          <w:numId w:val="2"/>
        </w:numPr>
      </w:pPr>
      <w:r w:rsidRPr="00314A38">
        <w:t>Evaluated different methods for predicting match outcomes, proving that dynamic Elo ratings are more accurate than traditional FIFA rankings.</w:t>
      </w:r>
    </w:p>
    <w:p w14:paraId="485A74BD" w14:textId="743434A0" w:rsidR="009003C1" w:rsidRDefault="009003C1" w:rsidP="000E0993">
      <w:pPr>
        <w:pStyle w:val="Heading1"/>
      </w:pPr>
      <w:r w:rsidRPr="00D931AE">
        <w:t>0</w:t>
      </w:r>
      <w:r>
        <w:t>2</w:t>
      </w:r>
    </w:p>
    <w:p w14:paraId="39AA8023" w14:textId="0972BE44" w:rsidR="009003C1" w:rsidRDefault="000E0993" w:rsidP="00C261AF">
      <w:pPr>
        <w:pStyle w:val="Heading2"/>
      </w:pPr>
      <w:r>
        <w:t>INTRODUCTION</w:t>
      </w:r>
    </w:p>
    <w:p w14:paraId="5D028BD1" w14:textId="77777777" w:rsidR="009003C1" w:rsidRPr="00AC55D0" w:rsidRDefault="009003C1" w:rsidP="00C261AF"/>
    <w:p w14:paraId="24AED8F5" w14:textId="1D333CC2" w:rsidR="00DA187A" w:rsidRDefault="00314A38" w:rsidP="00C261AF">
      <w:r w:rsidRPr="006F5AFF">
        <w:rPr>
          <w:b/>
          <w:bCs/>
          <w:color w:val="3366CC"/>
        </w:rPr>
        <w:t>Objectives:</w:t>
      </w:r>
      <w:r w:rsidRPr="006F5AFF">
        <w:rPr>
          <w:color w:val="3366CC"/>
        </w:rPr>
        <w:t xml:space="preserve"> </w:t>
      </w:r>
      <w:r w:rsidRPr="00314A38">
        <w:t>The primary objective is to evaluate the 2026 FIFA World Cup across four areas: team performance (goals, possession, cards), squad market valuations, the effect of stadium weather and elevation on players, and the accuracy of match prediction models (FIFA vs. Elo).</w:t>
      </w:r>
    </w:p>
    <w:p w14:paraId="0C62440B" w14:textId="77777777" w:rsidR="00314A38" w:rsidRDefault="00314A38" w:rsidP="00C261AF"/>
    <w:p w14:paraId="357D5D23" w14:textId="53FAE14A" w:rsidR="00C261AF" w:rsidRDefault="00314A38" w:rsidP="00C261AF">
      <w:r w:rsidRPr="006F5AFF">
        <w:rPr>
          <w:b/>
          <w:bCs/>
          <w:color w:val="3366CC"/>
        </w:rPr>
        <w:t>Approach:</w:t>
      </w:r>
      <w:r w:rsidRPr="006F5AFF">
        <w:rPr>
          <w:color w:val="3366CC"/>
        </w:rPr>
        <w:t xml:space="preserve"> </w:t>
      </w:r>
      <w:r w:rsidRPr="00314A38">
        <w:t>Th</w:t>
      </w:r>
      <w:r>
        <w:t>is</w:t>
      </w:r>
      <w:r w:rsidRPr="00314A38">
        <w:t xml:space="preserve"> </w:t>
      </w:r>
      <w:r>
        <w:t>analysis</w:t>
      </w:r>
      <w:r w:rsidRPr="00314A38">
        <w:t xml:space="preserve"> </w:t>
      </w:r>
      <w:r>
        <w:t>combines</w:t>
      </w:r>
      <w:r w:rsidRPr="00314A38">
        <w:t xml:space="preserve"> traditional match statistics with live weather data. Using Python, the data was cleaned, transformed from match-level logs into team-level summaries, and visualized to </w:t>
      </w:r>
      <w:r>
        <w:t>show</w:t>
      </w:r>
      <w:r w:rsidRPr="00314A38">
        <w:t xml:space="preserve"> trends in performance and predictability.</w:t>
      </w:r>
    </w:p>
    <w:p w14:paraId="4D4B90D4" w14:textId="77777777" w:rsidR="00314A38" w:rsidRPr="006F5AFF" w:rsidRDefault="00314A38" w:rsidP="00C261AF">
      <w:pPr>
        <w:rPr>
          <w:color w:val="0B1ED1" w:themeColor="accent1"/>
        </w:rPr>
      </w:pPr>
    </w:p>
    <w:p w14:paraId="18B37686" w14:textId="1593238D" w:rsidR="00314A38" w:rsidRDefault="00314A38" w:rsidP="00314A38">
      <w:r w:rsidRPr="006F5AFF">
        <w:rPr>
          <w:b/>
          <w:bCs/>
          <w:color w:val="0B1ED1" w:themeColor="accent1"/>
        </w:rPr>
        <w:t>Scope and restrictions:</w:t>
      </w:r>
      <w:r w:rsidRPr="006F5AFF">
        <w:rPr>
          <w:color w:val="0B1ED1" w:themeColor="accent1"/>
        </w:rPr>
        <w:t xml:space="preserve"> </w:t>
      </w:r>
      <w:r>
        <w:t xml:space="preserve">The analysis focuses on overall team </w:t>
      </w:r>
      <w:r>
        <w:t>performance</w:t>
      </w:r>
      <w:r>
        <w:t xml:space="preserve">, match outcomes, and </w:t>
      </w:r>
      <w:r>
        <w:t>weather from Open Meteo</w:t>
      </w:r>
      <w:r>
        <w:t xml:space="preserve">. It does not analyze individual </w:t>
      </w:r>
      <w:r>
        <w:t>players</w:t>
      </w:r>
      <w:r>
        <w:t xml:space="preserve"> beyond their overall financial market value.</w:t>
      </w:r>
    </w:p>
    <w:p w14:paraId="62C5E3E7" w14:textId="77777777" w:rsidR="00314A38" w:rsidRDefault="00314A38" w:rsidP="00C261AF">
      <w:pPr>
        <w:sectPr w:rsidR="00314A38" w:rsidSect="009003C1">
          <w:pgSz w:w="12240" w:h="15840"/>
          <w:pgMar w:top="1116" w:right="1440" w:bottom="792" w:left="1440" w:header="720" w:footer="720" w:gutter="0"/>
          <w:cols w:space="720"/>
          <w:docGrid w:linePitch="360"/>
        </w:sectPr>
      </w:pPr>
    </w:p>
    <w:p w14:paraId="5CC4F7E6" w14:textId="77777777" w:rsidR="00C261AF" w:rsidRDefault="00C261AF" w:rsidP="00C261AF">
      <w:pPr>
        <w:pStyle w:val="Heading1"/>
      </w:pPr>
      <w:r w:rsidRPr="00D931AE">
        <w:lastRenderedPageBreak/>
        <w:t>0</w:t>
      </w:r>
      <w:r>
        <w:t>3</w:t>
      </w:r>
    </w:p>
    <w:p w14:paraId="0B05B3DC" w14:textId="611D426D" w:rsidR="00C261AF" w:rsidRDefault="00314A38" w:rsidP="00C261AF">
      <w:pPr>
        <w:pStyle w:val="Heading2"/>
      </w:pPr>
      <w:r>
        <w:t>METHODOLOGY</w:t>
      </w:r>
    </w:p>
    <w:p w14:paraId="74D1AE20" w14:textId="77777777" w:rsidR="00C261AF" w:rsidRPr="00AC55D0" w:rsidRDefault="00C261AF" w:rsidP="00C261AF"/>
    <w:p w14:paraId="34681D82" w14:textId="77777777" w:rsidR="00314A38" w:rsidRPr="006F5AFF" w:rsidRDefault="00314A38" w:rsidP="00314A38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>Data sources</w:t>
      </w:r>
    </w:p>
    <w:p w14:paraId="1940D321" w14:textId="77777777" w:rsidR="00314A38" w:rsidRDefault="00314A38" w:rsidP="00314A38"/>
    <w:p w14:paraId="66F056BA" w14:textId="2C691B82" w:rsidR="00314A38" w:rsidRDefault="00314A38" w:rsidP="006F5AFF">
      <w:pPr>
        <w:pStyle w:val="ListParagraph"/>
        <w:numPr>
          <w:ilvl w:val="0"/>
          <w:numId w:val="3"/>
        </w:numPr>
      </w:pPr>
      <w:r w:rsidRPr="006F5AFF">
        <w:rPr>
          <w:color w:val="000000" w:themeColor="text1"/>
        </w:rPr>
        <w:t xml:space="preserve">FIFA Tournament Datasets: </w:t>
      </w:r>
      <w:r>
        <w:t>CSV files detailing match outcomes, team statistics (possession, goals, cards), squad market values, and prematch rankings.</w:t>
      </w:r>
    </w:p>
    <w:p w14:paraId="2D3C1130" w14:textId="77777777" w:rsidR="00314A38" w:rsidRDefault="00314A38" w:rsidP="006F5AFF"/>
    <w:p w14:paraId="746C1C53" w14:textId="7ECF22D3" w:rsidR="00314A38" w:rsidRDefault="00314A38" w:rsidP="006F5AFF">
      <w:pPr>
        <w:pStyle w:val="ListParagraph"/>
        <w:numPr>
          <w:ilvl w:val="0"/>
          <w:numId w:val="3"/>
        </w:numPr>
      </w:pPr>
      <w:r>
        <w:t xml:space="preserve">Open-Meteo Weather API: JSON data providing accurate temperature and elevation statistics </w:t>
      </w:r>
      <w:r w:rsidR="006F5AFF">
        <w:t>for</w:t>
      </w:r>
      <w:r>
        <w:t xml:space="preserve"> specific stadium coordinates and times.</w:t>
      </w:r>
    </w:p>
    <w:p w14:paraId="72879DB3" w14:textId="77777777" w:rsidR="00314A38" w:rsidRDefault="00314A38" w:rsidP="006F5AFF"/>
    <w:p w14:paraId="57B9DE7A" w14:textId="77777777" w:rsidR="00314A38" w:rsidRPr="006F5AFF" w:rsidRDefault="00314A38" w:rsidP="00314A38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>Analytical tools</w:t>
      </w:r>
    </w:p>
    <w:p w14:paraId="1098D14E" w14:textId="77777777" w:rsidR="00314A38" w:rsidRDefault="00314A38" w:rsidP="00314A38"/>
    <w:p w14:paraId="51A24ECA" w14:textId="22B1B3EA" w:rsidR="00314A38" w:rsidRDefault="00314A38" w:rsidP="006F5AFF">
      <w:pPr>
        <w:pStyle w:val="ListParagraph"/>
        <w:numPr>
          <w:ilvl w:val="0"/>
          <w:numId w:val="4"/>
        </w:numPr>
      </w:pPr>
      <w:r>
        <w:t>Pandas: Used to merge multiple datasets and transform data structures, such as looping through match</w:t>
      </w:r>
      <w:r w:rsidR="006F5AFF">
        <w:t xml:space="preserve"> </w:t>
      </w:r>
      <w:r>
        <w:t xml:space="preserve">level data to create team-by-team </w:t>
      </w:r>
      <w:r w:rsidR="006F5AFF">
        <w:t>comparisons.</w:t>
      </w:r>
    </w:p>
    <w:p w14:paraId="5AB570BA" w14:textId="77777777" w:rsidR="00314A38" w:rsidRDefault="00314A38" w:rsidP="00314A38"/>
    <w:p w14:paraId="7DB26523" w14:textId="35A494D7" w:rsidR="00314A38" w:rsidRDefault="006F5AFF" w:rsidP="006F5AFF">
      <w:pPr>
        <w:pStyle w:val="ListParagraph"/>
        <w:numPr>
          <w:ilvl w:val="0"/>
          <w:numId w:val="4"/>
        </w:numPr>
      </w:pPr>
      <w:r>
        <w:t>Seaborn</w:t>
      </w:r>
      <w:r w:rsidR="00314A38">
        <w:t xml:space="preserve">: Used to generate visual comparisons, including bar charts </w:t>
      </w:r>
      <w:r>
        <w:t xml:space="preserve">and </w:t>
      </w:r>
      <w:r w:rsidR="00314A38">
        <w:t>scatter plots.</w:t>
      </w:r>
    </w:p>
    <w:p w14:paraId="3FDEDA30" w14:textId="77777777" w:rsidR="00314A38" w:rsidRDefault="00314A38" w:rsidP="00314A38"/>
    <w:p w14:paraId="6365419F" w14:textId="77777777" w:rsidR="00314A38" w:rsidRPr="006F5AFF" w:rsidRDefault="00314A38" w:rsidP="00314A38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>Data preparation</w:t>
      </w:r>
    </w:p>
    <w:p w14:paraId="3E9356F7" w14:textId="77777777" w:rsidR="00314A38" w:rsidRDefault="00314A38" w:rsidP="00314A38"/>
    <w:p w14:paraId="357C1248" w14:textId="683149E2" w:rsidR="00314A38" w:rsidRDefault="00314A38" w:rsidP="006F5AFF">
      <w:pPr>
        <w:pStyle w:val="ListParagraph"/>
        <w:numPr>
          <w:ilvl w:val="0"/>
          <w:numId w:val="5"/>
        </w:numPr>
      </w:pPr>
      <w:r>
        <w:t xml:space="preserve">Environmental </w:t>
      </w:r>
      <w:r w:rsidR="006F5AFF">
        <w:t>data gathering</w:t>
      </w:r>
      <w:r>
        <w:t>: Match data was joined with stadium location data to ensure accurate weather conditions were assigned to every specific game.</w:t>
      </w:r>
    </w:p>
    <w:p w14:paraId="73D611BF" w14:textId="77777777" w:rsidR="00314A38" w:rsidRDefault="00314A38" w:rsidP="00314A38"/>
    <w:p w14:paraId="699B5944" w14:textId="19C8444C" w:rsidR="00C261AF" w:rsidRDefault="00314A38" w:rsidP="006F5AFF">
      <w:pPr>
        <w:pStyle w:val="ListParagraph"/>
        <w:numPr>
          <w:ilvl w:val="0"/>
          <w:numId w:val="5"/>
        </w:numPr>
      </w:pPr>
      <w:r>
        <w:t>Data Transformation: To accurately graph predictability and team metrics, raw match-by-match rows were filtered and grouped into clean, single-row summaries for each team.</w:t>
      </w:r>
    </w:p>
    <w:p w14:paraId="53656B3E" w14:textId="77777777" w:rsidR="006F5AFF" w:rsidRDefault="006F5AFF" w:rsidP="006F5AFF">
      <w:pPr>
        <w:pStyle w:val="ListParagraph"/>
      </w:pPr>
    </w:p>
    <w:p w14:paraId="318B987B" w14:textId="77777777" w:rsidR="006F5AFF" w:rsidRDefault="006F5AFF" w:rsidP="006F5AFF">
      <w:pPr>
        <w:pStyle w:val="ListParagraph"/>
      </w:pPr>
    </w:p>
    <w:p w14:paraId="2D662ED0" w14:textId="77777777" w:rsidR="006F5AFF" w:rsidRDefault="006F5AFF" w:rsidP="006F5AFF">
      <w:pPr>
        <w:pStyle w:val="ListParagraph"/>
      </w:pPr>
    </w:p>
    <w:p w14:paraId="5CC2849C" w14:textId="77777777" w:rsidR="006F5AFF" w:rsidRPr="00D931AE" w:rsidRDefault="006F5AFF" w:rsidP="006F5AFF">
      <w:pPr>
        <w:pStyle w:val="ListParagraph"/>
      </w:pPr>
    </w:p>
    <w:p w14:paraId="07BC6BE9" w14:textId="77777777" w:rsidR="00C261AF" w:rsidRDefault="00C261AF" w:rsidP="00C261AF">
      <w:pPr>
        <w:pStyle w:val="Heading1"/>
      </w:pPr>
      <w:r w:rsidRPr="00D931AE">
        <w:lastRenderedPageBreak/>
        <w:t>0</w:t>
      </w:r>
      <w:r>
        <w:t>4</w:t>
      </w:r>
    </w:p>
    <w:p w14:paraId="0E5C6FF9" w14:textId="60678A38" w:rsidR="00C261AF" w:rsidRDefault="00C261AF" w:rsidP="00C261AF">
      <w:pPr>
        <w:pStyle w:val="Heading2"/>
      </w:pPr>
      <w:r>
        <w:t xml:space="preserve"> analysis</w:t>
      </w:r>
      <w:r w:rsidR="006F5AFF">
        <w:t xml:space="preserve"> &amp; FINDINGS</w:t>
      </w:r>
    </w:p>
    <w:p w14:paraId="0B4062C6" w14:textId="77777777" w:rsidR="00C261AF" w:rsidRPr="006F5AFF" w:rsidRDefault="00C261AF" w:rsidP="00C261AF">
      <w:pPr>
        <w:rPr>
          <w:color w:val="0B1ED1" w:themeColor="accent1"/>
        </w:rPr>
      </w:pPr>
    </w:p>
    <w:p w14:paraId="3A71422C" w14:textId="56D6A960" w:rsidR="006F5AFF" w:rsidRPr="006F5AFF" w:rsidRDefault="006F5AFF" w:rsidP="006F5AFF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>1. Team Performance</w:t>
      </w:r>
    </w:p>
    <w:p w14:paraId="6CD9A256" w14:textId="77777777" w:rsidR="006F5AFF" w:rsidRPr="006F5AFF" w:rsidRDefault="006F5AFF" w:rsidP="006F5AFF">
      <w:pPr>
        <w:rPr>
          <w:color w:val="0B1ED1" w:themeColor="accent1"/>
        </w:rPr>
      </w:pPr>
    </w:p>
    <w:p w14:paraId="43DDFEF0" w14:textId="345332EB" w:rsidR="006F5AFF" w:rsidRPr="006F5AFF" w:rsidRDefault="006F5AFF" w:rsidP="006F5AFF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 xml:space="preserve">2. Market Valuation </w:t>
      </w:r>
    </w:p>
    <w:p w14:paraId="6A885A60" w14:textId="77777777" w:rsidR="006F5AFF" w:rsidRDefault="006F5AFF" w:rsidP="006F5AFF"/>
    <w:p w14:paraId="0C00135C" w14:textId="76D534EA" w:rsidR="006F5AFF" w:rsidRPr="006F5AFF" w:rsidRDefault="006F5AFF" w:rsidP="006F5AFF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 xml:space="preserve">3. Environmental Influence on Match Dynamics </w:t>
      </w:r>
    </w:p>
    <w:p w14:paraId="070D5A18" w14:textId="77777777" w:rsidR="006F5AFF" w:rsidRPr="006F5AFF" w:rsidRDefault="006F5AFF" w:rsidP="006F5AFF">
      <w:pPr>
        <w:rPr>
          <w:color w:val="0B1ED1" w:themeColor="accent1"/>
        </w:rPr>
      </w:pPr>
    </w:p>
    <w:p w14:paraId="2646107B" w14:textId="6C5BE326" w:rsidR="006F5AFF" w:rsidRPr="006F5AFF" w:rsidRDefault="006F5AFF" w:rsidP="006F5AFF">
      <w:pPr>
        <w:rPr>
          <w:b/>
          <w:bCs/>
          <w:color w:val="0B1ED1" w:themeColor="accent1"/>
        </w:rPr>
      </w:pPr>
      <w:r w:rsidRPr="006F5AFF">
        <w:rPr>
          <w:b/>
          <w:bCs/>
          <w:color w:val="0B1ED1" w:themeColor="accent1"/>
        </w:rPr>
        <w:t xml:space="preserve">4. Predictive Accuracy: FIFA vs. Elo </w:t>
      </w:r>
    </w:p>
    <w:p w14:paraId="3670264E" w14:textId="77777777" w:rsidR="00C261AF" w:rsidRDefault="00C261AF" w:rsidP="00C261AF"/>
    <w:p w14:paraId="077A5D20" w14:textId="77777777" w:rsidR="00C261AF" w:rsidRDefault="00C261AF" w:rsidP="00C261AF"/>
    <w:p w14:paraId="7C533F7B" w14:textId="77777777" w:rsidR="00C261AF" w:rsidRDefault="00C261AF" w:rsidP="00C261AF"/>
    <w:p w14:paraId="20B74DFE" w14:textId="77777777" w:rsidR="00C261AF" w:rsidRDefault="00C261AF" w:rsidP="00C261AF"/>
    <w:p w14:paraId="3337C9F0" w14:textId="77777777" w:rsidR="00C261AF" w:rsidRDefault="00C261AF" w:rsidP="00C261AF"/>
    <w:p w14:paraId="7E4ACCA8" w14:textId="17B70815" w:rsidR="00DA187A" w:rsidRDefault="00DA187A" w:rsidP="00D931AE"/>
    <w:p w14:paraId="169A4C62" w14:textId="77777777" w:rsidR="00DA187A" w:rsidRDefault="00DA187A" w:rsidP="00D931AE"/>
    <w:p w14:paraId="38710F1D" w14:textId="77777777" w:rsidR="00C261AF" w:rsidRDefault="00C261AF" w:rsidP="00D931AE">
      <w:pPr>
        <w:sectPr w:rsidR="00C261AF" w:rsidSect="009003C1">
          <w:pgSz w:w="12240" w:h="15840"/>
          <w:pgMar w:top="1116" w:right="1440" w:bottom="792" w:left="1440" w:header="720" w:footer="720" w:gutter="0"/>
          <w:cols w:space="720"/>
          <w:docGrid w:linePitch="360"/>
        </w:sectPr>
      </w:pPr>
    </w:p>
    <w:p w14:paraId="645D9843" w14:textId="77777777" w:rsidR="00C261AF" w:rsidRDefault="00C261AF" w:rsidP="00C261AF">
      <w:pPr>
        <w:pStyle w:val="Heading1"/>
      </w:pPr>
      <w:r w:rsidRPr="00D931AE">
        <w:lastRenderedPageBreak/>
        <w:t>0</w:t>
      </w:r>
      <w:r>
        <w:t>5</w:t>
      </w:r>
    </w:p>
    <w:p w14:paraId="26F0E262" w14:textId="095187E3" w:rsidR="00C261AF" w:rsidRDefault="00287830" w:rsidP="00C261AF">
      <w:pPr>
        <w:pStyle w:val="Heading2"/>
      </w:pPr>
      <w:r>
        <w:t>DISCUSSIONS</w:t>
      </w:r>
    </w:p>
    <w:p w14:paraId="0229A325" w14:textId="77777777" w:rsidR="00C261AF" w:rsidRPr="00AC55D0" w:rsidRDefault="00C261AF" w:rsidP="00AC55D0"/>
    <w:p w14:paraId="3365A60A" w14:textId="77777777" w:rsidR="00C261AF" w:rsidRPr="00D931AE" w:rsidRDefault="00C261AF" w:rsidP="00C20C40"/>
    <w:p w14:paraId="5D9F8AFF" w14:textId="77777777" w:rsidR="00C261AF" w:rsidRDefault="00C261AF" w:rsidP="00C261AF">
      <w:pPr>
        <w:pStyle w:val="Heading1"/>
      </w:pPr>
      <w:r w:rsidRPr="00D931AE">
        <w:t>0</w:t>
      </w:r>
      <w:r>
        <w:t>6</w:t>
      </w:r>
    </w:p>
    <w:p w14:paraId="5695316D" w14:textId="537C8431" w:rsidR="00C261AF" w:rsidRDefault="00287830" w:rsidP="00C261AF">
      <w:pPr>
        <w:pStyle w:val="Heading2"/>
      </w:pPr>
      <w:r>
        <w:t>RECOMMENDATIONS</w:t>
      </w:r>
    </w:p>
    <w:p w14:paraId="3495FBEA" w14:textId="77777777" w:rsidR="00C261AF" w:rsidRPr="00AC55D0" w:rsidRDefault="00C261AF" w:rsidP="00AC55D0"/>
    <w:p w14:paraId="5E998B93" w14:textId="77777777" w:rsidR="00DA187A" w:rsidRDefault="00DA187A" w:rsidP="00D931AE"/>
    <w:p w14:paraId="438C7885" w14:textId="77777777" w:rsidR="00C261AF" w:rsidRDefault="00C261AF" w:rsidP="00D931AE"/>
    <w:p w14:paraId="7EF8524A" w14:textId="77777777" w:rsidR="00C261AF" w:rsidRDefault="00C261AF" w:rsidP="00D931AE"/>
    <w:p w14:paraId="1779E822" w14:textId="77777777" w:rsidR="00C261AF" w:rsidRDefault="00C261AF" w:rsidP="00D931AE"/>
    <w:p w14:paraId="3ACB0E95" w14:textId="77777777" w:rsidR="00C261AF" w:rsidRDefault="00C261AF" w:rsidP="00D931AE"/>
    <w:p w14:paraId="1AFB46BE" w14:textId="77777777" w:rsidR="00C261AF" w:rsidRDefault="00C261AF" w:rsidP="00D931AE"/>
    <w:p w14:paraId="34D5ADFB" w14:textId="77777777" w:rsidR="00C261AF" w:rsidRDefault="00C261AF" w:rsidP="00D931AE"/>
    <w:p w14:paraId="0480508D" w14:textId="05E1A9BA" w:rsidR="0082255A" w:rsidRDefault="00C261AF" w:rsidP="00C261AF">
      <w:pPr>
        <w:pStyle w:val="Images"/>
      </w:pPr>
      <w:r>
        <w:tab/>
      </w:r>
    </w:p>
    <w:p w14:paraId="499EE6F2" w14:textId="77777777" w:rsidR="0082255A" w:rsidRDefault="0082255A" w:rsidP="00D931AE"/>
    <w:p w14:paraId="700EB4D1" w14:textId="77777777" w:rsidR="00C261AF" w:rsidRDefault="00C261AF" w:rsidP="00D931AE">
      <w:pPr>
        <w:sectPr w:rsidR="00C261AF" w:rsidSect="0043450C">
          <w:pgSz w:w="12240" w:h="15840"/>
          <w:pgMar w:top="1116" w:right="1440" w:bottom="792" w:left="1440" w:header="720" w:footer="288" w:gutter="0"/>
          <w:cols w:space="720"/>
          <w:docGrid w:linePitch="360"/>
        </w:sectPr>
      </w:pPr>
    </w:p>
    <w:p w14:paraId="7F3BAD22" w14:textId="77777777" w:rsidR="00C261AF" w:rsidRDefault="00C261AF" w:rsidP="00C261AF">
      <w:pPr>
        <w:pStyle w:val="Heading1"/>
      </w:pPr>
      <w:r w:rsidRPr="00D931AE">
        <w:lastRenderedPageBreak/>
        <w:t>0</w:t>
      </w:r>
      <w:r>
        <w:t>7</w:t>
      </w:r>
    </w:p>
    <w:p w14:paraId="27CD26DA" w14:textId="69D5CB1C" w:rsidR="00C261AF" w:rsidRDefault="00287830" w:rsidP="00C261AF">
      <w:pPr>
        <w:pStyle w:val="Heading2"/>
      </w:pPr>
      <w:r>
        <w:t>REFERENCES</w:t>
      </w:r>
    </w:p>
    <w:p w14:paraId="045843AE" w14:textId="77777777" w:rsidR="00C261AF" w:rsidRPr="00AC55D0" w:rsidRDefault="00C261AF" w:rsidP="00AC55D0"/>
    <w:p w14:paraId="46CF985B" w14:textId="77777777" w:rsidR="00C261AF" w:rsidRDefault="00C261AF" w:rsidP="00AC55D0"/>
    <w:p w14:paraId="7F55DC83" w14:textId="7FC4675A" w:rsidR="00C261AF" w:rsidRDefault="00C261AF" w:rsidP="00287830">
      <w:pPr>
        <w:pStyle w:val="Heading1"/>
      </w:pPr>
    </w:p>
    <w:p w14:paraId="1BF99477" w14:textId="77777777" w:rsidR="00C261AF" w:rsidRPr="00AC55D0" w:rsidRDefault="00C261AF" w:rsidP="00AC55D0"/>
    <w:p w14:paraId="22639088" w14:textId="77777777" w:rsidR="0082255A" w:rsidRDefault="0082255A" w:rsidP="00D931AE"/>
    <w:p w14:paraId="60AC7A9C" w14:textId="77777777" w:rsidR="00C261AF" w:rsidRDefault="00C261AF" w:rsidP="00D931AE"/>
    <w:p w14:paraId="53E89E45" w14:textId="77777777" w:rsidR="00C261AF" w:rsidRDefault="00C261AF" w:rsidP="00D931AE"/>
    <w:p w14:paraId="1E0C909D" w14:textId="77777777" w:rsidR="00C261AF" w:rsidRDefault="00C261AF" w:rsidP="00D931AE"/>
    <w:p w14:paraId="63149ED1" w14:textId="3D390ADB" w:rsidR="0082255A" w:rsidRPr="00346432" w:rsidRDefault="0082255A" w:rsidP="00D931AE"/>
    <w:sectPr w:rsidR="0082255A" w:rsidRPr="00346432" w:rsidSect="009003C1">
      <w:pgSz w:w="12240" w:h="15840"/>
      <w:pgMar w:top="1116" w:right="1440" w:bottom="79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142D" w14:textId="77777777" w:rsidR="00BC4F8B" w:rsidRDefault="00BC4F8B" w:rsidP="00D931AE">
      <w:r>
        <w:separator/>
      </w:r>
    </w:p>
  </w:endnote>
  <w:endnote w:type="continuationSeparator" w:id="0">
    <w:p w14:paraId="03D83391" w14:textId="77777777" w:rsidR="00BC4F8B" w:rsidRDefault="00BC4F8B" w:rsidP="00D93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FA77" w14:textId="77777777" w:rsidR="00BC4F8B" w:rsidRDefault="00BC4F8B" w:rsidP="00D931AE">
      <w:r>
        <w:separator/>
      </w:r>
    </w:p>
  </w:footnote>
  <w:footnote w:type="continuationSeparator" w:id="0">
    <w:p w14:paraId="0BB9495D" w14:textId="77777777" w:rsidR="00BC4F8B" w:rsidRDefault="00BC4F8B" w:rsidP="00D93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86661"/>
      <w:docPartObj>
        <w:docPartGallery w:val="Page Numbers (Top of Page)"/>
        <w:docPartUnique/>
      </w:docPartObj>
    </w:sdtPr>
    <w:sdtContent>
      <w:p w14:paraId="5CC26C62" w14:textId="77777777" w:rsidR="001663F0" w:rsidRDefault="001663F0" w:rsidP="00DE60C2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C4E331" w14:textId="77777777" w:rsidR="001663F0" w:rsidRDefault="001663F0" w:rsidP="00DE60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1D5B" w14:textId="77777777" w:rsidR="00036044" w:rsidRPr="00DE60C2" w:rsidRDefault="00000000" w:rsidP="00DE60C2">
    <w:pPr>
      <w:pStyle w:val="Header"/>
    </w:pPr>
    <w:sdt>
      <w:sdtPr>
        <w:rPr>
          <w:rStyle w:val="PageNumber"/>
        </w:rPr>
        <w:id w:val="-2009512395"/>
        <w:docPartObj>
          <w:docPartGallery w:val="Page Numbers (Top of Page)"/>
          <w:docPartUnique/>
        </w:docPartObj>
      </w:sdtPr>
      <w:sdtEndPr>
        <w:rPr>
          <w:rStyle w:val="DefaultParagraphFont"/>
          <w:rFonts w:asciiTheme="minorHAnsi" w:hAnsiTheme="minorHAnsi"/>
        </w:rPr>
      </w:sdtEndPr>
      <w:sdtContent>
        <w:r w:rsidR="001663F0" w:rsidRPr="00DE60C2">
          <w:fldChar w:fldCharType="begin"/>
        </w:r>
        <w:r w:rsidR="001663F0" w:rsidRPr="00DE60C2">
          <w:instrText xml:space="preserve"> PAGE </w:instrText>
        </w:r>
        <w:r w:rsidR="001663F0" w:rsidRPr="00DE60C2">
          <w:fldChar w:fldCharType="separate"/>
        </w:r>
        <w:r w:rsidR="001663F0" w:rsidRPr="00DE60C2">
          <w:t>1</w:t>
        </w:r>
        <w:r w:rsidR="001663F0" w:rsidRPr="00DE60C2">
          <w:fldChar w:fldCharType="end"/>
        </w:r>
      </w:sdtContent>
    </w:sdt>
    <w:r w:rsidR="007147B0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654FDF7" wp14:editId="11FE0AF5">
              <wp:simplePos x="0" y="0"/>
              <wp:positionH relativeFrom="column">
                <wp:posOffset>-922655</wp:posOffset>
              </wp:positionH>
              <wp:positionV relativeFrom="paragraph">
                <wp:posOffset>-457200</wp:posOffset>
              </wp:positionV>
              <wp:extent cx="937452" cy="614855"/>
              <wp:effectExtent l="0" t="0" r="2540" b="0"/>
              <wp:wrapNone/>
              <wp:docPr id="2347723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7452" cy="6148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827222" id="Rectangle 2" o:spid="_x0000_s1026" alt="&quot;&quot;" style="position:absolute;margin-left:-72.65pt;margin-top:-36pt;width:73.8pt;height:48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S1aQIAACoFAAAOAAAAZHJzL2Uyb0RvYy54bWysVE1v2zAMvQ/YfxB0X21nST+COkXQosOA&#10;oi3WDj2rshQbkEWNUuJkv36U7DhBW+ww7CJLIvlIPj36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" fillcolor="#0b1ed1 [3204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C0D61"/>
    <w:multiLevelType w:val="hybridMultilevel"/>
    <w:tmpl w:val="C59C8D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013F4"/>
    <w:multiLevelType w:val="hybridMultilevel"/>
    <w:tmpl w:val="7DACA2F2"/>
    <w:lvl w:ilvl="0" w:tplc="6148A1C2">
      <w:numFmt w:val="bullet"/>
      <w:lvlText w:val="-"/>
      <w:lvlJc w:val="left"/>
      <w:pPr>
        <w:ind w:left="1080" w:hanging="720"/>
      </w:pPr>
      <w:rPr>
        <w:rFonts w:ascii="Grandview" w:eastAsiaTheme="minorEastAsia" w:hAnsi="Grandview" w:cstheme="minorBidi" w:hint="default"/>
        <w:sz w:val="3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85B34"/>
    <w:multiLevelType w:val="hybridMultilevel"/>
    <w:tmpl w:val="52501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85D9D"/>
    <w:multiLevelType w:val="hybridMultilevel"/>
    <w:tmpl w:val="10E234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5713E"/>
    <w:multiLevelType w:val="hybridMultilevel"/>
    <w:tmpl w:val="529A62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745184">
    <w:abstractNumId w:val="1"/>
  </w:num>
  <w:num w:numId="2" w16cid:durableId="1158571714">
    <w:abstractNumId w:val="0"/>
  </w:num>
  <w:num w:numId="3" w16cid:durableId="333606211">
    <w:abstractNumId w:val="4"/>
  </w:num>
  <w:num w:numId="4" w16cid:durableId="1592541437">
    <w:abstractNumId w:val="2"/>
  </w:num>
  <w:num w:numId="5" w16cid:durableId="1524712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94"/>
    <w:rsid w:val="00036044"/>
    <w:rsid w:val="00087745"/>
    <w:rsid w:val="000A2304"/>
    <w:rsid w:val="000A494F"/>
    <w:rsid w:val="000D2194"/>
    <w:rsid w:val="000D429A"/>
    <w:rsid w:val="000E0993"/>
    <w:rsid w:val="000F6911"/>
    <w:rsid w:val="001663F0"/>
    <w:rsid w:val="001925A6"/>
    <w:rsid w:val="001B106B"/>
    <w:rsid w:val="001C3108"/>
    <w:rsid w:val="00283CF8"/>
    <w:rsid w:val="00287830"/>
    <w:rsid w:val="00290EC1"/>
    <w:rsid w:val="002A1D15"/>
    <w:rsid w:val="00314A38"/>
    <w:rsid w:val="00346432"/>
    <w:rsid w:val="00375D9E"/>
    <w:rsid w:val="00380DD3"/>
    <w:rsid w:val="00421A37"/>
    <w:rsid w:val="0043450C"/>
    <w:rsid w:val="004459B6"/>
    <w:rsid w:val="00525C00"/>
    <w:rsid w:val="00546D52"/>
    <w:rsid w:val="00586056"/>
    <w:rsid w:val="005B0C05"/>
    <w:rsid w:val="0060555E"/>
    <w:rsid w:val="00630863"/>
    <w:rsid w:val="00654BDB"/>
    <w:rsid w:val="0065748F"/>
    <w:rsid w:val="006F5AFF"/>
    <w:rsid w:val="007147B0"/>
    <w:rsid w:val="00735A43"/>
    <w:rsid w:val="007C2453"/>
    <w:rsid w:val="0082255A"/>
    <w:rsid w:val="008628A3"/>
    <w:rsid w:val="00894FD3"/>
    <w:rsid w:val="008D3879"/>
    <w:rsid w:val="008E5020"/>
    <w:rsid w:val="009003C1"/>
    <w:rsid w:val="009424DA"/>
    <w:rsid w:val="009548A9"/>
    <w:rsid w:val="009C4DBF"/>
    <w:rsid w:val="009D6230"/>
    <w:rsid w:val="009F4C93"/>
    <w:rsid w:val="00A33B91"/>
    <w:rsid w:val="00A9286B"/>
    <w:rsid w:val="00AC55D0"/>
    <w:rsid w:val="00B56C9B"/>
    <w:rsid w:val="00B77D81"/>
    <w:rsid w:val="00BB59E1"/>
    <w:rsid w:val="00BC4F8B"/>
    <w:rsid w:val="00C261AF"/>
    <w:rsid w:val="00C623CA"/>
    <w:rsid w:val="00D1191B"/>
    <w:rsid w:val="00D325BD"/>
    <w:rsid w:val="00D75390"/>
    <w:rsid w:val="00D931AE"/>
    <w:rsid w:val="00DA187A"/>
    <w:rsid w:val="00DB4614"/>
    <w:rsid w:val="00DD2AD0"/>
    <w:rsid w:val="00DD3291"/>
    <w:rsid w:val="00DE60C2"/>
    <w:rsid w:val="00EA5E9E"/>
    <w:rsid w:val="00F27860"/>
    <w:rsid w:val="00F44FE7"/>
    <w:rsid w:val="00F866E9"/>
    <w:rsid w:val="00F9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FBDA9"/>
  <w15:chartTrackingRefBased/>
  <w15:docId w15:val="{4F98F236-98B5-431C-8F02-5272B5D5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91"/>
    <w:pPr>
      <w:spacing w:after="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1AF"/>
    <w:pPr>
      <w:keepNext/>
      <w:keepLines/>
      <w:spacing w:before="320" w:after="80" w:line="240" w:lineRule="auto"/>
      <w:outlineLvl w:val="0"/>
    </w:pPr>
    <w:rPr>
      <w:rFonts w:eastAsiaTheme="majorEastAsia" w:cs="Times New Roman (Headings CS)"/>
      <w:b/>
      <w:caps/>
      <w:color w:val="0B1ED1" w:themeColor="accent1"/>
      <w:sz w:val="7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261AF"/>
    <w:pPr>
      <w:keepNext/>
      <w:keepLines/>
      <w:spacing w:line="240" w:lineRule="auto"/>
      <w:outlineLvl w:val="1"/>
    </w:pPr>
    <w:rPr>
      <w:rFonts w:eastAsiaTheme="majorEastAsia" w:cstheme="majorBidi"/>
      <w:bCs/>
      <w:caps/>
      <w:color w:val="000000" w:themeColor="text1"/>
      <w:sz w:val="48"/>
      <w:szCs w:val="8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82255A"/>
    <w:pPr>
      <w:spacing w:line="240" w:lineRule="auto"/>
      <w:outlineLvl w:val="2"/>
    </w:pPr>
    <w:rPr>
      <w:rFonts w:cs="Times New Roman (Body CS)"/>
      <w:caps/>
      <w:color w:val="000000" w:themeColor="text1"/>
      <w:sz w:val="48"/>
      <w:szCs w:val="5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0F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8169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0F6911"/>
    <w:pPr>
      <w:keepNext/>
      <w:keepLines/>
      <w:spacing w:before="80" w:after="40"/>
      <w:outlineLvl w:val="4"/>
    </w:pPr>
    <w:rPr>
      <w:rFonts w:eastAsiaTheme="majorEastAsia" w:cstheme="majorBidi"/>
      <w:color w:val="08169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F6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F6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F6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F6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AF"/>
    <w:rPr>
      <w:rFonts w:eastAsiaTheme="majorEastAsia" w:cs="Times New Roman (Headings CS)"/>
      <w:b/>
      <w:caps/>
      <w:color w:val="0B1ED1" w:themeColor="accent1"/>
      <w:kern w:val="0"/>
      <w:sz w:val="76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3291"/>
    <w:rPr>
      <w:rFonts w:eastAsiaTheme="majorEastAsia" w:cstheme="majorBidi"/>
      <w:bCs/>
      <w:caps/>
      <w:color w:val="000000" w:themeColor="text1"/>
      <w:kern w:val="0"/>
      <w:sz w:val="48"/>
      <w:szCs w:val="8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91"/>
    <w:rPr>
      <w:rFonts w:eastAsiaTheme="minorEastAsia" w:cs="Times New Roman (Body CS)"/>
      <w:caps/>
      <w:color w:val="000000" w:themeColor="text1"/>
      <w:kern w:val="0"/>
      <w:sz w:val="48"/>
      <w:szCs w:val="56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91"/>
    <w:rPr>
      <w:rFonts w:eastAsiaTheme="majorEastAsia" w:cstheme="majorBidi"/>
      <w:i/>
      <w:iCs/>
      <w:color w:val="08169C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91"/>
    <w:rPr>
      <w:rFonts w:eastAsiaTheme="majorEastAsia" w:cstheme="majorBidi"/>
      <w:color w:val="08169C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91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91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91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91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3291"/>
    <w:pPr>
      <w:spacing w:line="216" w:lineRule="auto"/>
    </w:pPr>
    <w:rPr>
      <w:rFonts w:asciiTheme="majorHAnsi" w:hAnsiTheme="majorHAnsi"/>
      <w:caps/>
      <w:color w:val="FFFFFF" w:themeColor="background1"/>
      <w:sz w:val="76"/>
    </w:rPr>
  </w:style>
  <w:style w:type="character" w:customStyle="1" w:styleId="TitleChar">
    <w:name w:val="Title Char"/>
    <w:basedOn w:val="DefaultParagraphFont"/>
    <w:link w:val="Title"/>
    <w:uiPriority w:val="10"/>
    <w:rsid w:val="00DD3291"/>
    <w:rPr>
      <w:rFonts w:asciiTheme="majorHAnsi" w:eastAsiaTheme="minorEastAsia" w:hAnsiTheme="majorHAnsi"/>
      <w:caps/>
      <w:color w:val="FFFFFF" w:themeColor="background1"/>
      <w:kern w:val="0"/>
      <w:sz w:val="7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0F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3291"/>
    <w:rPr>
      <w:rFonts w:eastAsiaTheme="minorEastAsia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0F6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0F6911"/>
    <w:rPr>
      <w:i/>
      <w:iCs/>
      <w:color w:val="08169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6911"/>
    <w:pPr>
      <w:pBdr>
        <w:top w:val="single" w:sz="4" w:space="10" w:color="08169C" w:themeColor="accent1" w:themeShade="BF"/>
        <w:bottom w:val="single" w:sz="4" w:space="10" w:color="08169C" w:themeColor="accent1" w:themeShade="BF"/>
      </w:pBdr>
      <w:spacing w:before="360" w:after="360"/>
      <w:ind w:left="864" w:right="864"/>
      <w:jc w:val="center"/>
    </w:pPr>
    <w:rPr>
      <w:i/>
      <w:iCs/>
      <w:color w:val="08169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D3291"/>
    <w:rPr>
      <w:rFonts w:eastAsiaTheme="minorEastAsia"/>
      <w:i/>
      <w:iCs/>
      <w:color w:val="08169C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0F6911"/>
    <w:rPr>
      <w:b/>
      <w:bCs/>
      <w:smallCaps/>
      <w:color w:val="08169C" w:themeColor="accent1" w:themeShade="BF"/>
      <w:spacing w:val="5"/>
    </w:rPr>
  </w:style>
  <w:style w:type="table" w:styleId="TableGrid">
    <w:name w:val="Table Grid"/>
    <w:basedOn w:val="TableNormal"/>
    <w:uiPriority w:val="39"/>
    <w:rsid w:val="0034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Normal"/>
    <w:qFormat/>
    <w:rsid w:val="00654BDB"/>
    <w:pPr>
      <w:spacing w:line="360" w:lineRule="auto"/>
    </w:pPr>
    <w:rPr>
      <w:rFonts w:eastAsiaTheme="minorHAnsi" w:cs="Times New Roman (Body CS)"/>
      <w:caps/>
      <w:color w:val="FFFFFF" w:themeColor="background1"/>
      <w:spacing w:val="6"/>
      <w:kern w:val="2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E60C2"/>
    <w:pPr>
      <w:tabs>
        <w:tab w:val="center" w:pos="4680"/>
        <w:tab w:val="right" w:pos="9360"/>
      </w:tabs>
      <w:spacing w:line="240" w:lineRule="auto"/>
      <w:jc w:val="right"/>
    </w:pPr>
    <w:rPr>
      <w:color w:val="0B1ED1" w:themeColor="accent1"/>
    </w:rPr>
  </w:style>
  <w:style w:type="character" w:customStyle="1" w:styleId="HeaderChar">
    <w:name w:val="Header Char"/>
    <w:basedOn w:val="DefaultParagraphFont"/>
    <w:link w:val="Header"/>
    <w:uiPriority w:val="99"/>
    <w:rsid w:val="00DE60C2"/>
    <w:rPr>
      <w:rFonts w:eastAsiaTheme="minorEastAsia"/>
      <w:color w:val="0B1ED1" w:themeColor="accent1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D753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291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663F0"/>
    <w:rPr>
      <w:rFonts w:ascii="Grandview" w:hAnsi="Grandview"/>
      <w:b w:val="0"/>
      <w:i w:val="0"/>
      <w:color w:val="0B1ED1" w:themeColor="accent1"/>
    </w:rPr>
  </w:style>
  <w:style w:type="paragraph" w:customStyle="1" w:styleId="Graphicsanchor">
    <w:name w:val="Graphics anchor"/>
    <w:basedOn w:val="Normal"/>
    <w:qFormat/>
    <w:rsid w:val="009003C1"/>
    <w:pPr>
      <w:spacing w:line="240" w:lineRule="auto"/>
    </w:pPr>
    <w:rPr>
      <w:sz w:val="4"/>
    </w:rPr>
  </w:style>
  <w:style w:type="paragraph" w:customStyle="1" w:styleId="Images">
    <w:name w:val="Images"/>
    <w:basedOn w:val="Normal"/>
    <w:qFormat/>
    <w:rsid w:val="009003C1"/>
    <w:pPr>
      <w:tabs>
        <w:tab w:val="right" w:pos="9360"/>
      </w:tabs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nhq\AppData\Roaming\Microsoft\Templates\Mergers%20&amp;%20acquisitions%20report.dotx" TargetMode="External"/></Relationships>
</file>

<file path=word/theme/theme1.xml><?xml version="1.0" encoding="utf-8"?>
<a:theme xmlns:a="http://schemas.openxmlformats.org/drawingml/2006/main" name="Office Theme">
  <a:themeElements>
    <a:clrScheme name="Mergers and Acquisitions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B1ED1"/>
      </a:accent1>
      <a:accent2>
        <a:srgbClr val="DBE2F1"/>
      </a:accent2>
      <a:accent3>
        <a:srgbClr val="003E3B"/>
      </a:accent3>
      <a:accent4>
        <a:srgbClr val="D1F504"/>
      </a:accent4>
      <a:accent5>
        <a:srgbClr val="4000EE"/>
      </a:accent5>
      <a:accent6>
        <a:srgbClr val="F64800"/>
      </a:accent6>
      <a:hlink>
        <a:srgbClr val="467886"/>
      </a:hlink>
      <a:folHlink>
        <a:srgbClr val="96607D"/>
      </a:folHlink>
    </a:clrScheme>
    <a:fontScheme name="Custom 34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C5EAD2-3827-45E7-90AA-774ABE0B593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66819E0-8B4F-46B2-AE3F-AAC504456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416230-E033-442B-89BD-0374EB2641E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Mergers &amp; acquisitions report.dotx</Template>
  <TotalTime>74</TotalTime>
  <Pages>6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Mai</dc:creator>
  <cp:keywords/>
  <dc:description/>
  <cp:lastModifiedBy>Quan Mai</cp:lastModifiedBy>
  <cp:revision>1</cp:revision>
  <cp:lastPrinted>2025-04-23T20:07:00Z</cp:lastPrinted>
  <dcterms:created xsi:type="dcterms:W3CDTF">2026-10-10T15:33:00Z</dcterms:created>
  <dcterms:modified xsi:type="dcterms:W3CDTF">2026-10-10T16:47:00Z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