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firstLine="0" w:firstLineChars="0"/>
        <w:jc w:val="center"/>
        <w:rPr>
          <w:rFonts w:ascii="仿宋_GB2312" w:hAnsi="Calibri" w:eastAsia="仿宋_GB2312"/>
        </w:rPr>
      </w:pPr>
      <w:r>
        <w:rPr>
          <w:rFonts w:hint="eastAsia" w:ascii="仿宋_GB2312" w:hAnsi="Calibri" w:eastAsia="仿宋_GB2312"/>
        </w:rPr>
        <w:t>模块A：大数据平台部署管理</w:t>
      </w:r>
    </w:p>
    <w:p>
      <w:pPr>
        <w:ind w:firstLine="560"/>
        <w:rPr>
          <w:rFonts w:ascii="仿宋_GB2312" w:hAnsi="仿宋_GB2312"/>
          <w:szCs w:val="28"/>
        </w:rPr>
      </w:pPr>
      <w:r>
        <w:rPr>
          <w:rFonts w:hint="eastAsia" w:ascii="仿宋_GB2312" w:hAnsi="仿宋_GB2312"/>
          <w:szCs w:val="28"/>
        </w:rPr>
        <w:t>本模块用到的所有安装包均在Master节点的/</w:t>
      </w:r>
      <w:r>
        <w:rPr>
          <w:rFonts w:ascii="仿宋_GB2312" w:hAnsi="仿宋_GB2312"/>
          <w:szCs w:val="28"/>
        </w:rPr>
        <w:t>chinaskills</w:t>
      </w:r>
      <w:r>
        <w:rPr>
          <w:rFonts w:hint="eastAsia" w:ascii="仿宋_GB2312" w:hAnsi="仿宋_GB2312"/>
          <w:szCs w:val="28"/>
        </w:rPr>
        <w:t>目录下。</w:t>
      </w:r>
    </w:p>
    <w:p>
      <w:pPr>
        <w:pStyle w:val="4"/>
        <w:ind w:firstLine="643"/>
      </w:pPr>
      <w:r>
        <w:rPr>
          <w:rFonts w:hint="eastAsia" w:ascii="仿宋_GB2312" w:hAnsi="黑体"/>
        </w:rPr>
        <w:t>H</w:t>
      </w:r>
      <w:r>
        <w:rPr>
          <w:rFonts w:ascii="仿宋_GB2312" w:hAnsi="黑体"/>
        </w:rPr>
        <w:t>adoop全分布式部署</w:t>
      </w:r>
      <w:r>
        <w:rPr>
          <w:rFonts w:hint="eastAsia" w:ascii="仿宋_GB2312" w:hAnsi="黑体"/>
        </w:rPr>
        <w:t>:</w:t>
      </w:r>
    </w:p>
    <w:p>
      <w:pPr>
        <w:numPr>
          <w:ilvl w:val="0"/>
          <w:numId w:val="1"/>
        </w:numPr>
        <w:ind w:firstLine="560" w:firstLineChars="0"/>
        <w:jc w:val="left"/>
        <w:rPr>
          <w:rFonts w:ascii="仿宋" w:hAnsi="仿宋" w:eastAsia="仿宋"/>
        </w:rPr>
      </w:pPr>
      <w:r>
        <w:rPr>
          <w:rFonts w:hint="eastAsia" w:ascii="仿宋" w:hAnsi="仿宋" w:eastAsia="仿宋"/>
        </w:rPr>
        <w:t>将JDK包解压到</w:t>
      </w:r>
      <w:r>
        <w:rPr>
          <w:rFonts w:ascii="仿宋" w:hAnsi="仿宋" w:eastAsia="仿宋"/>
        </w:rPr>
        <w:t>/usr/local/src</w:t>
      </w:r>
      <w:r>
        <w:rPr>
          <w:rFonts w:hint="eastAsia" w:ascii="仿宋" w:hAnsi="仿宋" w:eastAsia="仿宋"/>
        </w:rPr>
        <w:t>路径，将完整命令复制粘贴到对应报告中;</w:t>
      </w:r>
    </w:p>
    <w:p>
      <w:pPr>
        <w:numPr>
          <w:ilvl w:val="0"/>
          <w:numId w:val="1"/>
        </w:numPr>
        <w:ind w:firstLine="560" w:firstLineChars="0"/>
        <w:jc w:val="left"/>
        <w:rPr>
          <w:rFonts w:ascii="仿宋" w:hAnsi="仿宋" w:eastAsia="仿宋"/>
        </w:rPr>
      </w:pPr>
      <w:r>
        <w:rPr>
          <w:rFonts w:hint="eastAsia" w:ascii="仿宋" w:hAnsi="仿宋" w:eastAsia="仿宋"/>
        </w:rPr>
        <w:t>修改/</w:t>
      </w:r>
      <w:r>
        <w:rPr>
          <w:rFonts w:ascii="仿宋" w:hAnsi="仿宋" w:eastAsia="仿宋"/>
        </w:rPr>
        <w:t>root/</w:t>
      </w:r>
      <w:r>
        <w:rPr>
          <w:rFonts w:hint="eastAsia" w:ascii="仿宋" w:hAnsi="仿宋" w:eastAsia="仿宋"/>
        </w:rPr>
        <w:t>.</w:t>
      </w:r>
      <w:r>
        <w:rPr>
          <w:rFonts w:ascii="仿宋" w:hAnsi="仿宋" w:eastAsia="仿宋"/>
        </w:rPr>
        <w:t>bash_profile</w:t>
      </w:r>
      <w:r>
        <w:rPr>
          <w:rFonts w:hint="eastAsia" w:ascii="仿宋" w:hAnsi="仿宋" w:eastAsia="仿宋"/>
        </w:rPr>
        <w:t>文件，设置</w:t>
      </w:r>
      <w:r>
        <w:rPr>
          <w:rFonts w:ascii="仿宋" w:hAnsi="仿宋" w:eastAsia="仿宋"/>
        </w:rPr>
        <w:t>JDK</w:t>
      </w:r>
      <w:r>
        <w:rPr>
          <w:rFonts w:hint="eastAsia" w:ascii="仿宋" w:hAnsi="仿宋" w:eastAsia="仿宋"/>
        </w:rPr>
        <w:t>环境变量，并使环境变量只对当前root用户生效将环境变量配置内容复制粘贴至对应报告中;</w:t>
      </w:r>
    </w:p>
    <w:p>
      <w:pPr>
        <w:numPr>
          <w:ilvl w:val="0"/>
          <w:numId w:val="1"/>
        </w:numPr>
        <w:ind w:firstLine="560" w:firstLineChars="0"/>
        <w:jc w:val="left"/>
        <w:rPr>
          <w:rFonts w:ascii="仿宋" w:hAnsi="仿宋" w:eastAsia="仿宋"/>
        </w:rPr>
      </w:pPr>
      <w:r>
        <w:rPr>
          <w:rFonts w:hint="eastAsia" w:ascii="仿宋" w:hAnsi="仿宋" w:eastAsia="仿宋"/>
        </w:rPr>
        <w:t>从master复制上面步骤配置的JDK环境变量文件到slave</w:t>
      </w:r>
      <w:r>
        <w:rPr>
          <w:rFonts w:ascii="仿宋" w:hAnsi="仿宋" w:eastAsia="仿宋"/>
        </w:rPr>
        <w:t>1</w:t>
      </w:r>
      <w:r>
        <w:rPr>
          <w:rFonts w:hint="eastAsia" w:ascii="仿宋" w:hAnsi="仿宋" w:eastAsia="仿宋"/>
        </w:rPr>
        <w:t>、</w:t>
      </w:r>
      <w:r>
        <w:rPr>
          <w:rFonts w:ascii="仿宋" w:hAnsi="仿宋" w:eastAsia="仿宋"/>
        </w:rPr>
        <w:t>slave2</w:t>
      </w:r>
      <w:r>
        <w:rPr>
          <w:rFonts w:hint="eastAsia" w:ascii="仿宋" w:hAnsi="仿宋" w:eastAsia="仿宋"/>
        </w:rPr>
        <w:t>节点，命令和结果复制粘贴在对应报告中;</w:t>
      </w:r>
    </w:p>
    <w:p>
      <w:pPr>
        <w:numPr>
          <w:ilvl w:val="0"/>
          <w:numId w:val="1"/>
        </w:numPr>
        <w:ind w:firstLine="560" w:firstLineChars="0"/>
        <w:jc w:val="left"/>
        <w:rPr>
          <w:rFonts w:ascii="仿宋" w:hAnsi="仿宋" w:eastAsia="仿宋"/>
        </w:rPr>
      </w:pPr>
      <w:r>
        <w:rPr>
          <w:rFonts w:hint="eastAsia" w:ascii="仿宋" w:hAnsi="仿宋" w:eastAsia="仿宋"/>
        </w:rPr>
        <w:t>配置SSH密钥登录，</w:t>
      </w:r>
      <w:r>
        <w:rPr>
          <w:rFonts w:ascii="仿宋" w:hAnsi="仿宋" w:eastAsia="仿宋"/>
        </w:rPr>
        <w:t>实现</w:t>
      </w:r>
      <w:r>
        <w:rPr>
          <w:rFonts w:hint="eastAsia" w:ascii="仿宋" w:hAnsi="仿宋" w:eastAsia="仿宋"/>
        </w:rPr>
        <w:t>从master登录到slave</w:t>
      </w:r>
      <w:r>
        <w:rPr>
          <w:rFonts w:ascii="仿宋" w:hAnsi="仿宋" w:eastAsia="仿宋"/>
        </w:rPr>
        <w:t>1</w:t>
      </w:r>
      <w:r>
        <w:rPr>
          <w:rFonts w:hint="eastAsia" w:ascii="仿宋" w:hAnsi="仿宋" w:eastAsia="仿宋"/>
        </w:rPr>
        <w:t>，将登录命令和结果复制粘贴在对应报告中;</w:t>
      </w:r>
    </w:p>
    <w:p>
      <w:pPr>
        <w:numPr>
          <w:ilvl w:val="0"/>
          <w:numId w:val="1"/>
        </w:numPr>
        <w:ind w:firstLine="560" w:firstLineChars="0"/>
        <w:jc w:val="left"/>
        <w:rPr>
          <w:rFonts w:ascii="仿宋" w:hAnsi="仿宋" w:eastAsia="仿宋"/>
        </w:rPr>
      </w:pPr>
      <w:r>
        <w:rPr>
          <w:rFonts w:hint="eastAsia" w:ascii="仿宋" w:hAnsi="仿宋" w:eastAsia="仿宋"/>
        </w:rPr>
        <w:t>将配置文件hadoop-env.sh变更内容复制粘贴在对应报告中；</w:t>
      </w:r>
    </w:p>
    <w:p>
      <w:pPr>
        <w:numPr>
          <w:ilvl w:val="0"/>
          <w:numId w:val="1"/>
        </w:numPr>
        <w:ind w:firstLine="560" w:firstLineChars="0"/>
        <w:jc w:val="left"/>
        <w:rPr>
          <w:rFonts w:ascii="仿宋" w:hAnsi="仿宋" w:eastAsia="仿宋"/>
        </w:rPr>
      </w:pPr>
      <w:r>
        <w:rPr>
          <w:rFonts w:hint="eastAsia" w:ascii="仿宋" w:hAnsi="仿宋" w:eastAsia="仿宋"/>
        </w:rPr>
        <w:t>将配置文件core-site.xml变更内容复制粘贴在对应报告中；</w:t>
      </w:r>
    </w:p>
    <w:p>
      <w:pPr>
        <w:numPr>
          <w:ilvl w:val="0"/>
          <w:numId w:val="1"/>
        </w:numPr>
        <w:ind w:firstLine="560" w:firstLineChars="0"/>
        <w:jc w:val="left"/>
        <w:rPr>
          <w:rFonts w:ascii="仿宋" w:hAnsi="仿宋" w:eastAsia="仿宋"/>
        </w:rPr>
      </w:pPr>
      <w:r>
        <w:rPr>
          <w:rFonts w:hint="eastAsia" w:ascii="仿宋" w:hAnsi="仿宋" w:eastAsia="仿宋"/>
        </w:rPr>
        <w:t>初始化</w:t>
      </w:r>
      <w:r>
        <w:rPr>
          <w:rFonts w:ascii="仿宋" w:hAnsi="仿宋" w:eastAsia="仿宋"/>
        </w:rPr>
        <w:t>Hadoop</w:t>
      </w:r>
      <w:r>
        <w:rPr>
          <w:rFonts w:hint="eastAsia" w:ascii="仿宋" w:hAnsi="仿宋" w:eastAsia="仿宋"/>
        </w:rPr>
        <w:t>环境n</w:t>
      </w:r>
      <w:r>
        <w:rPr>
          <w:rFonts w:ascii="仿宋" w:hAnsi="仿宋" w:eastAsia="仿宋"/>
        </w:rPr>
        <w:t>amenode</w:t>
      </w:r>
      <w:r>
        <w:rPr>
          <w:rFonts w:hint="eastAsia" w:ascii="仿宋" w:hAnsi="仿宋" w:eastAsia="仿宋"/>
        </w:rPr>
        <w:t>，将命令及结果复制粘贴在对应报告中；</w:t>
      </w:r>
    </w:p>
    <w:p>
      <w:pPr>
        <w:numPr>
          <w:ilvl w:val="0"/>
          <w:numId w:val="1"/>
        </w:numPr>
        <w:ind w:firstLine="560" w:firstLineChars="0"/>
        <w:jc w:val="left"/>
        <w:rPr>
          <w:rFonts w:ascii="仿宋" w:hAnsi="仿宋" w:eastAsia="仿宋"/>
        </w:rPr>
      </w:pPr>
      <w:r>
        <w:rPr>
          <w:rFonts w:hint="eastAsia" w:ascii="仿宋" w:hAnsi="仿宋" w:eastAsia="仿宋"/>
        </w:rPr>
        <w:t>查看m</w:t>
      </w:r>
      <w:r>
        <w:rPr>
          <w:rFonts w:ascii="仿宋" w:hAnsi="仿宋" w:eastAsia="仿宋"/>
        </w:rPr>
        <w:t>aster</w:t>
      </w:r>
      <w:r>
        <w:rPr>
          <w:rFonts w:hint="eastAsia" w:ascii="仿宋" w:hAnsi="仿宋" w:eastAsia="仿宋"/>
        </w:rPr>
        <w:t>及s</w:t>
      </w:r>
      <w:r>
        <w:rPr>
          <w:rFonts w:ascii="仿宋" w:hAnsi="仿宋" w:eastAsia="仿宋"/>
        </w:rPr>
        <w:t>lave1</w:t>
      </w:r>
      <w:r>
        <w:rPr>
          <w:rFonts w:hint="eastAsia" w:ascii="仿宋" w:hAnsi="仿宋" w:eastAsia="仿宋"/>
        </w:rPr>
        <w:t>节点jps进程，将其命令及结果复制粘贴至对应报告中。</w:t>
      </w:r>
    </w:p>
    <w:p>
      <w:pPr>
        <w:pStyle w:val="4"/>
        <w:ind w:firstLine="643"/>
        <w:rPr>
          <w:rFonts w:ascii="仿宋_GB2312" w:hAnsi="黑体"/>
        </w:rPr>
      </w:pPr>
      <w:r>
        <w:rPr>
          <w:rFonts w:ascii="仿宋_GB2312" w:hAnsi="黑体"/>
        </w:rPr>
        <w:t>Zoo</w:t>
      </w:r>
      <w:r>
        <w:rPr>
          <w:rFonts w:hint="eastAsia" w:ascii="仿宋_GB2312" w:hAnsi="黑体"/>
          <w:lang w:val="en-US" w:eastAsia="zh-CN"/>
        </w:rPr>
        <w:t>K</w:t>
      </w:r>
      <w:bookmarkStart w:id="6" w:name="_GoBack"/>
      <w:bookmarkEnd w:id="6"/>
      <w:r>
        <w:rPr>
          <w:rFonts w:ascii="仿宋_GB2312" w:hAnsi="黑体"/>
        </w:rPr>
        <w:t>eeper部署管理</w:t>
      </w:r>
      <w:r>
        <w:rPr>
          <w:rFonts w:hint="eastAsia" w:ascii="仿宋_GB2312" w:hAnsi="黑体"/>
        </w:rPr>
        <w:t>:</w:t>
      </w:r>
    </w:p>
    <w:p>
      <w:pPr>
        <w:numPr>
          <w:ilvl w:val="0"/>
          <w:numId w:val="2"/>
        </w:numPr>
        <w:ind w:firstLine="560" w:firstLineChars="0"/>
        <w:jc w:val="left"/>
        <w:rPr>
          <w:rFonts w:ascii="仿宋" w:hAnsi="仿宋" w:eastAsia="仿宋"/>
        </w:rPr>
      </w:pPr>
      <w:r>
        <w:rPr>
          <w:rFonts w:hint="eastAsia" w:ascii="仿宋" w:hAnsi="仿宋" w:eastAsia="仿宋"/>
        </w:rPr>
        <w:t>解压Zookeeper安装包到“/usr/local/src”路径，并修改解压后文件夹名为zookeeper，将修改命令及结果复制粘贴至对应报告中；</w:t>
      </w:r>
    </w:p>
    <w:p>
      <w:pPr>
        <w:numPr>
          <w:ilvl w:val="0"/>
          <w:numId w:val="2"/>
        </w:numPr>
        <w:ind w:firstLine="560" w:firstLineChars="0"/>
        <w:jc w:val="left"/>
        <w:rPr>
          <w:rFonts w:ascii="仿宋" w:hAnsi="仿宋" w:eastAsia="仿宋"/>
        </w:rPr>
      </w:pPr>
      <w:r>
        <w:rPr>
          <w:rFonts w:hint="eastAsia" w:ascii="仿宋" w:hAnsi="仿宋" w:eastAsia="仿宋"/>
        </w:rPr>
        <w:t>设置ZOOKEEPER</w:t>
      </w:r>
      <w:r>
        <w:rPr>
          <w:rFonts w:ascii="仿宋" w:hAnsi="仿宋" w:eastAsia="仿宋"/>
        </w:rPr>
        <w:t>_HOME</w:t>
      </w:r>
      <w:r>
        <w:rPr>
          <w:rFonts w:hint="eastAsia" w:ascii="仿宋" w:hAnsi="仿宋" w:eastAsia="仿宋"/>
        </w:rPr>
        <w:t>环境变量，并使环境变量只对当前用户生效，命令及环境变量内容复制粘贴至对应报告中；</w:t>
      </w:r>
      <w:r>
        <w:rPr>
          <w:rFonts w:ascii="仿宋" w:hAnsi="仿宋" w:eastAsia="仿宋"/>
        </w:rPr>
        <w:t xml:space="preserve"> </w:t>
      </w:r>
    </w:p>
    <w:p>
      <w:pPr>
        <w:numPr>
          <w:ilvl w:val="0"/>
          <w:numId w:val="2"/>
        </w:numPr>
        <w:ind w:firstLine="560" w:firstLineChars="0"/>
        <w:jc w:val="left"/>
        <w:rPr>
          <w:rFonts w:ascii="仿宋" w:hAnsi="仿宋" w:eastAsia="仿宋"/>
        </w:rPr>
      </w:pPr>
      <w:r>
        <w:rPr>
          <w:rFonts w:hint="eastAsia" w:ascii="仿宋" w:hAnsi="仿宋" w:eastAsia="仿宋"/>
        </w:rPr>
        <w:t>配置“zoo.cfg”配置文件，将文件变更内容复制粘贴至对应报告中；</w:t>
      </w:r>
    </w:p>
    <w:p>
      <w:pPr>
        <w:numPr>
          <w:ilvl w:val="0"/>
          <w:numId w:val="2"/>
        </w:numPr>
        <w:ind w:firstLine="560" w:firstLineChars="0"/>
        <w:jc w:val="left"/>
        <w:rPr>
          <w:rFonts w:ascii="仿宋" w:hAnsi="仿宋" w:eastAsia="仿宋"/>
        </w:rPr>
      </w:pPr>
      <w:r>
        <w:rPr>
          <w:rFonts w:hint="eastAsia" w:ascii="仿宋" w:hAnsi="仿宋" w:eastAsia="仿宋"/>
        </w:rPr>
        <w:t>修改myid配置文件，将文件变更内容复制粘贴至对应报告中；</w:t>
      </w:r>
    </w:p>
    <w:p>
      <w:pPr>
        <w:numPr>
          <w:ilvl w:val="0"/>
          <w:numId w:val="2"/>
        </w:numPr>
        <w:ind w:firstLine="560" w:firstLineChars="0"/>
        <w:jc w:val="left"/>
        <w:rPr>
          <w:rFonts w:ascii="仿宋" w:hAnsi="仿宋" w:eastAsia="仿宋"/>
        </w:rPr>
      </w:pPr>
      <w:r>
        <w:rPr>
          <w:rFonts w:hint="eastAsia" w:ascii="仿宋" w:hAnsi="仿宋" w:eastAsia="仿宋"/>
        </w:rPr>
        <w:t>启动每个虚拟机上的Zookeeper节点，启动完成之后查看每个节点的z</w:t>
      </w:r>
      <w:r>
        <w:rPr>
          <w:rFonts w:ascii="仿宋" w:hAnsi="仿宋" w:eastAsia="仿宋"/>
        </w:rPr>
        <w:t>kServer</w:t>
      </w:r>
      <w:r>
        <w:rPr>
          <w:rFonts w:hint="eastAsia" w:ascii="仿宋" w:hAnsi="仿宋" w:eastAsia="仿宋"/>
        </w:rPr>
        <w:t>服务状态，命令及结果复制粘贴至对应报告中。</w:t>
      </w:r>
    </w:p>
    <w:p>
      <w:pPr>
        <w:pStyle w:val="4"/>
        <w:ind w:firstLine="643"/>
        <w:rPr>
          <w:rFonts w:ascii="仿宋_GB2312" w:hAnsi="黑体"/>
        </w:rPr>
      </w:pPr>
      <w:r>
        <w:rPr>
          <w:rFonts w:hint="eastAsia" w:ascii="仿宋_GB2312" w:hAnsi="黑体"/>
        </w:rPr>
        <w:t>Kafka组件部署管理</w:t>
      </w:r>
    </w:p>
    <w:p>
      <w:pPr>
        <w:ind w:firstLine="560"/>
        <w:jc w:val="left"/>
        <w:rPr>
          <w:rFonts w:ascii="仿宋" w:hAnsi="仿宋" w:eastAsia="仿宋"/>
        </w:rPr>
      </w:pPr>
      <w:r>
        <w:rPr>
          <w:rFonts w:hint="eastAsia" w:ascii="仿宋" w:hAnsi="仿宋" w:eastAsia="仿宋"/>
        </w:rPr>
        <w:t>本环节需要使用root用户完成相关配置，已安装Hadoop及需要配置前置环境，具体部署要求如下：</w:t>
      </w:r>
    </w:p>
    <w:p>
      <w:pPr>
        <w:ind w:firstLine="560"/>
        <w:jc w:val="left"/>
        <w:rPr>
          <w:rFonts w:ascii="仿宋" w:hAnsi="仿宋" w:eastAsia="仿宋"/>
        </w:rPr>
      </w:pPr>
      <w:r>
        <w:rPr>
          <w:rFonts w:hint="eastAsia" w:ascii="仿宋" w:hAnsi="仿宋" w:eastAsia="仿宋"/>
        </w:rPr>
        <w:t>1.将Zookeeper配置完毕后，在各节点启动Zookeeper，查看Zookeeper状态，并将命令和Zookeeper运行状态结果复制粘贴至对应报告中；</w:t>
      </w:r>
    </w:p>
    <w:p>
      <w:pPr>
        <w:ind w:firstLine="560"/>
        <w:jc w:val="left"/>
        <w:rPr>
          <w:rFonts w:ascii="仿宋" w:hAnsi="仿宋" w:eastAsia="仿宋"/>
        </w:rPr>
      </w:pPr>
      <w:r>
        <w:rPr>
          <w:rFonts w:hint="eastAsia" w:ascii="仿宋" w:hAnsi="仿宋" w:eastAsia="仿宋"/>
        </w:rPr>
        <w:t>2.修改Kafkaserver.properties文件，并将修改的内容复制粘贴至对应报告中；</w:t>
      </w:r>
    </w:p>
    <w:p>
      <w:pPr>
        <w:ind w:firstLine="560"/>
        <w:jc w:val="left"/>
        <w:rPr>
          <w:rFonts w:ascii="仿宋" w:hAnsi="仿宋" w:eastAsia="仿宋"/>
        </w:rPr>
      </w:pPr>
      <w:r>
        <w:rPr>
          <w:rFonts w:hint="eastAsia" w:ascii="仿宋" w:hAnsi="仿宋" w:eastAsia="仿宋"/>
        </w:rPr>
        <w:t>3.启动Kafka，并将Kafka启动命令和输出结果前10行复制粘贴至报告中。</w:t>
      </w:r>
    </w:p>
    <w:p>
      <w:pPr>
        <w:pStyle w:val="4"/>
        <w:spacing w:before="156" w:after="156" w:line="360" w:lineRule="auto"/>
        <w:ind w:firstLine="640"/>
        <w:rPr>
          <w:rFonts w:ascii="Heiti SC Medium" w:hAnsi="Heiti SC Medium" w:eastAsia="Heiti SC Medium"/>
          <w:b w:val="0"/>
        </w:rPr>
      </w:pPr>
      <w:r>
        <w:rPr>
          <w:rFonts w:ascii="Heiti SC Medium" w:hAnsi="Heiti SC Medium" w:eastAsia="Heiti SC Medium"/>
          <w:b w:val="0"/>
        </w:rPr>
        <w:t>H</w:t>
      </w:r>
      <w:r>
        <w:rPr>
          <w:rFonts w:hint="eastAsia" w:ascii="Heiti SC Medium" w:hAnsi="Heiti SC Medium" w:eastAsia="Heiti SC Medium"/>
          <w:b w:val="0"/>
        </w:rPr>
        <w:t>ive 部署管理</w:t>
      </w:r>
    </w:p>
    <w:p>
      <w:pPr>
        <w:ind w:firstLine="560"/>
        <w:jc w:val="left"/>
        <w:rPr>
          <w:rFonts w:ascii="仿宋" w:hAnsi="仿宋" w:eastAsia="仿宋"/>
        </w:rPr>
      </w:pPr>
      <w:r>
        <w:rPr>
          <w:rFonts w:hint="eastAsia" w:ascii="仿宋" w:hAnsi="仿宋" w:eastAsia="仿宋"/>
        </w:rPr>
        <w:t>本环节需要使用root用户完成相关配置，已安装</w:t>
      </w:r>
      <w:r>
        <w:rPr>
          <w:rFonts w:ascii="仿宋" w:hAnsi="仿宋" w:eastAsia="仿宋"/>
        </w:rPr>
        <w:t>H</w:t>
      </w:r>
      <w:r>
        <w:rPr>
          <w:rFonts w:hint="eastAsia" w:ascii="仿宋" w:hAnsi="仿宋" w:eastAsia="仿宋"/>
        </w:rPr>
        <w:t>adoop及需要配置前置环境，</w:t>
      </w:r>
      <w:r>
        <w:rPr>
          <w:rFonts w:ascii="仿宋" w:hAnsi="仿宋" w:eastAsia="仿宋"/>
        </w:rPr>
        <w:t>具体</w:t>
      </w:r>
      <w:r>
        <w:rPr>
          <w:rFonts w:hint="eastAsia" w:ascii="仿宋" w:hAnsi="仿宋" w:eastAsia="仿宋"/>
        </w:rPr>
        <w:t>部署要求如下：</w:t>
      </w:r>
    </w:p>
    <w:p>
      <w:pPr>
        <w:pStyle w:val="15"/>
        <w:numPr>
          <w:ilvl w:val="0"/>
          <w:numId w:val="3"/>
        </w:numPr>
        <w:spacing w:after="240"/>
        <w:ind w:firstLineChars="0"/>
        <w:rPr>
          <w:rFonts w:ascii="仿宋" w:hAnsi="仿宋" w:eastAsia="仿宋"/>
        </w:rPr>
      </w:pPr>
      <w:r>
        <w:rPr>
          <w:rFonts w:hint="eastAsia" w:ascii="仿宋" w:hAnsi="仿宋" w:eastAsia="仿宋"/>
        </w:rPr>
        <w:t>将Hive安装包解压到（/usr/local/src）下，使用绝对路径，将命令复制并粘贴至对应</w:t>
      </w:r>
      <w:bookmarkStart w:id="0" w:name="OLE_LINK10"/>
      <w:bookmarkStart w:id="1" w:name="OLE_LINK11"/>
      <w:r>
        <w:rPr>
          <w:rFonts w:hint="eastAsia" w:ascii="仿宋" w:hAnsi="仿宋" w:eastAsia="仿宋"/>
        </w:rPr>
        <w:t>报告中</w:t>
      </w:r>
      <w:bookmarkEnd w:id="0"/>
      <w:bookmarkEnd w:id="1"/>
      <w:r>
        <w:rPr>
          <w:rFonts w:hint="eastAsia" w:ascii="仿宋" w:hAnsi="仿宋" w:eastAsia="仿宋"/>
        </w:rPr>
        <w:t>；</w:t>
      </w:r>
    </w:p>
    <w:p>
      <w:pPr>
        <w:pStyle w:val="15"/>
        <w:numPr>
          <w:ilvl w:val="0"/>
          <w:numId w:val="3"/>
        </w:numPr>
        <w:spacing w:after="240"/>
        <w:ind w:firstLineChars="0"/>
        <w:jc w:val="left"/>
        <w:rPr>
          <w:rFonts w:ascii="仿宋" w:hAnsi="仿宋" w:eastAsia="仿宋"/>
        </w:rPr>
      </w:pPr>
      <w:r>
        <w:rPr>
          <w:rFonts w:hint="eastAsia" w:ascii="仿宋" w:hAnsi="仿宋" w:eastAsia="仿宋"/>
        </w:rPr>
        <w:t>把解压后的apache-hive-1.1.0-bin文件夹更名为hive；进入</w:t>
      </w:r>
      <w:r>
        <w:rPr>
          <w:rFonts w:ascii="仿宋" w:hAnsi="仿宋" w:eastAsia="仿宋"/>
        </w:rPr>
        <w:t>hive</w:t>
      </w:r>
      <w:r>
        <w:rPr>
          <w:rFonts w:hint="eastAsia" w:ascii="仿宋" w:hAnsi="仿宋" w:eastAsia="仿宋"/>
        </w:rPr>
        <w:t>文件夹，并将查看命令及结果复制并粘贴至对应报告中；</w:t>
      </w:r>
    </w:p>
    <w:p>
      <w:pPr>
        <w:pStyle w:val="15"/>
        <w:numPr>
          <w:ilvl w:val="0"/>
          <w:numId w:val="3"/>
        </w:numPr>
        <w:spacing w:after="240"/>
        <w:ind w:firstLineChars="0"/>
        <w:rPr>
          <w:rFonts w:ascii="仿宋" w:hAnsi="仿宋" w:eastAsia="仿宋"/>
        </w:rPr>
      </w:pPr>
      <w:r>
        <w:rPr>
          <w:rFonts w:hint="eastAsia" w:ascii="仿宋" w:hAnsi="仿宋" w:eastAsia="仿宋"/>
        </w:rPr>
        <w:t>设置</w:t>
      </w:r>
      <w:r>
        <w:rPr>
          <w:rFonts w:ascii="仿宋" w:hAnsi="仿宋" w:eastAsia="仿宋"/>
        </w:rPr>
        <w:t>H</w:t>
      </w:r>
      <w:r>
        <w:rPr>
          <w:rFonts w:hint="eastAsia" w:ascii="仿宋" w:hAnsi="仿宋" w:eastAsia="仿宋"/>
        </w:rPr>
        <w:t>ive环境变量，并使环境变量只对当前root用户生效；并将环境变量配置内容复制并粘贴至对应报告中；</w:t>
      </w:r>
    </w:p>
    <w:p>
      <w:pPr>
        <w:pStyle w:val="15"/>
        <w:numPr>
          <w:ilvl w:val="0"/>
          <w:numId w:val="3"/>
        </w:numPr>
        <w:spacing w:after="240"/>
        <w:ind w:firstLineChars="0"/>
        <w:rPr>
          <w:rFonts w:ascii="仿宋" w:hAnsi="仿宋" w:eastAsia="仿宋"/>
        </w:rPr>
      </w:pPr>
      <w:r>
        <w:rPr>
          <w:rFonts w:hint="eastAsia" w:ascii="仿宋" w:hAnsi="仿宋" w:eastAsia="仿宋"/>
        </w:rPr>
        <w:t>将</w:t>
      </w:r>
      <w:r>
        <w:rPr>
          <w:rFonts w:ascii="仿宋" w:hAnsi="仿宋" w:eastAsia="仿宋"/>
        </w:rPr>
        <w:t>H</w:t>
      </w:r>
      <w:r>
        <w:rPr>
          <w:rFonts w:hint="eastAsia" w:ascii="仿宋" w:hAnsi="仿宋" w:eastAsia="仿宋"/>
        </w:rPr>
        <w:t>ive安装目录里hive-default.xml.template文件更名为hive-site.xml；并将更改命令复制并粘贴至对应报告中；</w:t>
      </w:r>
    </w:p>
    <w:p>
      <w:pPr>
        <w:pStyle w:val="15"/>
        <w:numPr>
          <w:ilvl w:val="0"/>
          <w:numId w:val="3"/>
        </w:numPr>
        <w:spacing w:after="240"/>
        <w:ind w:firstLineChars="0"/>
        <w:rPr>
          <w:rFonts w:ascii="仿宋" w:hAnsi="仿宋" w:eastAsia="仿宋"/>
        </w:rPr>
      </w:pPr>
      <w:r>
        <w:rPr>
          <w:rFonts w:hint="eastAsia" w:ascii="仿宋" w:hAnsi="仿宋" w:eastAsia="仿宋"/>
        </w:rPr>
        <w:t>通过VI编辑器配置hive-site.xml文件，将MySQL数据库作为Hiv</w:t>
      </w:r>
      <w:r>
        <w:rPr>
          <w:rFonts w:ascii="仿宋" w:hAnsi="仿宋" w:eastAsia="仿宋"/>
        </w:rPr>
        <w:t>e</w:t>
      </w:r>
      <w:r>
        <w:rPr>
          <w:rFonts w:hint="eastAsia" w:ascii="仿宋" w:hAnsi="仿宋" w:eastAsia="仿宋"/>
        </w:rPr>
        <w:t>元数据库。将配置文件Hive元存储相关内容复制并粘贴至</w:t>
      </w:r>
      <w:bookmarkStart w:id="2" w:name="OLE_LINK13"/>
      <w:bookmarkStart w:id="3" w:name="OLE_LINK12"/>
      <w:r>
        <w:rPr>
          <w:rFonts w:hint="eastAsia" w:ascii="仿宋" w:hAnsi="仿宋" w:eastAsia="仿宋"/>
        </w:rPr>
        <w:t>对应报告中</w:t>
      </w:r>
      <w:bookmarkEnd w:id="2"/>
      <w:bookmarkEnd w:id="3"/>
      <w:r>
        <w:rPr>
          <w:rFonts w:hint="eastAsia" w:ascii="仿宋" w:hAnsi="仿宋" w:eastAsia="仿宋"/>
        </w:rPr>
        <w:t>；</w:t>
      </w:r>
    </w:p>
    <w:p>
      <w:pPr>
        <w:pStyle w:val="15"/>
        <w:numPr>
          <w:ilvl w:val="0"/>
          <w:numId w:val="3"/>
        </w:numPr>
        <w:spacing w:after="240"/>
        <w:ind w:firstLineChars="0"/>
        <w:rPr>
          <w:rFonts w:ascii="仿宋" w:hAnsi="仿宋" w:eastAsia="仿宋"/>
        </w:rPr>
      </w:pPr>
      <w:r>
        <w:rPr>
          <w:rFonts w:hint="eastAsia" w:ascii="仿宋" w:hAnsi="仿宋" w:eastAsia="仿宋"/>
        </w:rPr>
        <w:t>初始化</w:t>
      </w:r>
      <w:r>
        <w:rPr>
          <w:rFonts w:ascii="仿宋" w:hAnsi="仿宋" w:eastAsia="仿宋"/>
        </w:rPr>
        <w:t>H</w:t>
      </w:r>
      <w:r>
        <w:rPr>
          <w:rFonts w:hint="eastAsia" w:ascii="仿宋" w:hAnsi="仿宋" w:eastAsia="仿宋"/>
        </w:rPr>
        <w:t>ive元数据，将MySQL数据库JDBC驱动拷贝到Hive安装目录的lib文件夹下；并通过schematool执行初始化，将</w:t>
      </w:r>
      <w:r>
        <w:rPr>
          <w:rFonts w:ascii="仿宋" w:hAnsi="仿宋" w:eastAsia="仿宋"/>
        </w:rPr>
        <w:t>初始化结果</w:t>
      </w:r>
      <w:r>
        <w:rPr>
          <w:rFonts w:hint="eastAsia" w:ascii="仿宋" w:hAnsi="仿宋" w:eastAsia="仿宋"/>
        </w:rPr>
        <w:t>复制粘贴至对应报告中；</w:t>
      </w:r>
    </w:p>
    <w:p>
      <w:pPr>
        <w:pStyle w:val="15"/>
        <w:numPr>
          <w:ilvl w:val="0"/>
          <w:numId w:val="3"/>
        </w:numPr>
        <w:spacing w:after="240"/>
        <w:ind w:firstLineChars="0"/>
        <w:rPr>
          <w:rFonts w:ascii="仿宋" w:hAnsi="仿宋" w:eastAsia="仿宋"/>
        </w:rPr>
      </w:pPr>
      <w:r>
        <w:rPr>
          <w:rFonts w:hint="eastAsia" w:ascii="仿宋" w:hAnsi="仿宋" w:eastAsia="仿宋"/>
        </w:rPr>
        <w:t>启动Hive并保存命令输出结果，将结果输出复制粘贴至对应报告中。</w:t>
      </w:r>
    </w:p>
    <w:p>
      <w:pPr>
        <w:pStyle w:val="4"/>
        <w:spacing w:before="156" w:after="156"/>
        <w:ind w:firstLine="640"/>
        <w:rPr>
          <w:rFonts w:ascii="Heiti SC Medium" w:hAnsi="Heiti SC Medium" w:eastAsia="Heiti SC Medium"/>
          <w:b w:val="0"/>
        </w:rPr>
      </w:pPr>
      <w:r>
        <w:rPr>
          <w:rFonts w:hint="eastAsia" w:ascii="Heiti SC Medium" w:hAnsi="Heiti SC Medium" w:eastAsia="Heiti SC Medium"/>
          <w:b w:val="0"/>
        </w:rPr>
        <w:t>Spark</w:t>
      </w:r>
      <w:r>
        <w:rPr>
          <w:rFonts w:ascii="Heiti SC Medium" w:hAnsi="Heiti SC Medium" w:eastAsia="Heiti SC Medium"/>
          <w:b w:val="0"/>
        </w:rPr>
        <w:t>(Standalone</w:t>
      </w:r>
      <w:r>
        <w:rPr>
          <w:rFonts w:hint="eastAsia" w:ascii="Heiti SC Medium" w:hAnsi="Heiti SC Medium" w:eastAsia="Heiti SC Medium"/>
          <w:b w:val="0"/>
        </w:rPr>
        <w:t>模式</w:t>
      </w:r>
      <w:r>
        <w:rPr>
          <w:rFonts w:ascii="Heiti SC Medium" w:hAnsi="Heiti SC Medium" w:eastAsia="Heiti SC Medium"/>
          <w:b w:val="0"/>
        </w:rPr>
        <w:t>)</w:t>
      </w:r>
      <w:r>
        <w:rPr>
          <w:rFonts w:hint="eastAsia" w:ascii="Heiti SC Medium" w:hAnsi="Heiti SC Medium" w:eastAsia="Heiti SC Medium"/>
          <w:b w:val="0"/>
        </w:rPr>
        <w:t>组件部署管理</w:t>
      </w:r>
    </w:p>
    <w:p>
      <w:pPr>
        <w:numPr>
          <w:ilvl w:val="0"/>
          <w:numId w:val="4"/>
        </w:numPr>
        <w:ind w:firstLine="560" w:firstLineChars="0"/>
        <w:jc w:val="left"/>
        <w:rPr>
          <w:rFonts w:ascii="仿宋_GB2312" w:hAnsi="仿宋_GB2312"/>
        </w:rPr>
      </w:pPr>
      <w:r>
        <w:rPr>
          <w:rFonts w:hint="eastAsia" w:ascii="仿宋_GB2312" w:hAnsi="仿宋_GB2312"/>
        </w:rPr>
        <w:t>解压</w:t>
      </w:r>
      <w:r>
        <w:rPr>
          <w:rFonts w:ascii="仿宋_GB2312" w:hAnsi="仿宋_GB2312"/>
        </w:rPr>
        <w:t>scala</w:t>
      </w:r>
      <w:r>
        <w:rPr>
          <w:rFonts w:hint="eastAsia" w:ascii="仿宋_GB2312" w:hAnsi="仿宋_GB2312"/>
        </w:rPr>
        <w:t>安装包到“/</w:t>
      </w:r>
      <w:r>
        <w:rPr>
          <w:rFonts w:ascii="仿宋_GB2312" w:hAnsi="仿宋_GB2312"/>
        </w:rPr>
        <w:t>usr</w:t>
      </w:r>
      <w:r>
        <w:rPr>
          <w:rFonts w:hint="eastAsia" w:ascii="仿宋_GB2312" w:hAnsi="仿宋_GB2312"/>
        </w:rPr>
        <w:t>/local/src</w:t>
      </w:r>
      <w:r>
        <w:rPr>
          <w:rFonts w:ascii="仿宋_GB2312" w:hAnsi="仿宋_GB2312"/>
        </w:rPr>
        <w:t>”</w:t>
      </w:r>
      <w:r>
        <w:rPr>
          <w:rFonts w:hint="eastAsia" w:ascii="仿宋_GB2312" w:hAnsi="仿宋_GB2312"/>
        </w:rPr>
        <w:t>路径下，并更名为</w:t>
      </w:r>
      <w:r>
        <w:rPr>
          <w:rFonts w:ascii="仿宋_GB2312" w:hAnsi="仿宋_GB2312"/>
        </w:rPr>
        <w:t>scala</w:t>
      </w:r>
      <w:r>
        <w:rPr>
          <w:rFonts w:hint="eastAsia" w:ascii="仿宋_GB2312" w:hAnsi="仿宋_GB2312"/>
        </w:rPr>
        <w:t>，命令及结果复制粘贴至对应报告中；</w:t>
      </w:r>
    </w:p>
    <w:p>
      <w:pPr>
        <w:numPr>
          <w:ilvl w:val="0"/>
          <w:numId w:val="4"/>
        </w:numPr>
        <w:ind w:firstLine="560" w:firstLineChars="0"/>
        <w:jc w:val="left"/>
        <w:rPr>
          <w:rFonts w:ascii="仿宋_GB2312" w:hAnsi="仿宋_GB2312"/>
        </w:rPr>
      </w:pPr>
      <w:r>
        <w:rPr>
          <w:rFonts w:hint="eastAsia" w:ascii="仿宋_GB2312" w:hAnsi="仿宋_GB2312"/>
        </w:rPr>
        <w:t>设置</w:t>
      </w:r>
      <w:r>
        <w:rPr>
          <w:rFonts w:ascii="仿宋_GB2312" w:hAnsi="仿宋_GB2312"/>
        </w:rPr>
        <w:t>scala</w:t>
      </w:r>
      <w:r>
        <w:rPr>
          <w:rFonts w:hint="eastAsia" w:ascii="仿宋_GB2312" w:hAnsi="仿宋_GB2312"/>
        </w:rPr>
        <w:t>环境变量，并使环境变量只对root用户生效，配置文件内容复制粘贴至对应报告中；</w:t>
      </w:r>
    </w:p>
    <w:p>
      <w:pPr>
        <w:numPr>
          <w:ilvl w:val="0"/>
          <w:numId w:val="4"/>
        </w:numPr>
        <w:ind w:firstLine="560" w:firstLineChars="0"/>
        <w:jc w:val="left"/>
        <w:rPr>
          <w:rFonts w:ascii="仿宋_GB2312" w:hAnsi="仿宋_GB2312"/>
        </w:rPr>
      </w:pPr>
      <w:r>
        <w:rPr>
          <w:rFonts w:hint="eastAsia" w:ascii="仿宋_GB2312" w:hAnsi="仿宋_GB2312"/>
        </w:rPr>
        <w:t>进入</w:t>
      </w:r>
      <w:r>
        <w:rPr>
          <w:rFonts w:ascii="仿宋_GB2312" w:hAnsi="仿宋_GB2312"/>
        </w:rPr>
        <w:t>scala</w:t>
      </w:r>
      <w:r>
        <w:rPr>
          <w:rFonts w:hint="eastAsia" w:ascii="仿宋_GB2312" w:hAnsi="仿宋_GB2312"/>
        </w:rPr>
        <w:t>命令行界面，将命令及结果复制粘贴至对应报告中；</w:t>
      </w:r>
    </w:p>
    <w:p>
      <w:pPr>
        <w:numPr>
          <w:ilvl w:val="0"/>
          <w:numId w:val="4"/>
        </w:numPr>
        <w:ind w:firstLine="560" w:firstLineChars="0"/>
        <w:jc w:val="left"/>
        <w:rPr>
          <w:rFonts w:ascii="仿宋_GB2312" w:hAnsi="仿宋_GB2312"/>
        </w:rPr>
      </w:pPr>
      <w:r>
        <w:rPr>
          <w:rFonts w:hint="eastAsia" w:ascii="仿宋_GB2312" w:hAnsi="仿宋_GB2312"/>
        </w:rPr>
        <w:t>解压Spark安装包到“u</w:t>
      </w:r>
      <w:r>
        <w:rPr>
          <w:rFonts w:ascii="仿宋_GB2312" w:hAnsi="仿宋_GB2312"/>
        </w:rPr>
        <w:t>sr</w:t>
      </w:r>
      <w:r>
        <w:rPr>
          <w:rFonts w:hint="eastAsia" w:ascii="仿宋_GB2312" w:hAnsi="仿宋_GB2312"/>
        </w:rPr>
        <w:t>/local/src</w:t>
      </w:r>
      <w:r>
        <w:rPr>
          <w:rFonts w:ascii="仿宋_GB2312" w:hAnsi="仿宋_GB2312"/>
        </w:rPr>
        <w:t>”</w:t>
      </w:r>
      <w:r>
        <w:rPr>
          <w:rFonts w:hint="eastAsia" w:ascii="仿宋_GB2312" w:hAnsi="仿宋_GB2312"/>
        </w:rPr>
        <w:t>路径下，并更名为spark，将命令及结果复制粘贴至对应报告中；</w:t>
      </w:r>
    </w:p>
    <w:p>
      <w:pPr>
        <w:numPr>
          <w:ilvl w:val="0"/>
          <w:numId w:val="4"/>
        </w:numPr>
        <w:ind w:firstLine="560" w:firstLineChars="0"/>
        <w:jc w:val="left"/>
        <w:rPr>
          <w:rFonts w:ascii="仿宋_GB2312" w:hAnsi="仿宋_GB2312"/>
        </w:rPr>
      </w:pPr>
      <w:r>
        <w:rPr>
          <w:rFonts w:hint="eastAsia" w:ascii="仿宋_GB2312" w:hAnsi="仿宋_GB2312"/>
        </w:rPr>
        <w:t>设置</w:t>
      </w:r>
      <w:r>
        <w:rPr>
          <w:rFonts w:ascii="仿宋_GB2312" w:hAnsi="仿宋_GB2312"/>
        </w:rPr>
        <w:t>Spark</w:t>
      </w:r>
      <w:r>
        <w:rPr>
          <w:rFonts w:hint="eastAsia" w:ascii="仿宋_GB2312" w:hAnsi="仿宋_GB2312"/>
        </w:rPr>
        <w:t>相关环境变量，并使环境变量只对r</w:t>
      </w:r>
      <w:r>
        <w:rPr>
          <w:rFonts w:ascii="仿宋_GB2312" w:hAnsi="仿宋_GB2312"/>
        </w:rPr>
        <w:t>oot</w:t>
      </w:r>
      <w:r>
        <w:rPr>
          <w:rFonts w:hint="eastAsia" w:ascii="仿宋_GB2312" w:hAnsi="仿宋_GB2312"/>
        </w:rPr>
        <w:t>用户生效，配置</w:t>
      </w:r>
      <w:r>
        <w:rPr>
          <w:rFonts w:ascii="仿宋_GB2312" w:hAnsi="仿宋_GB2312"/>
        </w:rPr>
        <w:t>Spark</w:t>
      </w:r>
      <w:r>
        <w:rPr>
          <w:rFonts w:hint="eastAsia" w:ascii="仿宋_GB2312" w:hAnsi="仿宋_GB2312"/>
        </w:rPr>
        <w:t>的m</w:t>
      </w:r>
      <w:r>
        <w:rPr>
          <w:rFonts w:ascii="仿宋_GB2312" w:hAnsi="仿宋_GB2312"/>
        </w:rPr>
        <w:t>aster</w:t>
      </w:r>
      <w:r>
        <w:rPr>
          <w:rFonts w:hint="eastAsia" w:ascii="仿宋_GB2312" w:hAnsi="仿宋_GB2312"/>
        </w:rPr>
        <w:t>节点主机名、端口、w</w:t>
      </w:r>
      <w:r>
        <w:rPr>
          <w:rFonts w:ascii="仿宋_GB2312" w:hAnsi="仿宋_GB2312"/>
        </w:rPr>
        <w:t>orker</w:t>
      </w:r>
      <w:r>
        <w:rPr>
          <w:rFonts w:hint="eastAsia" w:ascii="仿宋_GB2312" w:hAnsi="仿宋_GB2312"/>
        </w:rPr>
        <w:t>结点的核数、内存，将命令复制粘贴至对应报告中；</w:t>
      </w:r>
    </w:p>
    <w:p>
      <w:pPr>
        <w:numPr>
          <w:ilvl w:val="0"/>
          <w:numId w:val="4"/>
        </w:numPr>
        <w:ind w:firstLine="560" w:firstLineChars="0"/>
        <w:jc w:val="left"/>
        <w:rPr>
          <w:rFonts w:ascii="仿宋_GB2312" w:hAnsi="仿宋_GB2312"/>
        </w:rPr>
      </w:pPr>
      <w:r>
        <w:rPr>
          <w:rFonts w:ascii="仿宋_GB2312" w:hAnsi="仿宋_GB2312"/>
        </w:rPr>
        <w:t xml:space="preserve">启动Spark </w:t>
      </w:r>
      <w:r>
        <w:rPr>
          <w:rFonts w:hint="eastAsia" w:ascii="仿宋_GB2312" w:hAnsi="仿宋_GB2312"/>
        </w:rPr>
        <w:t>s</w:t>
      </w:r>
      <w:r>
        <w:rPr>
          <w:rFonts w:ascii="仿宋_GB2312" w:hAnsi="仿宋_GB2312"/>
        </w:rPr>
        <w:t>hell</w:t>
      </w:r>
      <w:r>
        <w:rPr>
          <w:rFonts w:hint="eastAsia" w:ascii="仿宋_GB2312" w:hAnsi="仿宋_GB2312"/>
        </w:rPr>
        <w:t>，将命令及结果复制粘贴至对应报告中。</w:t>
      </w:r>
    </w:p>
    <w:p>
      <w:pPr>
        <w:pStyle w:val="4"/>
        <w:spacing w:before="156" w:after="156"/>
        <w:ind w:firstLine="640"/>
        <w:rPr>
          <w:rFonts w:ascii="Heiti SC Medium" w:hAnsi="Heiti SC Medium" w:eastAsia="Heiti SC Medium"/>
          <w:b w:val="0"/>
        </w:rPr>
      </w:pPr>
      <w:r>
        <w:rPr>
          <w:rFonts w:ascii="Heiti SC Medium" w:hAnsi="Heiti SC Medium" w:eastAsia="Heiti SC Medium"/>
          <w:b w:val="0"/>
        </w:rPr>
        <w:t>Sqoop</w:t>
      </w:r>
      <w:r>
        <w:rPr>
          <w:rFonts w:hint="eastAsia" w:ascii="Heiti SC Medium" w:hAnsi="Heiti SC Medium" w:eastAsia="Heiti SC Medium"/>
          <w:b w:val="0"/>
        </w:rPr>
        <w:t>部署管理</w:t>
      </w:r>
    </w:p>
    <w:p>
      <w:pPr>
        <w:ind w:firstLine="560"/>
        <w:jc w:val="left"/>
        <w:rPr>
          <w:rFonts w:ascii="仿宋" w:hAnsi="仿宋" w:eastAsia="仿宋"/>
        </w:rPr>
      </w:pPr>
      <w:r>
        <w:rPr>
          <w:rFonts w:ascii="仿宋" w:hAnsi="仿宋" w:eastAsia="仿宋"/>
        </w:rPr>
        <w:tab/>
      </w:r>
      <w:r>
        <w:rPr>
          <w:rFonts w:hint="eastAsia" w:ascii="仿宋" w:hAnsi="仿宋" w:eastAsia="仿宋"/>
        </w:rPr>
        <w:t>本环节需要使用</w:t>
      </w:r>
      <w:r>
        <w:rPr>
          <w:rFonts w:ascii="仿宋" w:hAnsi="仿宋" w:eastAsia="仿宋"/>
        </w:rPr>
        <w:t>root用户完成相关配置，已安装Hadoop及需要配置前置环境，具体部署要求如下：</w:t>
      </w:r>
    </w:p>
    <w:p>
      <w:pPr>
        <w:numPr>
          <w:ilvl w:val="0"/>
          <w:numId w:val="5"/>
        </w:numPr>
        <w:ind w:firstLine="560" w:firstLineChars="0"/>
        <w:jc w:val="left"/>
        <w:rPr>
          <w:rFonts w:ascii="仿宋_GB2312" w:hAnsi="仿宋_GB2312"/>
        </w:rPr>
      </w:pPr>
      <w:r>
        <w:rPr>
          <w:rFonts w:ascii="仿宋_GB2312" w:hAnsi="仿宋_GB2312"/>
        </w:rPr>
        <w:t>解压Sqoop安装包到/usr/local/src路径下，并使用相关命令，修改解压后文件夹名为sqoop，进入sqoop文件夹，并将查看内容</w:t>
      </w:r>
      <w:r>
        <w:rPr>
          <w:rFonts w:hint="eastAsia" w:ascii="仿宋_GB2312" w:hAnsi="仿宋_GB2312"/>
        </w:rPr>
        <w:t>复制粘贴至对应报告中；</w:t>
      </w:r>
    </w:p>
    <w:p>
      <w:pPr>
        <w:numPr>
          <w:ilvl w:val="0"/>
          <w:numId w:val="5"/>
        </w:numPr>
        <w:ind w:firstLine="560" w:firstLineChars="0"/>
        <w:jc w:val="left"/>
        <w:rPr>
          <w:rFonts w:ascii="仿宋_GB2312" w:hAnsi="仿宋_GB2312"/>
        </w:rPr>
      </w:pPr>
      <w:r>
        <w:rPr>
          <w:rFonts w:ascii="仿宋_GB2312" w:hAnsi="仿宋_GB2312"/>
        </w:rPr>
        <w:t>修改Sqoop环境变量，并使环境变量只对当前root用户生效</w:t>
      </w:r>
      <w:r>
        <w:rPr>
          <w:rFonts w:hint="eastAsia" w:ascii="仿宋_GB2312" w:hAnsi="仿宋_GB2312"/>
        </w:rPr>
        <w:t>,</w:t>
      </w:r>
      <w:r>
        <w:rPr>
          <w:rFonts w:ascii="仿宋_GB2312" w:hAnsi="仿宋_GB2312"/>
        </w:rPr>
        <w:t>将环境变量配置内容</w:t>
      </w:r>
      <w:r>
        <w:rPr>
          <w:rFonts w:hint="eastAsia" w:ascii="仿宋_GB2312" w:hAnsi="仿宋_GB2312"/>
        </w:rPr>
        <w:t>复制粘贴至对应报告中；</w:t>
      </w:r>
    </w:p>
    <w:p>
      <w:pPr>
        <w:numPr>
          <w:ilvl w:val="0"/>
          <w:numId w:val="5"/>
        </w:numPr>
        <w:ind w:firstLine="560" w:firstLineChars="0"/>
        <w:jc w:val="left"/>
        <w:rPr>
          <w:rFonts w:ascii="仿宋_GB2312" w:hAnsi="仿宋_GB2312"/>
        </w:rPr>
      </w:pPr>
      <w:r>
        <w:rPr>
          <w:rFonts w:ascii="仿宋_GB2312" w:hAnsi="仿宋_GB2312"/>
        </w:rPr>
        <w:t>修改并配置sqoop-env.sh文件，</w:t>
      </w:r>
      <w:r>
        <w:rPr>
          <w:rFonts w:hint="eastAsia" w:ascii="仿宋_GB2312" w:hAnsi="仿宋_GB2312"/>
        </w:rPr>
        <w:t>将命令及结果复制粘贴至对应报告中；</w:t>
      </w:r>
    </w:p>
    <w:p>
      <w:pPr>
        <w:numPr>
          <w:ilvl w:val="0"/>
          <w:numId w:val="5"/>
        </w:numPr>
        <w:ind w:firstLine="560" w:firstLineChars="0"/>
        <w:jc w:val="left"/>
        <w:rPr>
          <w:rFonts w:ascii="仿宋_GB2312" w:hAnsi="仿宋_GB2312"/>
        </w:rPr>
      </w:pPr>
      <w:r>
        <w:rPr>
          <w:rFonts w:ascii="仿宋_GB2312" w:hAnsi="仿宋_GB2312"/>
        </w:rPr>
        <w:t>测试Sqoop连接MySQL数据库是否成功，</w:t>
      </w:r>
      <w:r>
        <w:rPr>
          <w:rFonts w:hint="eastAsia" w:ascii="仿宋_GB2312" w:hAnsi="仿宋_GB2312"/>
        </w:rPr>
        <w:t>将命令及结果复制粘贴至对应报告中</w:t>
      </w:r>
      <w:r>
        <w:rPr>
          <w:rFonts w:ascii="仿宋_GB2312" w:hAnsi="仿宋_GB2312"/>
        </w:rPr>
        <w:t>。</w:t>
      </w:r>
      <w:r>
        <w:rPr>
          <w:rFonts w:hint="eastAsia" w:ascii="仿宋_GB2312" w:hAnsi="仿宋_GB2312"/>
        </w:rPr>
        <w:t>具体任务要求：</w:t>
      </w:r>
      <w:r>
        <w:rPr>
          <w:rFonts w:ascii="仿宋_GB2312" w:hAnsi="仿宋_GB2312"/>
        </w:rPr>
        <w:t>使用sqoop命令连接MySQL数据库，查询MySQL中所有数据库名称，</w:t>
      </w:r>
      <w:r>
        <w:rPr>
          <w:rFonts w:hint="eastAsia" w:ascii="仿宋_GB2312" w:hAnsi="仿宋_GB2312"/>
        </w:rPr>
        <w:t>将命令及结果复制粘贴至对应报告中。</w:t>
      </w:r>
    </w:p>
    <w:p>
      <w:pPr>
        <w:pStyle w:val="4"/>
        <w:spacing w:before="156" w:after="156"/>
        <w:ind w:firstLine="640"/>
        <w:rPr>
          <w:rFonts w:ascii="Heiti SC Medium" w:hAnsi="Heiti SC Medium" w:eastAsia="Heiti SC Medium"/>
          <w:b w:val="0"/>
        </w:rPr>
      </w:pPr>
      <w:r>
        <w:rPr>
          <w:rFonts w:ascii="Heiti SC Medium" w:hAnsi="Heiti SC Medium" w:eastAsia="Heiti SC Medium"/>
          <w:b w:val="0"/>
        </w:rPr>
        <w:t>Flume</w:t>
      </w:r>
      <w:r>
        <w:rPr>
          <w:rFonts w:hint="eastAsia" w:ascii="Heiti SC Medium" w:hAnsi="Heiti SC Medium" w:eastAsia="Heiti SC Medium"/>
          <w:b w:val="0"/>
        </w:rPr>
        <w:t>部署管理</w:t>
      </w:r>
    </w:p>
    <w:p>
      <w:pPr>
        <w:numPr>
          <w:ilvl w:val="0"/>
          <w:numId w:val="6"/>
        </w:numPr>
        <w:ind w:firstLine="560" w:firstLineChars="0"/>
        <w:jc w:val="left"/>
        <w:rPr>
          <w:rFonts w:ascii="仿宋" w:hAnsi="仿宋" w:eastAsia="仿宋"/>
        </w:rPr>
      </w:pPr>
      <w:r>
        <w:rPr>
          <w:rFonts w:ascii="仿宋" w:hAnsi="仿宋" w:eastAsia="仿宋"/>
        </w:rPr>
        <w:t>设置Flume环境变量，并使环境变量只对当前root用户生效，将变量内容复制并粘贴</w:t>
      </w:r>
    </w:p>
    <w:p>
      <w:pPr>
        <w:numPr>
          <w:ilvl w:val="0"/>
          <w:numId w:val="6"/>
        </w:numPr>
        <w:ind w:firstLine="560" w:firstLineChars="0"/>
        <w:jc w:val="left"/>
        <w:rPr>
          <w:rFonts w:ascii="仿宋" w:hAnsi="仿宋" w:eastAsia="仿宋"/>
        </w:rPr>
      </w:pPr>
      <w:r>
        <w:rPr>
          <w:rFonts w:ascii="仿宋" w:hAnsi="仿宋" w:eastAsia="仿宋"/>
        </w:rPr>
        <w:t>修改并配置flume-env.sh文件，将修改内容复制并粘贴到对应报告中</w:t>
      </w:r>
      <w:r>
        <w:rPr>
          <w:rFonts w:hint="eastAsia" w:ascii="仿宋" w:hAnsi="仿宋" w:eastAsia="仿宋"/>
        </w:rPr>
        <w:t>。</w:t>
      </w:r>
    </w:p>
    <w:p>
      <w:pPr>
        <w:numPr>
          <w:ilvl w:val="0"/>
          <w:numId w:val="6"/>
        </w:numPr>
        <w:ind w:firstLine="560" w:firstLineChars="0"/>
        <w:jc w:val="left"/>
        <w:rPr>
          <w:rFonts w:ascii="仿宋" w:hAnsi="仿宋" w:eastAsia="仿宋"/>
        </w:rPr>
      </w:pPr>
      <w:r>
        <w:rPr>
          <w:rFonts w:ascii="仿宋" w:hAnsi="仿宋" w:eastAsia="仿宋"/>
        </w:rPr>
        <w:t>查看Flume启动的conf-file文件内容，将内容复制并粘贴到对应报告中；</w:t>
      </w:r>
    </w:p>
    <w:p>
      <w:pPr>
        <w:numPr>
          <w:ilvl w:val="0"/>
          <w:numId w:val="6"/>
        </w:numPr>
        <w:ind w:firstLine="560" w:firstLineChars="0"/>
        <w:jc w:val="left"/>
        <w:rPr>
          <w:rFonts w:ascii="仿宋" w:hAnsi="仿宋" w:eastAsia="仿宋"/>
        </w:rPr>
      </w:pPr>
      <w:r>
        <w:rPr>
          <w:rFonts w:ascii="仿宋" w:hAnsi="仿宋" w:eastAsia="仿宋"/>
        </w:rPr>
        <w:t>启动Flume传输Hadoop日志，将Flume启动命令以及查看HDFS上生成的Hadoop日志文件结果复制并粘贴到对应报告中（若文件数量大于10则只截取10条）。</w:t>
      </w:r>
      <w:r>
        <w:rPr>
          <w:rFonts w:hint="eastAsia" w:ascii="仿宋" w:hAnsi="仿宋" w:eastAsia="仿宋"/>
        </w:rPr>
        <w:t>并查看</w:t>
      </w:r>
      <w:r>
        <w:rPr>
          <w:rFonts w:ascii="仿宋" w:hAnsi="仿宋" w:eastAsia="仿宋"/>
        </w:rPr>
        <w:t>HDFS中/tmp/flume目录下生成了文件</w:t>
      </w:r>
      <w:r>
        <w:rPr>
          <w:rFonts w:hint="eastAsia" w:ascii="仿宋" w:hAnsi="仿宋" w:eastAsia="仿宋"/>
        </w:rPr>
        <w:t>，</w:t>
      </w:r>
      <w:r>
        <w:rPr>
          <w:rFonts w:ascii="仿宋" w:hAnsi="仿宋" w:eastAsia="仿宋"/>
        </w:rPr>
        <w:t>将内容复制并粘贴到对应报告中。</w:t>
      </w:r>
    </w:p>
    <w:p>
      <w:pPr>
        <w:pStyle w:val="3"/>
        <w:ind w:firstLine="0" w:firstLineChars="0"/>
        <w:jc w:val="center"/>
        <w:rPr>
          <w:rFonts w:ascii="仿宋_GB2312" w:hAnsi="Calibri" w:eastAsia="仿宋_GB2312"/>
        </w:rPr>
      </w:pPr>
      <w:r>
        <w:rPr>
          <w:rFonts w:hint="eastAsia" w:ascii="仿宋_GB2312" w:hAnsi="Calibri" w:eastAsia="仿宋_GB2312"/>
        </w:rPr>
        <w:t>模块</w:t>
      </w:r>
      <w:r>
        <w:rPr>
          <w:rFonts w:ascii="仿宋_GB2312" w:hAnsi="Calibri" w:eastAsia="仿宋_GB2312"/>
        </w:rPr>
        <w:t>B</w:t>
      </w:r>
      <w:r>
        <w:rPr>
          <w:rFonts w:hint="eastAsia" w:ascii="仿宋_GB2312" w:hAnsi="Calibri" w:eastAsia="仿宋_GB2312"/>
        </w:rPr>
        <w:t>：数据采集与处理</w:t>
      </w:r>
    </w:p>
    <w:p>
      <w:pPr>
        <w:pStyle w:val="15"/>
        <w:numPr>
          <w:ilvl w:val="0"/>
          <w:numId w:val="7"/>
        </w:numPr>
        <w:ind w:firstLineChars="0"/>
        <w:jc w:val="left"/>
        <w:rPr>
          <w:rFonts w:ascii="仿宋_GB2312" w:hAnsi="Calibri"/>
          <w:szCs w:val="28"/>
        </w:rPr>
      </w:pPr>
      <w:r>
        <w:rPr>
          <w:rFonts w:hint="eastAsia" w:ascii="仿宋_GB2312" w:hAnsi="Calibri"/>
          <w:szCs w:val="28"/>
        </w:rPr>
        <w:t>网站解析，利用Chrome查看网页源码，分析企业消费平台网站网页结构。</w:t>
      </w:r>
    </w:p>
    <w:p>
      <w:pPr>
        <w:pStyle w:val="15"/>
        <w:numPr>
          <w:ilvl w:val="0"/>
          <w:numId w:val="8"/>
        </w:numPr>
        <w:autoSpaceDE w:val="0"/>
        <w:autoSpaceDN w:val="0"/>
        <w:adjustRightInd w:val="0"/>
        <w:ind w:left="780" w:hanging="360" w:firstLineChars="0"/>
        <w:jc w:val="left"/>
        <w:rPr>
          <w:rFonts w:ascii="仿宋_GB2312" w:hAnsi="Calibri" w:cs="楷体"/>
          <w:kern w:val="0"/>
          <w:szCs w:val="28"/>
        </w:rPr>
      </w:pPr>
      <w:r>
        <w:rPr>
          <w:rFonts w:hint="eastAsia" w:ascii="仿宋_GB2312" w:hAnsi="Calibri" w:cs="楷体"/>
          <w:kern w:val="0"/>
          <w:szCs w:val="28"/>
        </w:rPr>
        <w:t>打开</w:t>
      </w:r>
      <w:r>
        <w:rPr>
          <w:rFonts w:hint="eastAsia" w:ascii="仿宋_GB2312" w:hAnsi="Calibri"/>
          <w:szCs w:val="28"/>
        </w:rPr>
        <w:t>企业消费平台</w:t>
      </w:r>
      <w:r>
        <w:rPr>
          <w:rFonts w:hint="eastAsia" w:ascii="仿宋_GB2312" w:hAnsi="Calibri" w:cs="楷体"/>
          <w:kern w:val="0"/>
          <w:szCs w:val="28"/>
        </w:rPr>
        <w:t>网站，在网页中右键点击检查，或者F12快捷键，查看元素页面；</w:t>
      </w:r>
    </w:p>
    <w:p>
      <w:pPr>
        <w:pStyle w:val="15"/>
        <w:numPr>
          <w:ilvl w:val="0"/>
          <w:numId w:val="8"/>
        </w:numPr>
        <w:autoSpaceDE w:val="0"/>
        <w:autoSpaceDN w:val="0"/>
        <w:adjustRightInd w:val="0"/>
        <w:ind w:left="780" w:hanging="360" w:firstLineChars="0"/>
        <w:jc w:val="left"/>
        <w:rPr>
          <w:rFonts w:ascii="仿宋_GB2312" w:hAnsi="Calibri" w:cs="楷体"/>
          <w:kern w:val="0"/>
          <w:szCs w:val="28"/>
        </w:rPr>
      </w:pPr>
      <w:r>
        <w:rPr>
          <w:rFonts w:hint="eastAsia" w:ascii="仿宋_GB2312" w:hAnsi="Calibri" w:cs="楷体"/>
          <w:kern w:val="0"/>
          <w:szCs w:val="28"/>
        </w:rPr>
        <w:t>检查网站：浏览网站源码查看所需内容。</w:t>
      </w:r>
    </w:p>
    <w:p>
      <w:pPr>
        <w:pStyle w:val="15"/>
        <w:numPr>
          <w:ilvl w:val="0"/>
          <w:numId w:val="7"/>
        </w:numPr>
        <w:ind w:firstLineChars="0"/>
        <w:jc w:val="left"/>
        <w:rPr>
          <w:rFonts w:ascii="仿宋_GB2312" w:hAnsi="Calibri"/>
          <w:szCs w:val="28"/>
        </w:rPr>
      </w:pPr>
      <w:r>
        <w:rPr>
          <w:rFonts w:hint="eastAsia" w:ascii="仿宋_GB2312" w:hAnsi="Calibri"/>
          <w:szCs w:val="28"/>
        </w:rPr>
        <w:t>从企业消费平台网站中爬取需要数据，按照要求使用Python语言编写爬虫代码，爬取指定数据项，并对结果数据集进行数据探索、以及必要的数据处理操作。请将符合题目要求的代码答案复制粘贴至对应报告中。</w:t>
      </w:r>
    </w:p>
    <w:p>
      <w:pPr>
        <w:ind w:firstLine="697" w:firstLineChars="249"/>
        <w:jc w:val="left"/>
        <w:rPr>
          <w:rFonts w:ascii="仿宋_GB2312" w:hAnsi="Calibri"/>
          <w:color w:val="000000" w:themeColor="text1"/>
          <w:szCs w:val="28"/>
          <w14:textFill>
            <w14:solidFill>
              <w14:schemeClr w14:val="tx1"/>
            </w14:solidFill>
          </w14:textFill>
        </w:rPr>
      </w:pPr>
      <w:r>
        <w:rPr>
          <w:rFonts w:hint="eastAsia" w:ascii="仿宋_GB2312" w:hAnsi="Calibri"/>
          <w:color w:val="000000" w:themeColor="text1"/>
          <w:szCs w:val="28"/>
          <w14:textFill>
            <w14:solidFill>
              <w14:schemeClr w14:val="tx1"/>
            </w14:solidFill>
          </w14:textFill>
        </w:rPr>
        <w:t>具体步骤如下：</w:t>
      </w:r>
    </w:p>
    <w:p>
      <w:pPr>
        <w:pStyle w:val="15"/>
        <w:numPr>
          <w:ilvl w:val="0"/>
          <w:numId w:val="9"/>
        </w:numPr>
        <w:autoSpaceDE w:val="0"/>
        <w:autoSpaceDN w:val="0"/>
        <w:adjustRightInd w:val="0"/>
        <w:ind w:left="993" w:hanging="567" w:firstLineChars="0"/>
        <w:jc w:val="left"/>
        <w:rPr>
          <w:rFonts w:ascii="仿宋_GB2312" w:hAnsi="Calibri" w:cs="楷体"/>
          <w:kern w:val="0"/>
          <w:szCs w:val="28"/>
        </w:rPr>
      </w:pPr>
      <w:r>
        <w:rPr>
          <w:rFonts w:hint="eastAsia" w:ascii="仿宋_GB2312" w:hAnsi="Calibri" w:cs="楷体"/>
          <w:kern w:val="0"/>
          <w:szCs w:val="28"/>
        </w:rPr>
        <w:t>创建爬虫项目</w:t>
      </w:r>
    </w:p>
    <w:p>
      <w:pPr>
        <w:pStyle w:val="15"/>
        <w:numPr>
          <w:ilvl w:val="0"/>
          <w:numId w:val="9"/>
        </w:numPr>
        <w:autoSpaceDE w:val="0"/>
        <w:autoSpaceDN w:val="0"/>
        <w:adjustRightInd w:val="0"/>
        <w:ind w:left="993" w:hanging="567" w:firstLineChars="0"/>
        <w:jc w:val="left"/>
        <w:rPr>
          <w:rFonts w:ascii="仿宋_GB2312" w:hAnsi="Calibri" w:cs="楷体"/>
          <w:kern w:val="0"/>
          <w:szCs w:val="28"/>
        </w:rPr>
      </w:pPr>
      <w:r>
        <w:rPr>
          <w:rFonts w:hint="eastAsia" w:ascii="仿宋_GB2312" w:hAnsi="Calibri" w:cs="楷体"/>
          <w:kern w:val="0"/>
          <w:szCs w:val="28"/>
        </w:rPr>
        <w:t>构建爬虫请求</w:t>
      </w:r>
    </w:p>
    <w:p>
      <w:pPr>
        <w:pStyle w:val="15"/>
        <w:numPr>
          <w:ilvl w:val="0"/>
          <w:numId w:val="9"/>
        </w:numPr>
        <w:autoSpaceDE w:val="0"/>
        <w:autoSpaceDN w:val="0"/>
        <w:adjustRightInd w:val="0"/>
        <w:ind w:left="993" w:hanging="567" w:firstLineChars="0"/>
        <w:jc w:val="left"/>
        <w:rPr>
          <w:rFonts w:ascii="仿宋_GB2312" w:hAnsi="Calibri" w:cs="楷体"/>
          <w:kern w:val="0"/>
          <w:szCs w:val="28"/>
        </w:rPr>
      </w:pPr>
      <w:r>
        <w:rPr>
          <w:rFonts w:hint="eastAsia" w:ascii="仿宋_GB2312" w:hAnsi="Calibri" w:cs="楷体"/>
          <w:kern w:val="0"/>
          <w:szCs w:val="28"/>
        </w:rPr>
        <w:t>按要求定义相关字段</w:t>
      </w:r>
    </w:p>
    <w:p>
      <w:pPr>
        <w:pStyle w:val="15"/>
        <w:numPr>
          <w:ilvl w:val="0"/>
          <w:numId w:val="9"/>
        </w:numPr>
        <w:autoSpaceDE w:val="0"/>
        <w:autoSpaceDN w:val="0"/>
        <w:adjustRightInd w:val="0"/>
        <w:ind w:left="993" w:hanging="567" w:firstLineChars="0"/>
        <w:jc w:val="left"/>
        <w:rPr>
          <w:rFonts w:ascii="仿宋_GB2312" w:hAnsi="Calibri" w:cs="楷体"/>
          <w:kern w:val="0"/>
          <w:szCs w:val="28"/>
        </w:rPr>
      </w:pPr>
      <w:r>
        <w:rPr>
          <w:rFonts w:hint="eastAsia" w:ascii="仿宋_GB2312" w:hAnsi="Calibri" w:cs="楷体"/>
          <w:kern w:val="0"/>
          <w:szCs w:val="28"/>
        </w:rPr>
        <w:t>获取有效数据</w:t>
      </w:r>
    </w:p>
    <w:p>
      <w:pPr>
        <w:pStyle w:val="15"/>
        <w:numPr>
          <w:ilvl w:val="0"/>
          <w:numId w:val="9"/>
        </w:numPr>
        <w:autoSpaceDE w:val="0"/>
        <w:autoSpaceDN w:val="0"/>
        <w:adjustRightInd w:val="0"/>
        <w:ind w:left="993" w:hanging="567" w:firstLineChars="0"/>
        <w:jc w:val="left"/>
        <w:rPr>
          <w:rFonts w:ascii="仿宋_GB2312" w:hAnsi="Calibri" w:cs="楷体"/>
          <w:kern w:val="0"/>
          <w:szCs w:val="28"/>
        </w:rPr>
      </w:pPr>
      <w:r>
        <w:rPr>
          <w:rFonts w:hint="eastAsia" w:ascii="仿宋_GB2312" w:hAnsi="Calibri" w:cs="楷体"/>
          <w:kern w:val="0"/>
          <w:szCs w:val="28"/>
        </w:rPr>
        <w:t>将爬取到的数据保存到指定位置</w:t>
      </w:r>
    </w:p>
    <w:p>
      <w:pPr>
        <w:ind w:firstLine="420" w:firstLineChars="0"/>
        <w:jc w:val="left"/>
        <w:rPr>
          <w:rFonts w:ascii="仿宋_GB2312" w:hAnsi="Calibri"/>
          <w:szCs w:val="28"/>
        </w:rPr>
      </w:pPr>
      <w:r>
        <w:rPr>
          <w:rFonts w:hint="eastAsia" w:ascii="仿宋_GB2312" w:hAnsi="Calibri"/>
          <w:szCs w:val="28"/>
        </w:rPr>
        <w:t>至此已从企业消费平台网站中爬取了所需数据，下一步我们要将爬取结果进一步进行相关数据操作。</w:t>
      </w:r>
    </w:p>
    <w:p>
      <w:pPr>
        <w:ind w:firstLine="420" w:firstLineChars="0"/>
        <w:rPr>
          <w:rFonts w:ascii="仿宋_GB2312" w:hAnsi="Calibri"/>
          <w:b/>
          <w:szCs w:val="28"/>
        </w:rPr>
      </w:pPr>
      <w:r>
        <w:rPr>
          <w:rFonts w:hint="eastAsia" w:ascii="仿宋_GB2312" w:hAnsi="Calibri"/>
          <w:b/>
          <w:color w:val="000000" w:themeColor="text1"/>
          <w:szCs w:val="28"/>
          <w14:textFill>
            <w14:solidFill>
              <w14:schemeClr w14:val="tx1"/>
            </w14:solidFill>
          </w14:textFill>
        </w:rPr>
        <w:t>详细数据描述：</w:t>
      </w:r>
    </w:p>
    <w:p>
      <w:pPr>
        <w:pStyle w:val="15"/>
        <w:numPr>
          <w:ilvl w:val="0"/>
          <w:numId w:val="10"/>
        </w:numPr>
        <w:autoSpaceDE w:val="0"/>
        <w:autoSpaceDN w:val="0"/>
        <w:adjustRightInd w:val="0"/>
        <w:ind w:hanging="654" w:firstLineChars="0"/>
        <w:jc w:val="left"/>
        <w:rPr>
          <w:rFonts w:ascii="仿宋_GB2312" w:hAnsi="Calibri"/>
          <w:color w:val="000000" w:themeColor="text1"/>
          <w:kern w:val="0"/>
          <w:szCs w:val="28"/>
          <w14:textFill>
            <w14:solidFill>
              <w14:schemeClr w14:val="tx1"/>
            </w14:solidFill>
          </w14:textFill>
        </w:rPr>
      </w:pPr>
      <w:r>
        <w:rPr>
          <w:rFonts w:hint="eastAsia" w:ascii="仿宋_GB2312" w:hAnsi="Calibri"/>
          <w:color w:val="000000" w:themeColor="text1"/>
          <w:szCs w:val="24"/>
          <w14:textFill>
            <w14:solidFill>
              <w14:schemeClr w14:val="tx1"/>
            </w14:solidFill>
          </w14:textFill>
        </w:rPr>
        <w:t>请创建Scrapy项目s_accommodation（C:\</w:t>
      </w:r>
      <w:r>
        <w:rPr>
          <w:rFonts w:hint="eastAsia" w:ascii="仿宋_GB2312" w:hAnsi="Calibri" w:cs="楷体"/>
          <w:kern w:val="0"/>
          <w:szCs w:val="28"/>
        </w:rPr>
        <w:t xml:space="preserve"> s_accommodation</w:t>
      </w:r>
      <w:r>
        <w:rPr>
          <w:rFonts w:hint="eastAsia" w:ascii="仿宋_GB2312" w:hAnsi="Calibri"/>
          <w:color w:val="000000" w:themeColor="text1"/>
          <w:kern w:val="0"/>
          <w:szCs w:val="28"/>
          <w14:textFill>
            <w14:solidFill>
              <w14:schemeClr w14:val="tx1"/>
            </w14:solidFill>
          </w14:textFill>
        </w:rPr>
        <w:t>），从网站中爬取页面相关字段（包括</w:t>
      </w:r>
      <w:r>
        <w:rPr>
          <w:rFonts w:hint="eastAsia" w:ascii="仿宋_GB2312" w:hAnsi="Calibri"/>
          <w:szCs w:val="28"/>
        </w:rPr>
        <w:t>住宿场所订单, 住宿场所总间夜, 星级, 住宿场所直销订单, 住宿场所直销实住间夜等</w:t>
      </w:r>
      <w:r>
        <w:rPr>
          <w:rFonts w:hint="eastAsia" w:ascii="仿宋_GB2312" w:hAnsi="Calibri"/>
          <w:color w:val="000000" w:themeColor="text1"/>
          <w:kern w:val="0"/>
          <w:szCs w:val="28"/>
          <w14:textFill>
            <w14:solidFill>
              <w14:schemeClr w14:val="tx1"/>
            </w14:solidFill>
          </w14:textFill>
        </w:rPr>
        <w:t>）；将抓取结果保存为json格式文件，并命名为accommodations.json。每条信息请以Key：Value格式单独保存为一行数据。</w:t>
      </w:r>
    </w:p>
    <w:p>
      <w:pPr>
        <w:pStyle w:val="15"/>
        <w:autoSpaceDE w:val="0"/>
        <w:autoSpaceDN w:val="0"/>
        <w:adjustRightInd w:val="0"/>
        <w:ind w:left="780" w:firstLine="0" w:firstLineChars="0"/>
        <w:jc w:val="left"/>
        <w:rPr>
          <w:rFonts w:ascii="仿宋_GB2312" w:hAnsi="Calibri"/>
          <w:color w:val="000000" w:themeColor="text1"/>
          <w:kern w:val="0"/>
          <w:szCs w:val="28"/>
          <w14:textFill>
            <w14:solidFill>
              <w14:schemeClr w14:val="tx1"/>
            </w14:solidFill>
          </w14:textFill>
        </w:rPr>
      </w:pPr>
      <w:r>
        <w:rPr>
          <w:rFonts w:hint="eastAsia" w:ascii="仿宋_GB2312" w:hAnsi="Calibri"/>
          <w:color w:val="000000" w:themeColor="text1"/>
          <w:kern w:val="0"/>
          <w:szCs w:val="28"/>
          <w14:textFill>
            <w14:solidFill>
              <w14:schemeClr w14:val="tx1"/>
            </w14:solidFill>
          </w14:textFill>
        </w:rPr>
        <w:t>例如：</w:t>
      </w:r>
    </w:p>
    <w:p>
      <w:pPr>
        <w:pStyle w:val="15"/>
        <w:autoSpaceDE w:val="0"/>
        <w:autoSpaceDN w:val="0"/>
        <w:adjustRightInd w:val="0"/>
        <w:ind w:left="780" w:firstLine="0" w:firstLineChars="0"/>
        <w:jc w:val="left"/>
        <w:rPr>
          <w:rFonts w:ascii="仿宋_GB2312" w:hAnsi="Calibri"/>
          <w:color w:val="000000" w:themeColor="text1"/>
          <w:kern w:val="0"/>
          <w:szCs w:val="28"/>
          <w14:textFill>
            <w14:solidFill>
              <w14:schemeClr w14:val="tx1"/>
            </w14:solidFill>
          </w14:textFill>
        </w:rPr>
      </w:pPr>
      <w:r>
        <w:rPr>
          <w:rFonts w:hint="eastAsia" w:ascii="仿宋_GB2312" w:hAnsi="Calibri"/>
          <w:color w:val="000000" w:themeColor="text1"/>
          <w:kern w:val="0"/>
          <w:szCs w:val="28"/>
          <w14:textFill>
            <w14:solidFill>
              <w14:schemeClr w14:val="tx1"/>
            </w14:solidFill>
          </w14:textFill>
        </w:rPr>
        <w:t>{“name”:”***”, ”seq”:”***”,…….}</w:t>
      </w:r>
    </w:p>
    <w:p>
      <w:pPr>
        <w:spacing w:line="480" w:lineRule="auto"/>
        <w:ind w:firstLine="0" w:firstLineChars="0"/>
        <w:jc w:val="left"/>
        <w:rPr>
          <w:rFonts w:ascii="仿宋_GB2312" w:hAnsi="黑体"/>
          <w:b/>
          <w:color w:val="000000" w:themeColor="text1"/>
          <w:szCs w:val="28"/>
          <w14:textFill>
            <w14:solidFill>
              <w14:schemeClr w14:val="tx1"/>
            </w14:solidFill>
          </w14:textFill>
        </w:rPr>
      </w:pPr>
      <w:r>
        <w:rPr>
          <w:rFonts w:hint="eastAsia" w:ascii="仿宋_GB2312" w:hAnsi="黑体"/>
          <w:b/>
          <w:color w:val="000000" w:themeColor="text1"/>
          <w:szCs w:val="28"/>
          <w14:textFill>
            <w14:solidFill>
              <w14:schemeClr w14:val="tx1"/>
            </w14:solidFill>
          </w14:textFill>
        </w:rPr>
        <w:t>具体任务要求：</w:t>
      </w:r>
    </w:p>
    <w:p>
      <w:pPr>
        <w:pStyle w:val="4"/>
        <w:ind w:firstLine="0" w:firstLineChars="0"/>
        <w:rPr>
          <w:rFonts w:ascii="仿宋_GB2312" w:hAnsi="黑体"/>
        </w:rPr>
      </w:pPr>
      <w:r>
        <w:rPr>
          <w:rFonts w:hint="eastAsia" w:ascii="仿宋_GB2312" w:hAnsi="黑体"/>
        </w:rPr>
        <w:t>任务一：网页源码对应字段</w:t>
      </w:r>
    </w:p>
    <w:p>
      <w:pPr>
        <w:ind w:firstLine="420" w:firstLineChars="0"/>
        <w:jc w:val="left"/>
        <w:rPr>
          <w:rFonts w:ascii="仿宋_GB2312" w:hAnsi="Calibri"/>
          <w:szCs w:val="28"/>
        </w:rPr>
      </w:pPr>
      <w:r>
        <w:rPr>
          <w:rFonts w:hint="eastAsia" w:ascii="仿宋_GB2312" w:hAnsi="仿宋_GB2312" w:cs="仿宋_GB2312"/>
          <w:szCs w:val="28"/>
        </w:rPr>
        <w:t>使用Chrome浏览器，查找网站异步请求的数据，并将以下内容及答案完整复制粘贴至对应报告中。</w:t>
      </w:r>
    </w:p>
    <w:p>
      <w:pPr>
        <w:ind w:firstLine="420" w:firstLineChars="0"/>
        <w:rPr>
          <w:rFonts w:ascii="仿宋_GB2312" w:hAnsi="仿宋_GB2312" w:cs="仿宋_GB2312"/>
          <w:szCs w:val="28"/>
        </w:rPr>
      </w:pPr>
      <w:r>
        <w:rPr>
          <w:rFonts w:hint="eastAsia" w:ascii="仿宋_GB2312" w:hAnsi="仿宋_GB2312" w:cs="仿宋_GB2312"/>
          <w:szCs w:val="28"/>
        </w:rPr>
        <w:t>“城市平均实住间夜”网页源码对应的当前div的上层td的源代码为：</w:t>
      </w:r>
    </w:p>
    <w:p>
      <w:pPr>
        <w:ind w:firstLine="420" w:firstLineChars="0"/>
        <w:rPr>
          <w:rFonts w:ascii="仿宋_GB2312" w:hAnsi="仿宋_GB2312" w:cs="仿宋_GB2312"/>
          <w:szCs w:val="28"/>
        </w:rPr>
      </w:pPr>
      <w:r>
        <w:rPr>
          <w:rFonts w:hint="eastAsia" w:ascii="仿宋_GB2312" w:hAnsi="仿宋_GB2312" w:cs="仿宋_GB2312"/>
          <w:szCs w:val="28"/>
        </w:rPr>
        <w:t>“房间数”网页源码对应的当前div的上层td的源代码为：</w:t>
      </w:r>
    </w:p>
    <w:p>
      <w:pPr>
        <w:ind w:firstLine="420" w:firstLineChars="0"/>
        <w:rPr>
          <w:rFonts w:ascii="仿宋_GB2312" w:hAnsi="仿宋_GB2312" w:cs="仿宋_GB2312"/>
          <w:szCs w:val="28"/>
        </w:rPr>
      </w:pPr>
      <w:r>
        <w:rPr>
          <w:rFonts w:hint="eastAsia" w:ascii="仿宋_GB2312" w:hAnsi="仿宋_GB2312" w:cs="仿宋_GB2312"/>
          <w:szCs w:val="28"/>
        </w:rPr>
        <w:t>“城市直销拒单率”网页源码对应的当前div的上层td的源代码为：</w:t>
      </w:r>
    </w:p>
    <w:p>
      <w:pPr>
        <w:ind w:firstLine="420" w:firstLineChars="0"/>
        <w:jc w:val="left"/>
        <w:rPr>
          <w:rFonts w:ascii="仿宋_GB2312" w:hAnsi="仿宋_GB2312" w:cs="仿宋_GB2312"/>
          <w:szCs w:val="28"/>
        </w:rPr>
      </w:pPr>
      <w:r>
        <w:rPr>
          <w:rFonts w:hint="eastAsia" w:ascii="仿宋_GB2312" w:hAnsi="仿宋_GB2312" w:cs="仿宋_GB2312"/>
          <w:szCs w:val="28"/>
        </w:rPr>
        <w:t>“商圈”网页源码对应的当前div的上层td的源代码为：</w:t>
      </w:r>
    </w:p>
    <w:p>
      <w:pPr>
        <w:spacing w:line="480" w:lineRule="auto"/>
        <w:ind w:firstLine="397" w:firstLineChars="142"/>
        <w:rPr>
          <w:rFonts w:ascii="仿宋_GB2312" w:hAnsi="Calibri"/>
          <w:szCs w:val="28"/>
        </w:rPr>
      </w:pPr>
      <w:r>
        <w:rPr>
          <w:rFonts w:hint="eastAsia" w:ascii="仿宋_GB2312" w:hAnsi="Calibri"/>
          <w:szCs w:val="28"/>
        </w:rPr>
        <w:t>“是否为客栈”网页源码</w:t>
      </w:r>
      <w:r>
        <w:rPr>
          <w:rFonts w:hint="eastAsia" w:ascii="仿宋_GB2312" w:hAnsi="仿宋_GB2312" w:cs="仿宋_GB2312"/>
          <w:szCs w:val="28"/>
        </w:rPr>
        <w:t>对应的当前div的上层td的源代码为</w:t>
      </w:r>
      <w:r>
        <w:rPr>
          <w:rFonts w:hint="eastAsia" w:ascii="仿宋_GB2312" w:hAnsi="Calibri"/>
          <w:szCs w:val="28"/>
        </w:rPr>
        <w:t>：</w:t>
      </w:r>
    </w:p>
    <w:p>
      <w:pPr>
        <w:spacing w:line="480" w:lineRule="auto"/>
        <w:ind w:firstLine="397" w:firstLineChars="142"/>
        <w:rPr>
          <w:rFonts w:ascii="仿宋_GB2312" w:hAnsi="Calibri"/>
          <w:szCs w:val="28"/>
        </w:rPr>
      </w:pPr>
      <w:r>
        <w:rPr>
          <w:rFonts w:hint="eastAsia" w:ascii="仿宋_GB2312" w:hAnsi="Calibri"/>
          <w:szCs w:val="28"/>
        </w:rPr>
        <w:t>“住宿场所实住订单”网页源码</w:t>
      </w:r>
      <w:r>
        <w:rPr>
          <w:rFonts w:hint="eastAsia" w:ascii="仿宋_GB2312" w:hAnsi="仿宋_GB2312" w:cs="仿宋_GB2312"/>
          <w:szCs w:val="28"/>
        </w:rPr>
        <w:t>对应的当前div的上层td的源代码为</w:t>
      </w:r>
      <w:r>
        <w:rPr>
          <w:rFonts w:hint="eastAsia" w:ascii="仿宋_GB2312" w:hAnsi="Calibri"/>
          <w:szCs w:val="28"/>
        </w:rPr>
        <w:t>：</w:t>
      </w:r>
    </w:p>
    <w:p>
      <w:pPr>
        <w:ind w:firstLine="397" w:firstLineChars="142"/>
        <w:jc w:val="left"/>
        <w:rPr>
          <w:rFonts w:ascii="仿宋_GB2312" w:hAnsi="仿宋"/>
          <w:szCs w:val="24"/>
        </w:rPr>
      </w:pPr>
      <w:r>
        <w:rPr>
          <w:rFonts w:hint="eastAsia" w:ascii="仿宋_GB2312" w:hAnsi="仿宋"/>
          <w:szCs w:val="24"/>
        </w:rPr>
        <w:t>“住宿场所直销拒单” 网页源码</w:t>
      </w:r>
      <w:r>
        <w:rPr>
          <w:rFonts w:hint="eastAsia" w:ascii="仿宋_GB2312" w:hAnsi="仿宋_GB2312" w:cs="仿宋_GB2312"/>
          <w:szCs w:val="28"/>
        </w:rPr>
        <w:t>对应的当前div的上层td的源代码为</w:t>
      </w:r>
      <w:r>
        <w:rPr>
          <w:rFonts w:hint="eastAsia" w:ascii="仿宋_GB2312" w:hAnsi="仿宋"/>
          <w:szCs w:val="24"/>
        </w:rPr>
        <w:t>:</w:t>
      </w:r>
    </w:p>
    <w:p>
      <w:pPr>
        <w:ind w:firstLine="397" w:firstLineChars="142"/>
        <w:jc w:val="left"/>
        <w:rPr>
          <w:rFonts w:ascii="仿宋_GB2312" w:hAnsi="仿宋"/>
          <w:szCs w:val="24"/>
        </w:rPr>
      </w:pPr>
      <w:r>
        <w:rPr>
          <w:rFonts w:hint="eastAsia" w:ascii="仿宋_GB2312" w:hAnsi="仿宋"/>
          <w:szCs w:val="24"/>
        </w:rPr>
        <w:t>“住宿场所直销订单” 网页源码</w:t>
      </w:r>
      <w:r>
        <w:rPr>
          <w:rFonts w:hint="eastAsia" w:ascii="仿宋_GB2312" w:hAnsi="仿宋_GB2312" w:cs="仿宋_GB2312"/>
          <w:szCs w:val="28"/>
        </w:rPr>
        <w:t>对应的当前div的上层td的源代码为</w:t>
      </w:r>
      <w:r>
        <w:rPr>
          <w:rFonts w:hint="eastAsia" w:ascii="仿宋_GB2312" w:hAnsi="仿宋"/>
          <w:szCs w:val="24"/>
        </w:rPr>
        <w:t>：</w:t>
      </w:r>
    </w:p>
    <w:p>
      <w:pPr>
        <w:ind w:firstLine="397" w:firstLineChars="142"/>
        <w:jc w:val="left"/>
        <w:rPr>
          <w:rFonts w:ascii="仿宋_GB2312" w:hAnsi="仿宋"/>
          <w:szCs w:val="24"/>
        </w:rPr>
      </w:pPr>
      <w:r>
        <w:rPr>
          <w:rFonts w:hint="eastAsia" w:ascii="仿宋_GB2312" w:hAnsi="仿宋"/>
          <w:szCs w:val="24"/>
        </w:rPr>
        <w:t>“住宿场所直销间夜” 网页源码</w:t>
      </w:r>
      <w:r>
        <w:rPr>
          <w:rFonts w:hint="eastAsia" w:ascii="仿宋_GB2312" w:hAnsi="仿宋_GB2312" w:cs="仿宋_GB2312"/>
          <w:szCs w:val="28"/>
        </w:rPr>
        <w:t>对应的当前div的上层td的源代码为</w:t>
      </w:r>
      <w:r>
        <w:rPr>
          <w:rFonts w:hint="eastAsia" w:ascii="仿宋_GB2312" w:hAnsi="仿宋"/>
          <w:szCs w:val="24"/>
        </w:rPr>
        <w:t>:</w:t>
      </w:r>
    </w:p>
    <w:p>
      <w:pPr>
        <w:ind w:firstLine="420" w:firstLineChars="150"/>
        <w:rPr>
          <w:rFonts w:ascii="仿宋_GB2312" w:hAnsi="仿宋"/>
          <w:szCs w:val="24"/>
        </w:rPr>
      </w:pPr>
      <w:r>
        <w:rPr>
          <w:rFonts w:hint="eastAsia" w:ascii="仿宋_GB2312" w:hAnsi="仿宋"/>
          <w:szCs w:val="24"/>
        </w:rPr>
        <w:t>“评分”网页源码</w:t>
      </w:r>
      <w:r>
        <w:rPr>
          <w:rFonts w:hint="eastAsia" w:ascii="仿宋_GB2312" w:hAnsi="仿宋_GB2312" w:cs="仿宋_GB2312"/>
          <w:szCs w:val="28"/>
        </w:rPr>
        <w:t>对应的当前div的上层td的源代码为</w:t>
      </w:r>
      <w:r>
        <w:rPr>
          <w:rFonts w:hint="eastAsia" w:ascii="仿宋_GB2312" w:hAnsi="仿宋"/>
          <w:szCs w:val="24"/>
        </w:rPr>
        <w:t>:</w:t>
      </w:r>
    </w:p>
    <w:p>
      <w:pPr>
        <w:pStyle w:val="4"/>
        <w:ind w:firstLine="0" w:firstLineChars="0"/>
        <w:rPr>
          <w:rFonts w:ascii="仿宋_GB2312" w:hAnsi="黑体"/>
        </w:rPr>
      </w:pPr>
      <w:r>
        <w:rPr>
          <w:rFonts w:hint="eastAsia" w:ascii="仿宋_GB2312" w:hAnsi="黑体"/>
        </w:rPr>
        <w:t>任务二：创建Scrapy工程</w:t>
      </w:r>
    </w:p>
    <w:p>
      <w:pPr>
        <w:numPr>
          <w:ilvl w:val="0"/>
          <w:numId w:val="11"/>
        </w:numPr>
        <w:ind w:firstLine="0" w:firstLineChars="0"/>
        <w:rPr>
          <w:rFonts w:ascii="仿宋_GB2312" w:hAnsi="Calibri"/>
          <w:szCs w:val="28"/>
        </w:rPr>
      </w:pPr>
      <w:r>
        <w:rPr>
          <w:rFonts w:hint="eastAsia" w:ascii="仿宋_GB2312" w:hAnsi="Calibri"/>
          <w:szCs w:val="28"/>
        </w:rPr>
        <w:t>自行创建Scrapy工程编写爬虫代码，</w:t>
      </w:r>
      <w:r>
        <w:rPr>
          <w:rFonts w:hint="eastAsia"/>
        </w:rPr>
        <w:t>通过使用Chrome浏览器开发者工具进行抓包，将Scrapy 默认UserAgent 配置为Chrome浏览器UA，</w:t>
      </w:r>
      <w:r>
        <w:rPr>
          <w:rFonts w:hint="eastAsia" w:ascii="仿宋_GB2312" w:hAnsi="Calibri"/>
          <w:szCs w:val="28"/>
        </w:rPr>
        <w:t>并将配置代码复制粘贴至对应报告中。</w:t>
      </w:r>
    </w:p>
    <w:p>
      <w:pPr>
        <w:numPr>
          <w:ilvl w:val="0"/>
          <w:numId w:val="11"/>
        </w:numPr>
        <w:ind w:firstLine="0" w:firstLineChars="0"/>
        <w:rPr>
          <w:rFonts w:ascii="仿宋_GB2312" w:hAnsi="Calibri"/>
          <w:szCs w:val="28"/>
        </w:rPr>
      </w:pPr>
      <w:r>
        <w:rPr>
          <w:rFonts w:hint="eastAsia"/>
        </w:rPr>
        <w:t>将Scrapy 默认请求头的 Accept和Accept-Language 设置为抓包到的值，</w:t>
      </w:r>
      <w:r>
        <w:rPr>
          <w:rFonts w:hint="eastAsia" w:ascii="仿宋_GB2312" w:hAnsi="Calibri"/>
          <w:szCs w:val="28"/>
        </w:rPr>
        <w:t>并将配置代码复制粘贴至对应报告中。</w:t>
      </w:r>
    </w:p>
    <w:p>
      <w:pPr>
        <w:numPr>
          <w:ilvl w:val="0"/>
          <w:numId w:val="11"/>
        </w:numPr>
        <w:ind w:firstLine="0" w:firstLineChars="0"/>
        <w:rPr>
          <w:rFonts w:ascii="仿宋_GB2312" w:hAnsi="Calibri"/>
          <w:szCs w:val="28"/>
        </w:rPr>
      </w:pPr>
      <w:r>
        <w:rPr>
          <w:rFonts w:hint="eastAsia"/>
        </w:rPr>
        <w:t>在配置文件中配置Scrapy 的下载延时为2秒，</w:t>
      </w:r>
      <w:r>
        <w:rPr>
          <w:rFonts w:hint="eastAsia" w:ascii="仿宋_GB2312" w:hAnsi="Calibri"/>
          <w:szCs w:val="28"/>
        </w:rPr>
        <w:t>并将配置代码复制粘贴至对应报告中。</w:t>
      </w:r>
    </w:p>
    <w:p>
      <w:pPr>
        <w:numPr>
          <w:ilvl w:val="0"/>
          <w:numId w:val="11"/>
        </w:numPr>
        <w:ind w:firstLine="0" w:firstLineChars="0"/>
        <w:rPr>
          <w:rFonts w:ascii="仿宋_GB2312" w:hAnsi="Calibri"/>
          <w:szCs w:val="28"/>
        </w:rPr>
      </w:pPr>
      <w:r>
        <w:rPr>
          <w:rFonts w:hint="eastAsia" w:ascii="仿宋_GB2312" w:hAnsi="Calibri"/>
          <w:szCs w:val="28"/>
        </w:rPr>
        <w:t>爬取有效数据项包括：“住宿场所名称,城市,商圈,住宿场所订单,住宿场所总间夜,星级,住宿场所直销订单,住宿场所直销实住间夜”，通过爬虫代码分页爬取，将使用re解析分页链接的程序源代码复制粘贴至对应报告中。</w:t>
      </w:r>
    </w:p>
    <w:p>
      <w:pPr>
        <w:pStyle w:val="4"/>
        <w:ind w:firstLine="0" w:firstLineChars="0"/>
        <w:rPr>
          <w:rFonts w:ascii="仿宋_GB2312" w:hAnsi="黑体"/>
        </w:rPr>
      </w:pPr>
      <w:r>
        <w:rPr>
          <w:rFonts w:hint="eastAsia" w:ascii="仿宋_GB2312" w:hAnsi="黑体"/>
        </w:rPr>
        <w:t>任务三：在MySQL中创建数据库表</w:t>
      </w:r>
    </w:p>
    <w:p>
      <w:pPr>
        <w:ind w:firstLine="420" w:firstLineChars="0"/>
        <w:rPr>
          <w:rFonts w:ascii="仿宋_GB2312" w:hAnsi="Calibri"/>
          <w:szCs w:val="28"/>
        </w:rPr>
      </w:pPr>
      <w:r>
        <w:rPr>
          <w:rFonts w:hint="eastAsia" w:ascii="仿宋_GB2312" w:hAnsi="Calibri"/>
          <w:szCs w:val="28"/>
        </w:rPr>
        <w:t>根据爬取字段，在MySQL中创建crawl数据库，在该数据库中创建accommodations1表（包含</w:t>
      </w:r>
      <w:r>
        <w:rPr>
          <w:rFonts w:hint="eastAsia"/>
        </w:rPr>
        <w:t>住宿场所名称</w:t>
      </w:r>
      <w:r>
        <w:rPr>
          <w:rFonts w:hint="eastAsia" w:ascii="仿宋_GB2312" w:hAnsi="Calibri"/>
          <w:szCs w:val="28"/>
        </w:rPr>
        <w:t>,</w:t>
      </w:r>
      <w:r>
        <w:rPr>
          <w:rFonts w:hint="eastAsia"/>
        </w:rPr>
        <w:t>城市</w:t>
      </w:r>
      <w:r>
        <w:rPr>
          <w:rFonts w:hint="eastAsia" w:ascii="仿宋_GB2312" w:hAnsi="Calibri"/>
          <w:szCs w:val="28"/>
        </w:rPr>
        <w:t>,</w:t>
      </w:r>
      <w:r>
        <w:rPr>
          <w:rFonts w:hint="eastAsia"/>
        </w:rPr>
        <w:t>商圈</w:t>
      </w:r>
      <w:r>
        <w:rPr>
          <w:rFonts w:hint="eastAsia" w:ascii="仿宋_GB2312" w:hAnsi="Calibri"/>
          <w:szCs w:val="28"/>
        </w:rPr>
        <w:t>,住宿场所订单,住宿场所总间夜），创建accommodations2表（包含</w:t>
      </w:r>
      <w:r>
        <w:rPr>
          <w:rFonts w:hint="eastAsia"/>
        </w:rPr>
        <w:t>住宿场所名称</w:t>
      </w:r>
      <w:r>
        <w:rPr>
          <w:rFonts w:hint="eastAsia" w:ascii="仿宋_GB2312" w:hAnsi="Calibri"/>
          <w:szCs w:val="28"/>
        </w:rPr>
        <w:t>,</w:t>
      </w:r>
      <w:r>
        <w:rPr>
          <w:rFonts w:hint="eastAsia"/>
        </w:rPr>
        <w:t>城市</w:t>
      </w:r>
      <w:r>
        <w:rPr>
          <w:rFonts w:hint="eastAsia" w:ascii="仿宋_GB2312" w:hAnsi="Calibri"/>
          <w:szCs w:val="28"/>
        </w:rPr>
        <w:t>,</w:t>
      </w:r>
      <w:r>
        <w:rPr>
          <w:rFonts w:hint="eastAsia"/>
        </w:rPr>
        <w:t>商圈</w:t>
      </w:r>
      <w:r>
        <w:rPr>
          <w:rFonts w:hint="eastAsia" w:ascii="仿宋_GB2312" w:hAnsi="Calibri"/>
          <w:szCs w:val="28"/>
        </w:rPr>
        <w:t>,星级,住宿场所直销订单,住宿场所直销实住间夜）并查看表结构，将查看结果（含字段总行数）复制粘贴至对应报告中。</w:t>
      </w:r>
    </w:p>
    <w:p>
      <w:pPr>
        <w:pStyle w:val="4"/>
        <w:ind w:firstLine="0" w:firstLineChars="0"/>
        <w:rPr>
          <w:rFonts w:ascii="仿宋_GB2312" w:hAnsi="黑体"/>
        </w:rPr>
      </w:pPr>
      <w:r>
        <w:rPr>
          <w:rFonts w:hint="eastAsia" w:ascii="仿宋_GB2312" w:hAnsi="黑体"/>
        </w:rPr>
        <w:t>任务四：对数据库表排序</w:t>
      </w:r>
    </w:p>
    <w:p>
      <w:pPr>
        <w:spacing w:line="480" w:lineRule="auto"/>
        <w:ind w:firstLine="560"/>
        <w:rPr>
          <w:rFonts w:ascii="仿宋_GB2312" w:hAnsi="Calibri"/>
          <w:szCs w:val="28"/>
        </w:rPr>
      </w:pPr>
      <w:r>
        <w:rPr>
          <w:rFonts w:hint="eastAsia" w:ascii="仿宋_GB2312" w:hAnsi="Calibri"/>
          <w:szCs w:val="28"/>
        </w:rPr>
        <w:t>爬虫程序运行结束后查看MySQL数据库</w:t>
      </w:r>
      <w:r>
        <w:rPr>
          <w:rFonts w:hint="eastAsia" w:ascii="仿宋_GB2312" w:hAnsi="仿宋_GB2312" w:cs="仿宋_GB2312"/>
          <w:szCs w:val="28"/>
        </w:rPr>
        <w:t>accommodations2表</w:t>
      </w:r>
      <w:r>
        <w:rPr>
          <w:rFonts w:hint="eastAsia" w:ascii="仿宋_GB2312" w:hAnsi="Calibri"/>
          <w:szCs w:val="28"/>
        </w:rPr>
        <w:t>，按住宿场所直销订单字段倒序排序，返回前100行数据，将命令与查看结果复制粘贴至对应报告中。</w:t>
      </w:r>
    </w:p>
    <w:p>
      <w:pPr>
        <w:pStyle w:val="4"/>
        <w:ind w:firstLine="0" w:firstLineChars="0"/>
        <w:rPr>
          <w:rFonts w:ascii="仿宋_GB2312" w:hAnsi="黑体"/>
        </w:rPr>
      </w:pPr>
      <w:r>
        <w:rPr>
          <w:rFonts w:hint="eastAsia" w:ascii="仿宋_GB2312" w:hAnsi="黑体"/>
        </w:rPr>
        <w:t>任务五：对数据表填充处理</w:t>
      </w:r>
    </w:p>
    <w:p>
      <w:pPr>
        <w:pStyle w:val="15"/>
        <w:numPr>
          <w:ilvl w:val="0"/>
          <w:numId w:val="12"/>
        </w:numPr>
        <w:spacing w:line="480" w:lineRule="auto"/>
        <w:ind w:firstLineChars="0"/>
        <w:rPr>
          <w:rFonts w:ascii="仿宋_GB2312" w:hAnsi="Calibri"/>
          <w:szCs w:val="28"/>
        </w:rPr>
      </w:pPr>
      <w:r>
        <w:rPr>
          <w:rFonts w:hint="eastAsia" w:ascii="仿宋_GB2312" w:hAnsi="Calibri"/>
          <w:szCs w:val="28"/>
        </w:rPr>
        <w:t>请根据步骤3中accommodations2表中的数据，对数据集中“住宿场所直销实住间夜”字段的缺失值，使用平均值进行填充。查看填充后的数据集前15条记录，将查看结果复制粘贴至对应报告中。</w:t>
      </w:r>
    </w:p>
    <w:p>
      <w:pPr>
        <w:pStyle w:val="15"/>
        <w:numPr>
          <w:ilvl w:val="0"/>
          <w:numId w:val="12"/>
        </w:numPr>
        <w:spacing w:line="480" w:lineRule="auto"/>
        <w:ind w:firstLineChars="0"/>
        <w:rPr>
          <w:rFonts w:ascii="仿宋_GB2312" w:hAnsi="Calibri"/>
          <w:szCs w:val="28"/>
        </w:rPr>
      </w:pPr>
      <w:r>
        <w:rPr>
          <w:rFonts w:hint="eastAsia" w:ascii="仿宋_GB2312" w:hAnsi="Calibri"/>
          <w:szCs w:val="28"/>
        </w:rPr>
        <w:t>请根据步骤3中accommodations2表中的数据，对数据集中存在空值的记录进行删除。查看删除后的数据集条数，将查看结果复制粘贴至对应报告中。</w:t>
      </w:r>
    </w:p>
    <w:p>
      <w:pPr>
        <w:spacing w:line="480" w:lineRule="auto"/>
        <w:ind w:firstLine="420" w:firstLineChars="0"/>
        <w:rPr>
          <w:rFonts w:ascii="仿宋_GB2312" w:hAnsi="Calibri"/>
          <w:szCs w:val="28"/>
        </w:rPr>
        <w:sectPr>
          <w:headerReference r:id="rId7" w:type="first"/>
          <w:footerReference r:id="rId10" w:type="first"/>
          <w:headerReference r:id="rId5" w:type="default"/>
          <w:footerReference r:id="rId8" w:type="default"/>
          <w:headerReference r:id="rId6" w:type="even"/>
          <w:footerReference r:id="rId9" w:type="even"/>
          <w:pgSz w:w="11906" w:h="16838"/>
          <w:pgMar w:top="1440" w:right="1797" w:bottom="1440" w:left="1797" w:header="851" w:footer="992" w:gutter="0"/>
          <w:cols w:space="425" w:num="1"/>
          <w:docGrid w:type="lines" w:linePitch="312" w:charSpace="0"/>
        </w:sectPr>
      </w:pPr>
      <w:r>
        <w:rPr>
          <w:rFonts w:hint="eastAsia" w:ascii="仿宋_GB2312" w:hAnsi="Calibri"/>
          <w:szCs w:val="28"/>
        </w:rPr>
        <w:t>accommodations2表删除后</w:t>
      </w:r>
      <w:r>
        <w:rPr>
          <w:rFonts w:hint="eastAsia" w:ascii="仿宋_GB2312" w:hAnsi="微软雅黑"/>
          <w:szCs w:val="28"/>
        </w:rPr>
        <w:t>条数为：</w:t>
      </w:r>
      <w:r>
        <w:rPr>
          <w:rFonts w:hint="eastAsia" w:ascii="仿宋_GB2312" w:hAnsi="微软雅黑"/>
          <w:szCs w:val="28"/>
          <w:u w:val="single"/>
        </w:rPr>
        <w:t xml:space="preserve">          </w:t>
      </w:r>
    </w:p>
    <w:p>
      <w:pPr>
        <w:pStyle w:val="3"/>
        <w:ind w:firstLine="0" w:firstLineChars="0"/>
        <w:jc w:val="center"/>
        <w:rPr>
          <w:rFonts w:ascii="仿宋_GB2312" w:hAnsi="Calibri" w:eastAsia="仿宋_GB2312"/>
        </w:rPr>
      </w:pPr>
      <w:r>
        <w:rPr>
          <w:rFonts w:hint="eastAsia" w:ascii="仿宋_GB2312" w:hAnsi="Calibri" w:eastAsia="仿宋_GB2312"/>
        </w:rPr>
        <w:t>模块C：数据清洗与挖掘分析</w:t>
      </w:r>
    </w:p>
    <w:p>
      <w:pPr>
        <w:ind w:firstLine="420" w:firstLineChars="0"/>
        <w:jc w:val="left"/>
        <w:rPr>
          <w:rFonts w:ascii="仿宋_GB2312" w:hAnsi="Calibri"/>
          <w:color w:val="000000" w:themeColor="text1"/>
          <w:szCs w:val="24"/>
          <w14:textFill>
            <w14:solidFill>
              <w14:schemeClr w14:val="tx1"/>
            </w14:solidFill>
          </w14:textFill>
        </w:rPr>
      </w:pPr>
      <w:r>
        <w:rPr>
          <w:rFonts w:hint="eastAsia" w:ascii="仿宋_GB2312" w:hAnsi="Calibri"/>
          <w:color w:val="000000" w:themeColor="text1"/>
          <w:szCs w:val="24"/>
          <w14:textFill>
            <w14:solidFill>
              <w14:schemeClr w14:val="tx1"/>
            </w14:solidFill>
          </w14:textFill>
        </w:rPr>
        <w:t xml:space="preserve">现已从相关网站及平台获取到原始数据集，为保障用户隐私和行业敏感信息，已进行数据脱敏。数据脱敏是指对某些敏感信息通过脱敏规则进行数据的变形，实现敏感隐私数据的可靠保护。在涉及客户安全数据或者一些商业性敏感数据的情况、不违反系统规则条件下，对真实数据进行改造并提供测试使用，如身份证号、手机号等个人信息都需要进行数据脱敏。 </w:t>
      </w:r>
    </w:p>
    <w:p>
      <w:pPr>
        <w:ind w:firstLine="560"/>
        <w:jc w:val="left"/>
        <w:rPr>
          <w:rFonts w:ascii="仿宋_GB2312" w:hAnsi="Calibri"/>
          <w:color w:val="000000" w:themeColor="text1"/>
          <w:szCs w:val="24"/>
          <w14:textFill>
            <w14:solidFill>
              <w14:schemeClr w14:val="tx1"/>
            </w14:solidFill>
          </w14:textFill>
        </w:rPr>
      </w:pPr>
      <w:r>
        <w:rPr>
          <w:rFonts w:hint="eastAsia" w:ascii="仿宋_GB2312" w:hAnsi="Calibri"/>
          <w:color w:val="000000" w:themeColor="text1"/>
          <w:szCs w:val="24"/>
          <w14:textFill>
            <w14:solidFill>
              <w14:schemeClr w14:val="tx1"/>
            </w14:solidFill>
          </w14:textFill>
        </w:rPr>
        <w:t>相关数据文件中已经包含了数据采集阶段从</w:t>
      </w:r>
      <w:r>
        <w:rPr>
          <w:rFonts w:hint="eastAsia" w:ascii="仿宋_GB2312" w:hAnsi="Calibri"/>
          <w:szCs w:val="24"/>
        </w:rPr>
        <w:t>企业消费平台</w:t>
      </w:r>
      <w:r>
        <w:rPr>
          <w:rFonts w:hint="eastAsia" w:ascii="仿宋_GB2312" w:hAnsi="Calibri"/>
          <w:color w:val="000000" w:themeColor="text1"/>
          <w:szCs w:val="24"/>
          <w14:textFill>
            <w14:solidFill>
              <w14:schemeClr w14:val="tx1"/>
            </w14:solidFill>
          </w14:textFill>
        </w:rPr>
        <w:t>网站上爬取的数据集，其中包含了来自不同城市的多家住宿场所的销售信息，你的小组需要通过编写代码或脚本完成对相关数据文件中住宿场所销售管理数据的清洗和整理，并完成数据计算和分析任务。综合利用MapReduce、Spark、Storm、分布式存储系统、数据仓库Hive、数据推送工具等技术，使用Java、Python、Scala等开发语言，完成本阶段数据清洗、处理、分析及数据挖掘等任务。通过多个维度分析住宿场所的销售信息，并以此评价住宿场所销售业绩、区域的游客接纳能力、接纳质量等指标。</w:t>
      </w:r>
    </w:p>
    <w:p>
      <w:pPr>
        <w:ind w:firstLine="420" w:firstLineChars="0"/>
        <w:jc w:val="left"/>
        <w:rPr>
          <w:rFonts w:ascii="仿宋_GB2312" w:hAnsi="Calibri"/>
          <w:color w:val="000000" w:themeColor="text1"/>
          <w:szCs w:val="24"/>
          <w14:textFill>
            <w14:solidFill>
              <w14:schemeClr w14:val="tx1"/>
            </w14:solidFill>
          </w14:textFill>
        </w:rPr>
      </w:pPr>
      <w:r>
        <w:rPr>
          <w:rFonts w:hint="eastAsia" w:ascii="仿宋_GB2312" w:hAnsi="Calibri"/>
          <w:color w:val="000000" w:themeColor="text1"/>
          <w:szCs w:val="24"/>
          <w14:textFill>
            <w14:solidFill>
              <w14:schemeClr w14:val="tx1"/>
            </w14:solidFill>
          </w14:textFill>
        </w:rPr>
        <w:t xml:space="preserve">初始数据集来自多个网站及平台系统，且为多次采集汇总结果，因此数据集中不可避免地存在一些脏数据，即源数据不在给定的范围内或对于实际业务毫无意义，或是数据格式非法，以及在源系统中存在不规范的编码和含糊的业务逻辑。 </w:t>
      </w:r>
    </w:p>
    <w:p>
      <w:pPr>
        <w:ind w:firstLine="417" w:firstLineChars="149"/>
        <w:jc w:val="left"/>
        <w:rPr>
          <w:rFonts w:ascii="仿宋_GB2312" w:hAnsi="Calibri"/>
          <w:color w:val="000000" w:themeColor="text1"/>
          <w:sz w:val="24"/>
          <w:szCs w:val="24"/>
          <w14:textFill>
            <w14:solidFill>
              <w14:schemeClr w14:val="tx1"/>
            </w14:solidFill>
          </w14:textFill>
        </w:rPr>
      </w:pPr>
      <w:r>
        <w:rPr>
          <w:rFonts w:hint="eastAsia" w:ascii="仿宋_GB2312" w:hAnsi="Calibri"/>
          <w:color w:val="000000" w:themeColor="text1"/>
          <w:szCs w:val="24"/>
          <w14:textFill>
            <w14:solidFill>
              <w14:schemeClr w14:val="tx1"/>
            </w14:solidFill>
          </w14:textFill>
        </w:rPr>
        <w:t>请分析相关数据集，根据题目规定要求实现数据清洗及分析。</w:t>
      </w:r>
    </w:p>
    <w:p>
      <w:pPr>
        <w:ind w:firstLine="482"/>
        <w:rPr>
          <w:rFonts w:ascii="仿宋_GB2312" w:hAnsi="黑体"/>
          <w:b/>
          <w:color w:val="000000" w:themeColor="text1"/>
          <w:sz w:val="24"/>
          <w:szCs w:val="24"/>
          <w14:textFill>
            <w14:solidFill>
              <w14:schemeClr w14:val="tx1"/>
            </w14:solidFill>
          </w14:textFill>
        </w:rPr>
      </w:pPr>
    </w:p>
    <w:p>
      <w:pPr>
        <w:pStyle w:val="4"/>
        <w:ind w:firstLine="0" w:firstLineChars="0"/>
        <w:rPr>
          <w:rFonts w:ascii="仿宋_GB2312"/>
        </w:rPr>
      </w:pPr>
      <w:r>
        <w:rPr>
          <w:rFonts w:hint="eastAsia" w:ascii="仿宋_GB2312"/>
        </w:rPr>
        <w:t>任务一：数据清洗(</w:t>
      </w:r>
      <w:r>
        <w:rPr>
          <w:rFonts w:hint="eastAsia" w:ascii="仿宋_GB2312" w:hAnsi="Calibri"/>
          <w:szCs w:val="24"/>
        </w:rPr>
        <w:t>MapReduce</w:t>
      </w:r>
      <w:r>
        <w:rPr>
          <w:rFonts w:hint="eastAsia" w:ascii="仿宋_GB2312"/>
        </w:rPr>
        <w:t>)</w:t>
      </w:r>
    </w:p>
    <w:p>
      <w:pPr>
        <w:ind w:firstLine="419" w:firstLineChars="0"/>
        <w:jc w:val="left"/>
        <w:rPr>
          <w:rFonts w:ascii="仿宋_GB2312" w:hAnsi="Calibri"/>
          <w:color w:val="000000" w:themeColor="text1"/>
          <w:szCs w:val="28"/>
          <w14:textFill>
            <w14:solidFill>
              <w14:schemeClr w14:val="tx1"/>
            </w14:solidFill>
          </w14:textFill>
        </w:rPr>
      </w:pPr>
      <w:r>
        <w:rPr>
          <w:rFonts w:hint="eastAsia" w:ascii="仿宋_GB2312" w:hAnsi="Calibri"/>
          <w:szCs w:val="28"/>
        </w:rPr>
        <w:t>住宿场所销售数据涉及到多个平台及数据库对接，个别信息由于人为操作失误或计算机故障等原因产生了数据缺失值。缺失值是一种常见的脏数据情况，由于粗糙数据中缺少信息而造成的数据缺失或截断。现有数据集中某个或某些属性的值是不完全的。对于缺失值的处理，从总体上来说分为缺失值删除和缺失值插补。当缺失值过多时，信息条目本身的价值也会随之降低，此时如果对缺失值进行填补则将产生结果的人为干预。结合行业数据本身特点及上述考虑，请你根据题目具体参数要求实现以下功能：将缺失值大于n个的数据条目从原始数据集中剔除,并输出剔除的条目数量。</w:t>
      </w:r>
    </w:p>
    <w:p>
      <w:pPr>
        <w:ind w:firstLine="419" w:firstLineChars="149"/>
        <w:rPr>
          <w:rFonts w:ascii="仿宋_GB2312" w:hAnsi="Calibri"/>
          <w:b/>
          <w:szCs w:val="24"/>
        </w:rPr>
      </w:pPr>
      <w:r>
        <w:rPr>
          <w:rFonts w:hint="eastAsia" w:ascii="仿宋_GB2312" w:hAnsi="Calibri"/>
          <w:b/>
          <w:szCs w:val="24"/>
        </w:rPr>
        <w:t>详细描述：</w:t>
      </w:r>
    </w:p>
    <w:p>
      <w:pPr>
        <w:ind w:firstLine="419" w:firstLineChars="0"/>
        <w:rPr>
          <w:rFonts w:ascii="仿宋_GB2312" w:hAnsi="Calibri"/>
          <w:szCs w:val="24"/>
        </w:rPr>
      </w:pPr>
      <w:r>
        <w:rPr>
          <w:rFonts w:hint="eastAsia" w:ascii="仿宋_GB2312" w:hAnsi="Calibri"/>
          <w:szCs w:val="24"/>
        </w:rPr>
        <w:t>数据源文件存放于</w:t>
      </w:r>
      <w:r>
        <w:rPr>
          <w:rFonts w:hint="eastAsia" w:ascii="仿宋_GB2312" w:hAnsi="Calibri"/>
          <w:szCs w:val="28"/>
        </w:rPr>
        <w:t>/china</w:t>
      </w:r>
      <w:r>
        <w:rPr>
          <w:rFonts w:ascii="仿宋_GB2312" w:hAnsi="Calibri"/>
          <w:szCs w:val="28"/>
        </w:rPr>
        <w:t>skill</w:t>
      </w:r>
      <w:r>
        <w:rPr>
          <w:rFonts w:hint="eastAsia" w:ascii="仿宋_GB2312" w:hAnsi="Calibri"/>
          <w:szCs w:val="28"/>
        </w:rPr>
        <w:t>s</w:t>
      </w:r>
      <w:r>
        <w:rPr>
          <w:rFonts w:hint="eastAsia" w:ascii="仿宋_GB2312" w:hAnsi="Calibri"/>
          <w:szCs w:val="24"/>
        </w:rPr>
        <w:t>/</w:t>
      </w:r>
      <w:r>
        <w:rPr>
          <w:rFonts w:ascii="仿宋_GB2312" w:hAnsi="Calibri"/>
          <w:szCs w:val="24"/>
        </w:rPr>
        <w:t>jd_4706</w:t>
      </w:r>
      <w:r>
        <w:rPr>
          <w:rFonts w:hint="eastAsia" w:ascii="仿宋_GB2312" w:hAnsi="Calibri"/>
          <w:szCs w:val="24"/>
        </w:rPr>
        <w:t>.csv，请编写MapReduce程序，按照如下要求实现对数据的清洗，并将结果输出至HDFS文件系统中/accommodation_output1：</w:t>
      </w:r>
    </w:p>
    <w:p>
      <w:pPr>
        <w:pStyle w:val="15"/>
        <w:numPr>
          <w:ilvl w:val="0"/>
          <w:numId w:val="13"/>
        </w:numPr>
        <w:ind w:firstLineChars="0"/>
        <w:jc w:val="left"/>
        <w:rPr>
          <w:rFonts w:ascii="仿宋_GB2312" w:hAnsi="Calibri"/>
          <w:color w:val="000000" w:themeColor="text1"/>
          <w:szCs w:val="24"/>
          <w14:textFill>
            <w14:solidFill>
              <w14:schemeClr w14:val="tx1"/>
            </w14:solidFill>
          </w14:textFill>
        </w:rPr>
      </w:pPr>
      <w:r>
        <w:rPr>
          <w:rFonts w:hint="eastAsia" w:ascii="仿宋_GB2312" w:hAnsi="Calibri"/>
          <w:color w:val="000000" w:themeColor="text1"/>
          <w:szCs w:val="24"/>
          <w14:textFill>
            <w14:solidFill>
              <w14:schemeClr w14:val="tx1"/>
            </w14:solidFill>
          </w14:textFill>
        </w:rPr>
        <w:t>解析该文件；</w:t>
      </w:r>
    </w:p>
    <w:p>
      <w:pPr>
        <w:pStyle w:val="15"/>
        <w:numPr>
          <w:ilvl w:val="0"/>
          <w:numId w:val="13"/>
        </w:numPr>
        <w:ind w:firstLineChars="0"/>
        <w:jc w:val="left"/>
        <w:rPr>
          <w:rFonts w:ascii="仿宋_GB2312" w:hAnsi="Calibri"/>
          <w:color w:val="000000" w:themeColor="text1"/>
          <w:szCs w:val="24"/>
          <w14:textFill>
            <w14:solidFill>
              <w14:schemeClr w14:val="tx1"/>
            </w14:solidFill>
          </w14:textFill>
        </w:rPr>
      </w:pPr>
      <w:r>
        <w:rPr>
          <w:rFonts w:hint="eastAsia" w:ascii="仿宋_GB2312" w:hAnsi="Calibri"/>
          <w:color w:val="000000" w:themeColor="text1"/>
          <w:szCs w:val="24"/>
          <w14:textFill>
            <w14:solidFill>
              <w14:schemeClr w14:val="tx1"/>
            </w14:solidFill>
          </w14:textFill>
        </w:rPr>
        <w:t>按照题目要求剔除缺失数据信息大于n个字段的记录（n=3），并以打印语句输出删除记录数；</w:t>
      </w:r>
    </w:p>
    <w:p>
      <w:pPr>
        <w:pStyle w:val="15"/>
        <w:numPr>
          <w:ilvl w:val="0"/>
          <w:numId w:val="13"/>
        </w:numPr>
        <w:ind w:firstLineChars="0"/>
        <w:jc w:val="left"/>
        <w:rPr>
          <w:rFonts w:ascii="仿宋_GB2312" w:hAnsi="Calibri"/>
          <w:color w:val="000000" w:themeColor="text1"/>
          <w:szCs w:val="24"/>
          <w14:textFill>
            <w14:solidFill>
              <w14:schemeClr w14:val="tx1"/>
            </w14:solidFill>
          </w14:textFill>
        </w:rPr>
      </w:pPr>
      <w:r>
        <w:rPr>
          <w:rFonts w:hint="eastAsia" w:ascii="仿宋_GB2312" w:hAnsi="Calibri"/>
          <w:color w:val="000000" w:themeColor="text1"/>
          <w:szCs w:val="24"/>
          <w14:textFill>
            <w14:solidFill>
              <w14:schemeClr w14:val="tx1"/>
            </w14:solidFill>
          </w14:textFill>
        </w:rPr>
        <w:t>程序打包并在Hadoop平台运行，结果输出至HDFS文件系统中/accommodation_output1。</w:t>
      </w:r>
    </w:p>
    <w:p>
      <w:pPr>
        <w:ind w:firstLine="562"/>
        <w:rPr>
          <w:rFonts w:ascii="仿宋_GB2312" w:hAnsi="Calibri"/>
          <w:b/>
          <w:szCs w:val="24"/>
        </w:rPr>
      </w:pPr>
      <w:r>
        <w:rPr>
          <w:rFonts w:hint="eastAsia" w:ascii="仿宋_GB2312" w:hAnsi="Calibri"/>
          <w:b/>
          <w:szCs w:val="24"/>
        </w:rPr>
        <w:t>具体任务要求：</w:t>
      </w:r>
    </w:p>
    <w:p>
      <w:pPr>
        <w:pStyle w:val="15"/>
        <w:numPr>
          <w:ilvl w:val="0"/>
          <w:numId w:val="14"/>
        </w:numPr>
        <w:ind w:firstLineChars="0"/>
        <w:jc w:val="left"/>
        <w:rPr>
          <w:rFonts w:ascii="仿宋_GB2312" w:hAnsi="Calibri"/>
          <w:color w:val="000000" w:themeColor="text1"/>
          <w:szCs w:val="24"/>
          <w14:textFill>
            <w14:solidFill>
              <w14:schemeClr w14:val="tx1"/>
            </w14:solidFill>
          </w14:textFill>
        </w:rPr>
      </w:pPr>
      <w:r>
        <w:rPr>
          <w:rFonts w:hint="eastAsia" w:ascii="仿宋_GB2312" w:hAnsi="Calibri"/>
          <w:color w:val="000000" w:themeColor="text1"/>
          <w:szCs w:val="24"/>
          <w14:textFill>
            <w14:solidFill>
              <w14:schemeClr w14:val="tx1"/>
            </w14:solidFill>
          </w14:textFill>
        </w:rPr>
        <w:t>将</w:t>
      </w:r>
      <w:r>
        <w:rPr>
          <w:rFonts w:ascii="仿宋_GB2312" w:hAnsi="Calibri"/>
          <w:szCs w:val="24"/>
        </w:rPr>
        <w:t>jd_4706</w:t>
      </w:r>
      <w:r>
        <w:rPr>
          <w:rFonts w:hint="eastAsia" w:ascii="仿宋_GB2312" w:hAnsi="Calibri"/>
          <w:color w:val="000000" w:themeColor="text1"/>
          <w:szCs w:val="24"/>
          <w14:textFill>
            <w14:solidFill>
              <w14:schemeClr w14:val="tx1"/>
            </w14:solidFill>
          </w14:textFill>
        </w:rPr>
        <w:t>.csv文件上传至HDFS新建目录/file3_1中；在Hadoop平台上运行代码，删除数据源中缺失值大于3个字段的数据记录，打印输出删除记录数，将运行结果复制粘贴至对应报告中；</w:t>
      </w:r>
    </w:p>
    <w:p>
      <w:pPr>
        <w:pStyle w:val="15"/>
        <w:ind w:left="420" w:firstLine="0" w:firstLineChars="0"/>
        <w:jc w:val="left"/>
        <w:rPr>
          <w:rFonts w:ascii="仿宋_GB2312" w:hAnsi="Calibri"/>
          <w:color w:val="000000" w:themeColor="text1"/>
          <w:szCs w:val="24"/>
          <w14:textFill>
            <w14:solidFill>
              <w14:schemeClr w14:val="tx1"/>
            </w14:solidFill>
          </w14:textFill>
        </w:rPr>
      </w:pPr>
      <w:r>
        <w:rPr>
          <w:rFonts w:hint="eastAsia" w:ascii="仿宋_GB2312" w:hAnsi="Calibri"/>
          <w:color w:val="000000" w:themeColor="text1"/>
          <w:szCs w:val="24"/>
          <w14:textFill>
            <w14:solidFill>
              <w14:schemeClr w14:val="tx1"/>
            </w14:solidFill>
          </w14:textFill>
        </w:rPr>
        <w:t>打印语句格式如下：</w:t>
      </w:r>
    </w:p>
    <w:p>
      <w:pPr>
        <w:pStyle w:val="15"/>
        <w:ind w:left="420" w:firstLine="0" w:firstLineChars="0"/>
        <w:jc w:val="left"/>
        <w:rPr>
          <w:rFonts w:ascii="仿宋_GB2312" w:hAnsi="Calibri"/>
          <w:color w:val="000000" w:themeColor="text1"/>
          <w:szCs w:val="24"/>
          <w14:textFill>
            <w14:solidFill>
              <w14:schemeClr w14:val="tx1"/>
            </w14:solidFill>
          </w14:textFill>
        </w:rPr>
      </w:pPr>
      <w:r>
        <w:rPr>
          <w:rFonts w:hint="eastAsia" w:ascii="仿宋_GB2312" w:hAnsi="Calibri"/>
          <w:color w:val="000000" w:themeColor="text1"/>
          <w:szCs w:val="24"/>
          <w14:textFill>
            <w14:solidFill>
              <w14:schemeClr w14:val="tx1"/>
            </w14:solidFill>
          </w14:textFill>
        </w:rPr>
        <w:t>=== “删除缺失值大于3个的字段的数据条数为***条”===</w:t>
      </w:r>
    </w:p>
    <w:p>
      <w:pPr>
        <w:pStyle w:val="15"/>
        <w:numPr>
          <w:ilvl w:val="0"/>
          <w:numId w:val="14"/>
        </w:numPr>
        <w:ind w:firstLineChars="0"/>
        <w:jc w:val="left"/>
        <w:rPr>
          <w:rFonts w:ascii="仿宋_GB2312" w:hAnsi="Calibri"/>
          <w:color w:val="000000" w:themeColor="text1"/>
          <w:szCs w:val="24"/>
          <w14:textFill>
            <w14:solidFill>
              <w14:schemeClr w14:val="tx1"/>
            </w14:solidFill>
          </w14:textFill>
        </w:rPr>
      </w:pPr>
      <w:r>
        <w:rPr>
          <w:rFonts w:hint="eastAsia" w:ascii="仿宋_GB2312" w:hAnsi="Calibri"/>
          <w:color w:val="000000" w:themeColor="text1"/>
          <w:szCs w:val="24"/>
          <w14:textFill>
            <w14:solidFill>
              <w14:schemeClr w14:val="tx1"/>
            </w14:solidFill>
          </w14:textFill>
        </w:rPr>
        <w:t>使用Hadoop Shell命令统计查看清洗后输出的结果文件(/accommodation_output1)总行数，将运行结果复制粘贴至对应报告中。</w:t>
      </w:r>
    </w:p>
    <w:p>
      <w:pPr>
        <w:ind w:firstLine="480"/>
        <w:jc w:val="left"/>
        <w:rPr>
          <w:rFonts w:ascii="仿宋_GB2312" w:hAnsi="Calibri"/>
          <w:sz w:val="24"/>
          <w:szCs w:val="24"/>
        </w:rPr>
      </w:pPr>
    </w:p>
    <w:p>
      <w:pPr>
        <w:ind w:firstLine="560"/>
        <w:jc w:val="left"/>
        <w:rPr>
          <w:rFonts w:ascii="仿宋_GB2312" w:hAnsi="Calibri"/>
          <w:szCs w:val="28"/>
        </w:rPr>
      </w:pPr>
      <w:r>
        <w:rPr>
          <w:rFonts w:hint="eastAsia" w:ascii="仿宋_GB2312" w:hAnsi="Calibri"/>
          <w:szCs w:val="28"/>
        </w:rPr>
        <w:t>对于数据集字段缺失情况，通常可以采用填充默认值、均值、众数、KNN填充、以及把缺失值作为新的label等方式处理。同时，不当的填充可能会令后续的分析结果出现导向性偏差，当缺失信息较少时可采用删除的方式来进行处理。下面请根据题目具体参数要求处理关键字段缺失，复制粘贴至对应报告中结果。</w:t>
      </w:r>
    </w:p>
    <w:p>
      <w:pPr>
        <w:ind w:firstLine="562"/>
        <w:rPr>
          <w:rFonts w:ascii="仿宋_GB2312" w:hAnsi="Calibri"/>
          <w:b/>
          <w:szCs w:val="24"/>
        </w:rPr>
      </w:pPr>
      <w:r>
        <w:rPr>
          <w:rFonts w:hint="eastAsia" w:ascii="仿宋_GB2312" w:hAnsi="Calibri"/>
          <w:b/>
          <w:szCs w:val="24"/>
        </w:rPr>
        <w:t>详细描述：</w:t>
      </w:r>
    </w:p>
    <w:p>
      <w:pPr>
        <w:ind w:firstLine="560"/>
        <w:rPr>
          <w:rFonts w:ascii="仿宋_GB2312" w:hAnsi="Calibri"/>
          <w:szCs w:val="24"/>
        </w:rPr>
      </w:pPr>
      <w:r>
        <w:rPr>
          <w:rFonts w:hint="eastAsia" w:ascii="仿宋_GB2312" w:hAnsi="Calibri"/>
          <w:szCs w:val="24"/>
        </w:rPr>
        <w:t>数据源使用HDFS文件系统中的</w:t>
      </w:r>
      <w:r>
        <w:rPr>
          <w:rFonts w:ascii="仿宋_GB2312" w:hAnsi="Calibri"/>
          <w:szCs w:val="24"/>
        </w:rPr>
        <w:t>jd_4706</w:t>
      </w:r>
      <w:r>
        <w:rPr>
          <w:rFonts w:hint="eastAsia" w:ascii="仿宋_GB2312" w:hAnsi="Calibri"/>
          <w:szCs w:val="24"/>
        </w:rPr>
        <w:t>.csv，请编写MapReduce程序，按照如下要求实现对数据的清洗，并将结果输出至HDFS文件系统中/accommodation_output</w:t>
      </w:r>
      <w:r>
        <w:rPr>
          <w:rFonts w:ascii="仿宋_GB2312" w:hAnsi="Calibri"/>
          <w:szCs w:val="24"/>
        </w:rPr>
        <w:t>2</w:t>
      </w:r>
      <w:r>
        <w:rPr>
          <w:rFonts w:hint="eastAsia" w:ascii="仿宋_GB2312" w:hAnsi="Calibri"/>
          <w:szCs w:val="24"/>
        </w:rPr>
        <w:t>：</w:t>
      </w:r>
    </w:p>
    <w:p>
      <w:pPr>
        <w:pStyle w:val="15"/>
        <w:numPr>
          <w:ilvl w:val="0"/>
          <w:numId w:val="15"/>
        </w:numPr>
        <w:ind w:firstLineChars="0"/>
        <w:jc w:val="left"/>
        <w:rPr>
          <w:rFonts w:ascii="仿宋_GB2312" w:hAnsi="Calibri"/>
          <w:color w:val="000000" w:themeColor="text1"/>
          <w:szCs w:val="24"/>
          <w14:textFill>
            <w14:solidFill>
              <w14:schemeClr w14:val="tx1"/>
            </w14:solidFill>
          </w14:textFill>
        </w:rPr>
      </w:pPr>
      <w:r>
        <w:rPr>
          <w:rFonts w:hint="eastAsia" w:ascii="仿宋_GB2312" w:hAnsi="Calibri"/>
          <w:color w:val="000000" w:themeColor="text1"/>
          <w:szCs w:val="24"/>
          <w14:textFill>
            <w14:solidFill>
              <w14:schemeClr w14:val="tx1"/>
            </w14:solidFill>
          </w14:textFill>
        </w:rPr>
        <w:t>解析该文件；</w:t>
      </w:r>
    </w:p>
    <w:p>
      <w:pPr>
        <w:pStyle w:val="15"/>
        <w:numPr>
          <w:ilvl w:val="0"/>
          <w:numId w:val="15"/>
        </w:numPr>
        <w:ind w:firstLineChars="0"/>
        <w:jc w:val="left"/>
        <w:rPr>
          <w:rFonts w:ascii="仿宋_GB2312" w:hAnsi="Calibri"/>
          <w:color w:val="000000" w:themeColor="text1"/>
          <w:szCs w:val="24"/>
          <w14:textFill>
            <w14:solidFill>
              <w14:schemeClr w14:val="tx1"/>
            </w14:solidFill>
          </w14:textFill>
        </w:rPr>
      </w:pPr>
      <w:r>
        <w:rPr>
          <w:rFonts w:hint="eastAsia" w:ascii="仿宋_GB2312" w:hAnsi="Calibri"/>
          <w:color w:val="000000" w:themeColor="text1"/>
          <w:szCs w:val="24"/>
          <w14:textFill>
            <w14:solidFill>
              <w14:schemeClr w14:val="tx1"/>
            </w14:solidFill>
          </w14:textFill>
        </w:rPr>
        <w:t>将任意关键字段为空的记录剔除，关键字段定义为{星级、评论数、评分}，并以打印语句输出删除记录数；</w:t>
      </w:r>
    </w:p>
    <w:p>
      <w:pPr>
        <w:pStyle w:val="15"/>
        <w:numPr>
          <w:ilvl w:val="0"/>
          <w:numId w:val="15"/>
        </w:numPr>
        <w:ind w:firstLineChars="0"/>
        <w:jc w:val="left"/>
        <w:rPr>
          <w:rFonts w:ascii="仿宋_GB2312" w:hAnsi="Calibri"/>
          <w:szCs w:val="24"/>
        </w:rPr>
      </w:pPr>
      <w:r>
        <w:rPr>
          <w:rFonts w:hint="eastAsia" w:ascii="仿宋_GB2312" w:hAnsi="Calibri"/>
          <w:color w:val="000000" w:themeColor="text1"/>
          <w:szCs w:val="24"/>
          <w14:textFill>
            <w14:solidFill>
              <w14:schemeClr w14:val="tx1"/>
            </w14:solidFill>
          </w14:textFill>
        </w:rPr>
        <w:t>程序打包并在Hadoop平台运行，结果输出至HDFS文件系统中/accommodation_output</w:t>
      </w:r>
      <w:r>
        <w:rPr>
          <w:rFonts w:ascii="仿宋_GB2312" w:hAnsi="Calibri"/>
          <w:color w:val="000000" w:themeColor="text1"/>
          <w:szCs w:val="24"/>
          <w14:textFill>
            <w14:solidFill>
              <w14:schemeClr w14:val="tx1"/>
            </w14:solidFill>
          </w14:textFill>
        </w:rPr>
        <w:t>2</w:t>
      </w:r>
      <w:r>
        <w:rPr>
          <w:rFonts w:hint="eastAsia" w:ascii="仿宋_GB2312" w:hAnsi="Calibri"/>
          <w:color w:val="000000" w:themeColor="text1"/>
          <w:szCs w:val="24"/>
          <w14:textFill>
            <w14:solidFill>
              <w14:schemeClr w14:val="tx1"/>
            </w14:solidFill>
          </w14:textFill>
        </w:rPr>
        <w:t>。</w:t>
      </w:r>
    </w:p>
    <w:p>
      <w:pPr>
        <w:ind w:firstLine="562"/>
        <w:rPr>
          <w:rFonts w:ascii="仿宋_GB2312" w:hAnsi="Calibri"/>
          <w:b/>
          <w:szCs w:val="24"/>
        </w:rPr>
      </w:pPr>
      <w:r>
        <w:rPr>
          <w:rFonts w:hint="eastAsia" w:ascii="仿宋_GB2312" w:hAnsi="Calibri"/>
          <w:b/>
          <w:szCs w:val="24"/>
        </w:rPr>
        <w:t>具体任务要求：</w:t>
      </w:r>
    </w:p>
    <w:p>
      <w:pPr>
        <w:pStyle w:val="15"/>
        <w:numPr>
          <w:ilvl w:val="0"/>
          <w:numId w:val="14"/>
        </w:numPr>
        <w:ind w:firstLineChars="0"/>
        <w:jc w:val="left"/>
        <w:rPr>
          <w:rFonts w:ascii="仿宋_GB2312" w:hAnsi="Calibri"/>
          <w:color w:val="000000" w:themeColor="text1"/>
          <w:szCs w:val="24"/>
          <w14:textFill>
            <w14:solidFill>
              <w14:schemeClr w14:val="tx1"/>
            </w14:solidFill>
          </w14:textFill>
        </w:rPr>
      </w:pPr>
      <w:r>
        <w:rPr>
          <w:rFonts w:hint="eastAsia" w:ascii="仿宋_GB2312" w:hAnsi="Calibri"/>
          <w:color w:val="000000" w:themeColor="text1"/>
          <w:szCs w:val="24"/>
          <w14:textFill>
            <w14:solidFill>
              <w14:schemeClr w14:val="tx1"/>
            </w14:solidFill>
          </w14:textFill>
        </w:rPr>
        <w:t>在Hadoop平台运行代码，将字段{星级、评论数、评分}中任意字段为空的数据删除，并打印输出删除记录数，将运行结果复制粘贴至对应报告中；</w:t>
      </w:r>
    </w:p>
    <w:p>
      <w:pPr>
        <w:pStyle w:val="15"/>
        <w:ind w:left="420" w:firstLine="0" w:firstLineChars="0"/>
        <w:jc w:val="left"/>
        <w:rPr>
          <w:rFonts w:ascii="仿宋_GB2312" w:hAnsi="Calibri"/>
          <w:color w:val="000000" w:themeColor="text1"/>
          <w:szCs w:val="24"/>
          <w14:textFill>
            <w14:solidFill>
              <w14:schemeClr w14:val="tx1"/>
            </w14:solidFill>
          </w14:textFill>
        </w:rPr>
      </w:pPr>
      <w:r>
        <w:rPr>
          <w:rFonts w:hint="eastAsia" w:ascii="仿宋_GB2312" w:hAnsi="Calibri"/>
          <w:color w:val="000000" w:themeColor="text1"/>
          <w:szCs w:val="24"/>
          <w14:textFill>
            <w14:solidFill>
              <w14:schemeClr w14:val="tx1"/>
            </w14:solidFill>
          </w14:textFill>
        </w:rPr>
        <w:t>打印语句格式如下：</w:t>
      </w:r>
    </w:p>
    <w:p>
      <w:pPr>
        <w:pStyle w:val="15"/>
        <w:ind w:left="420" w:firstLine="0" w:firstLineChars="0"/>
        <w:jc w:val="left"/>
        <w:rPr>
          <w:rFonts w:ascii="仿宋_GB2312" w:hAnsi="Calibri"/>
          <w:color w:val="000000" w:themeColor="text1"/>
          <w:szCs w:val="24"/>
          <w14:textFill>
            <w14:solidFill>
              <w14:schemeClr w14:val="tx1"/>
            </w14:solidFill>
          </w14:textFill>
        </w:rPr>
      </w:pPr>
      <w:r>
        <w:rPr>
          <w:rFonts w:hint="eastAsia" w:ascii="仿宋_GB2312" w:hAnsi="Calibri"/>
          <w:color w:val="000000" w:themeColor="text1"/>
          <w:szCs w:val="24"/>
          <w14:textFill>
            <w14:solidFill>
              <w14:schemeClr w14:val="tx1"/>
            </w14:solidFill>
          </w14:textFill>
        </w:rPr>
        <w:t>=== “删除的数据条数为***条”===</w:t>
      </w:r>
    </w:p>
    <w:p>
      <w:pPr>
        <w:pStyle w:val="15"/>
        <w:numPr>
          <w:ilvl w:val="0"/>
          <w:numId w:val="14"/>
        </w:numPr>
        <w:ind w:firstLineChars="0"/>
        <w:jc w:val="left"/>
        <w:rPr>
          <w:rFonts w:ascii="仿宋_GB2312" w:hAnsi="Calibri"/>
          <w:color w:val="000000" w:themeColor="text1"/>
          <w:szCs w:val="24"/>
          <w14:textFill>
            <w14:solidFill>
              <w14:schemeClr w14:val="tx1"/>
            </w14:solidFill>
          </w14:textFill>
        </w:rPr>
      </w:pPr>
      <w:r>
        <w:rPr>
          <w:rFonts w:hint="eastAsia" w:ascii="仿宋_GB2312" w:hAnsi="Calibri"/>
          <w:color w:val="000000" w:themeColor="text1"/>
          <w:szCs w:val="24"/>
          <w14:textFill>
            <w14:solidFill>
              <w14:schemeClr w14:val="tx1"/>
            </w14:solidFill>
          </w14:textFill>
        </w:rPr>
        <w:t>使用Hadoop Shell命令查看清洗后输出的结果文件(accommodation</w:t>
      </w:r>
      <w:r>
        <w:rPr>
          <w:rFonts w:ascii="仿宋_GB2312" w:hAnsi="Calibri"/>
          <w:color w:val="000000" w:themeColor="text1"/>
          <w:szCs w:val="24"/>
          <w14:textFill>
            <w14:solidFill>
              <w14:schemeClr w14:val="tx1"/>
            </w14:solidFill>
          </w14:textFill>
        </w:rPr>
        <w:t>_</w:t>
      </w:r>
      <w:r>
        <w:rPr>
          <w:rFonts w:hint="eastAsia" w:ascii="仿宋_GB2312" w:hAnsi="Calibri"/>
          <w:color w:val="000000" w:themeColor="text1"/>
          <w:szCs w:val="24"/>
          <w14:textFill>
            <w14:solidFill>
              <w14:schemeClr w14:val="tx1"/>
            </w14:solidFill>
          </w14:textFill>
        </w:rPr>
        <w:t>output</w:t>
      </w:r>
      <w:r>
        <w:rPr>
          <w:rFonts w:ascii="仿宋_GB2312" w:hAnsi="Calibri"/>
          <w:color w:val="000000" w:themeColor="text1"/>
          <w:szCs w:val="24"/>
          <w14:textFill>
            <w14:solidFill>
              <w14:schemeClr w14:val="tx1"/>
            </w14:solidFill>
          </w14:textFill>
        </w:rPr>
        <w:t>2</w:t>
      </w:r>
      <w:r>
        <w:rPr>
          <w:rFonts w:hint="eastAsia" w:ascii="仿宋_GB2312" w:hAnsi="Calibri"/>
          <w:color w:val="000000" w:themeColor="text1"/>
          <w:szCs w:val="24"/>
          <w14:textFill>
            <w14:solidFill>
              <w14:schemeClr w14:val="tx1"/>
            </w14:solidFill>
          </w14:textFill>
        </w:rPr>
        <w:t>)总行数，将运行结果复制粘贴至对应报告中。</w:t>
      </w:r>
    </w:p>
    <w:p>
      <w:pPr>
        <w:pStyle w:val="4"/>
        <w:ind w:firstLine="0" w:firstLineChars="0"/>
        <w:rPr>
          <w:rFonts w:ascii="仿宋_GB2312"/>
        </w:rPr>
      </w:pPr>
      <w:r>
        <w:rPr>
          <w:rFonts w:hint="eastAsia" w:ascii="仿宋_GB2312"/>
        </w:rPr>
        <w:t>任务二：数据清洗(</w:t>
      </w:r>
      <w:r>
        <w:rPr>
          <w:rFonts w:ascii="仿宋_GB2312" w:hAnsi="Calibri"/>
          <w:szCs w:val="24"/>
        </w:rPr>
        <w:t>S</w:t>
      </w:r>
      <w:r>
        <w:rPr>
          <w:rFonts w:hint="eastAsia" w:ascii="仿宋_GB2312" w:hAnsi="Calibri"/>
          <w:szCs w:val="24"/>
        </w:rPr>
        <w:t>park</w:t>
      </w:r>
      <w:r>
        <w:rPr>
          <w:rFonts w:hint="eastAsia" w:ascii="仿宋_GB2312"/>
        </w:rPr>
        <w:t>)</w:t>
      </w:r>
    </w:p>
    <w:p>
      <w:pPr>
        <w:ind w:firstLine="560"/>
        <w:jc w:val="left"/>
        <w:rPr>
          <w:rFonts w:ascii="仿宋_GB2312" w:hAnsi="Calibri"/>
          <w:color w:val="000000" w:themeColor="text1"/>
          <w:szCs w:val="28"/>
          <w14:textFill>
            <w14:solidFill>
              <w14:schemeClr w14:val="tx1"/>
            </w14:solidFill>
          </w14:textFill>
        </w:rPr>
      </w:pPr>
      <w:r>
        <w:rPr>
          <w:rFonts w:hint="eastAsia" w:ascii="仿宋_GB2312" w:hAnsi="Calibri"/>
          <w:szCs w:val="28"/>
        </w:rPr>
        <w:t>住宿场所销售数据涉及到多个平台及数据库对接，个别信息由于人为操作失误或计算机故障等原因产生了数据缺失值。缺失值是一种常见的脏数据情况，由于粗糙数据中缺少信息而造成的数据缺失或截断。现有数据集中某个或某些属性的值是不完全的。对于缺失值的处理，从总体上来说分为缺失值删除和缺失值插补。当缺失值过多时，信息条目本身的价值也会随之降低，此时如果对缺失值进行填补则将产生结果的人为干预。结合行业数据本身特点及上述考虑，请你根据题目具体参数要求实现以下功能：将缺失值大于n个的数据条目从原始数据集中剔除,并输出剔除的条目数量。</w:t>
      </w:r>
    </w:p>
    <w:p>
      <w:pPr>
        <w:ind w:firstLine="562"/>
        <w:rPr>
          <w:rFonts w:ascii="仿宋_GB2312" w:hAnsi="Calibri"/>
          <w:b/>
          <w:color w:val="000000" w:themeColor="text1"/>
          <w:szCs w:val="28"/>
          <w14:textFill>
            <w14:solidFill>
              <w14:schemeClr w14:val="tx1"/>
            </w14:solidFill>
          </w14:textFill>
        </w:rPr>
      </w:pPr>
      <w:r>
        <w:rPr>
          <w:rFonts w:hint="eastAsia" w:ascii="仿宋_GB2312" w:hAnsi="Calibri"/>
          <w:b/>
          <w:color w:val="000000" w:themeColor="text1"/>
          <w:szCs w:val="28"/>
          <w14:textFill>
            <w14:solidFill>
              <w14:schemeClr w14:val="tx1"/>
            </w14:solidFill>
          </w14:textFill>
        </w:rPr>
        <w:t>详细描述：</w:t>
      </w:r>
    </w:p>
    <w:p>
      <w:pPr>
        <w:ind w:firstLine="560"/>
        <w:rPr>
          <w:rFonts w:ascii="仿宋_GB2312" w:hAnsi="Calibri"/>
          <w:b/>
          <w:color w:val="000000" w:themeColor="text1"/>
          <w:szCs w:val="28"/>
          <w14:textFill>
            <w14:solidFill>
              <w14:schemeClr w14:val="tx1"/>
            </w14:solidFill>
          </w14:textFill>
        </w:rPr>
      </w:pPr>
      <w:r>
        <w:rPr>
          <w:rFonts w:hint="eastAsia" w:ascii="仿宋_GB2312" w:hAnsi="Calibri"/>
          <w:color w:val="000000" w:themeColor="text1"/>
          <w:szCs w:val="28"/>
          <w14:textFill>
            <w14:solidFill>
              <w14:schemeClr w14:val="tx1"/>
            </w14:solidFill>
          </w14:textFill>
        </w:rPr>
        <w:t>数据源文件存放于</w:t>
      </w:r>
      <w:r>
        <w:rPr>
          <w:rFonts w:hint="eastAsia" w:ascii="仿宋_GB2312" w:hAnsi="仿宋"/>
          <w:szCs w:val="24"/>
        </w:rPr>
        <w:t>/chinaskills/</w:t>
      </w:r>
      <w:r>
        <w:rPr>
          <w:rFonts w:ascii="仿宋_GB2312" w:hAnsi="Calibri"/>
          <w:szCs w:val="24"/>
        </w:rPr>
        <w:t>jd_4706</w:t>
      </w:r>
      <w:r>
        <w:rPr>
          <w:rFonts w:hint="eastAsia" w:ascii="仿宋_GB2312" w:hAnsi="仿宋"/>
          <w:szCs w:val="24"/>
        </w:rPr>
        <w:t>.csv</w:t>
      </w:r>
      <w:r>
        <w:rPr>
          <w:rFonts w:hint="eastAsia" w:ascii="仿宋_GB2312" w:hAnsi="Calibri"/>
          <w:color w:val="000000" w:themeColor="text1"/>
          <w:szCs w:val="28"/>
          <w14:textFill>
            <w14:solidFill>
              <w14:schemeClr w14:val="tx1"/>
            </w14:solidFill>
          </w14:textFill>
        </w:rPr>
        <w:t>文件夹下，请编写Spark程序，按照如下要求实现对数据的清洗，并将结果输出至HDFS文件系统中/accommodationsparktask1。</w:t>
      </w:r>
    </w:p>
    <w:p>
      <w:pPr>
        <w:pStyle w:val="15"/>
        <w:numPr>
          <w:ilvl w:val="0"/>
          <w:numId w:val="16"/>
        </w:numPr>
        <w:ind w:firstLineChars="0"/>
        <w:rPr>
          <w:rFonts w:ascii="仿宋_GB2312" w:hAnsi="Calibri"/>
          <w:color w:val="000000" w:themeColor="text1"/>
          <w:szCs w:val="28"/>
          <w14:textFill>
            <w14:solidFill>
              <w14:schemeClr w14:val="tx1"/>
            </w14:solidFill>
          </w14:textFill>
        </w:rPr>
      </w:pPr>
      <w:r>
        <w:rPr>
          <w:rFonts w:hint="eastAsia" w:ascii="仿宋_GB2312" w:hAnsi="Calibri"/>
          <w:color w:val="000000" w:themeColor="text1"/>
          <w:szCs w:val="28"/>
          <w14:textFill>
            <w14:solidFill>
              <w14:schemeClr w14:val="tx1"/>
            </w14:solidFill>
          </w14:textFill>
        </w:rPr>
        <w:t>解析/chinaskills下相关数据文件；</w:t>
      </w:r>
    </w:p>
    <w:p>
      <w:pPr>
        <w:pStyle w:val="15"/>
        <w:numPr>
          <w:ilvl w:val="0"/>
          <w:numId w:val="16"/>
        </w:numPr>
        <w:ind w:firstLineChars="0"/>
        <w:rPr>
          <w:rFonts w:ascii="仿宋_GB2312" w:hAnsi="Calibri"/>
          <w:color w:val="000000" w:themeColor="text1"/>
          <w:szCs w:val="28"/>
          <w14:textFill>
            <w14:solidFill>
              <w14:schemeClr w14:val="tx1"/>
            </w14:solidFill>
          </w14:textFill>
        </w:rPr>
      </w:pPr>
      <w:r>
        <w:rPr>
          <w:rFonts w:ascii="仿宋" w:hAnsi="仿宋" w:eastAsia="仿宋"/>
          <w:color w:val="000000" w:themeColor="text1"/>
          <w:szCs w:val="24"/>
          <w14:textFill>
            <w14:solidFill>
              <w14:schemeClr w14:val="tx1"/>
            </w14:solidFill>
          </w14:textFill>
        </w:rPr>
        <w:t>按照题目要求剔除缺失数据信息</w:t>
      </w:r>
      <w:r>
        <w:rPr>
          <w:rFonts w:hint="eastAsia" w:ascii="仿宋" w:hAnsi="仿宋" w:eastAsia="仿宋"/>
          <w:color w:val="000000" w:themeColor="text1"/>
          <w:szCs w:val="24"/>
          <w14:textFill>
            <w14:solidFill>
              <w14:schemeClr w14:val="tx1"/>
            </w14:solidFill>
          </w14:textFill>
        </w:rPr>
        <w:t>大于n</w:t>
      </w:r>
      <w:r>
        <w:rPr>
          <w:rFonts w:ascii="仿宋" w:hAnsi="仿宋" w:eastAsia="仿宋"/>
          <w:color w:val="000000" w:themeColor="text1"/>
          <w:szCs w:val="24"/>
          <w14:textFill>
            <w14:solidFill>
              <w14:schemeClr w14:val="tx1"/>
            </w14:solidFill>
          </w14:textFill>
        </w:rPr>
        <w:t>（n=3）</w:t>
      </w:r>
      <w:r>
        <w:rPr>
          <w:rFonts w:hint="eastAsia" w:ascii="仿宋" w:hAnsi="仿宋" w:eastAsia="仿宋"/>
          <w:color w:val="000000" w:themeColor="text1"/>
          <w:szCs w:val="24"/>
          <w14:textFill>
            <w14:solidFill>
              <w14:schemeClr w14:val="tx1"/>
            </w14:solidFill>
          </w14:textFill>
        </w:rPr>
        <w:t>个字段的数据记录</w:t>
      </w:r>
      <w:r>
        <w:rPr>
          <w:rFonts w:ascii="仿宋" w:hAnsi="仿宋" w:eastAsia="仿宋"/>
          <w:color w:val="000000" w:themeColor="text1"/>
          <w:szCs w:val="24"/>
          <w14:textFill>
            <w14:solidFill>
              <w14:schemeClr w14:val="tx1"/>
            </w14:solidFill>
          </w14:textFill>
        </w:rPr>
        <w:t>，并以打印语句输出删除条目数；</w:t>
      </w:r>
    </w:p>
    <w:p>
      <w:pPr>
        <w:pStyle w:val="15"/>
        <w:numPr>
          <w:ilvl w:val="0"/>
          <w:numId w:val="16"/>
        </w:numPr>
        <w:ind w:firstLineChars="0"/>
        <w:rPr>
          <w:rFonts w:ascii="仿宋_GB2312" w:hAnsi="Calibri"/>
          <w:color w:val="000000" w:themeColor="text1"/>
          <w:szCs w:val="28"/>
          <w14:textFill>
            <w14:solidFill>
              <w14:schemeClr w14:val="tx1"/>
            </w14:solidFill>
          </w14:textFill>
        </w:rPr>
      </w:pPr>
      <w:r>
        <w:rPr>
          <w:rFonts w:hint="eastAsia" w:ascii="仿宋_GB2312" w:hAnsi="Calibri"/>
          <w:color w:val="000000" w:themeColor="text1"/>
          <w:szCs w:val="28"/>
          <w14:textFill>
            <w14:solidFill>
              <w14:schemeClr w14:val="tx1"/>
            </w14:solidFill>
          </w14:textFill>
        </w:rPr>
        <w:t>程序打包并在Spark上运行，结果（包含csv的表头）输出至HDFS文件系统中/accommodationsparktask1。</w:t>
      </w:r>
    </w:p>
    <w:p>
      <w:pPr>
        <w:ind w:firstLine="562"/>
        <w:rPr>
          <w:rFonts w:ascii="仿宋_GB2312" w:hAnsi="Calibri"/>
          <w:b/>
          <w:color w:val="000000" w:themeColor="text1"/>
          <w:szCs w:val="28"/>
          <w14:textFill>
            <w14:solidFill>
              <w14:schemeClr w14:val="tx1"/>
            </w14:solidFill>
          </w14:textFill>
        </w:rPr>
      </w:pPr>
      <w:r>
        <w:rPr>
          <w:rFonts w:hint="eastAsia" w:ascii="仿宋_GB2312" w:hAnsi="Calibri"/>
          <w:b/>
          <w:color w:val="000000" w:themeColor="text1"/>
          <w:szCs w:val="28"/>
          <w14:textFill>
            <w14:solidFill>
              <w14:schemeClr w14:val="tx1"/>
            </w14:solidFill>
          </w14:textFill>
        </w:rPr>
        <w:t>具体任务要求：</w:t>
      </w:r>
    </w:p>
    <w:p>
      <w:pPr>
        <w:ind w:firstLine="560"/>
        <w:rPr>
          <w:rFonts w:ascii="仿宋_GB2312" w:hAnsi="Calibri"/>
          <w:color w:val="000000" w:themeColor="text1"/>
          <w:szCs w:val="28"/>
          <w14:textFill>
            <w14:solidFill>
              <w14:schemeClr w14:val="tx1"/>
            </w14:solidFill>
          </w14:textFill>
        </w:rPr>
      </w:pPr>
      <w:r>
        <w:rPr>
          <w:rFonts w:hint="eastAsia" w:ascii="仿宋_GB2312" w:hAnsi="Calibri"/>
          <w:color w:val="000000" w:themeColor="text1"/>
          <w:szCs w:val="28"/>
          <w14:textFill>
            <w14:solidFill>
              <w14:schemeClr w14:val="tx1"/>
            </w14:solidFill>
          </w14:textFill>
        </w:rPr>
        <w:t>1.编写Spark(</w:t>
      </w:r>
      <w:r>
        <w:rPr>
          <w:rFonts w:ascii="Arial" w:hAnsi="Arial" w:cs="Arial"/>
          <w:color w:val="333333"/>
          <w:szCs w:val="21"/>
          <w:shd w:val="clear" w:color="auto" w:fill="FFFFFF"/>
        </w:rPr>
        <w:t>Standalone</w:t>
      </w:r>
      <w:r>
        <w:rPr>
          <w:rFonts w:hint="eastAsia" w:ascii="仿宋_GB2312" w:hAnsi="Calibri"/>
          <w:color w:val="000000" w:themeColor="text1"/>
          <w:szCs w:val="28"/>
          <w14:textFill>
            <w14:solidFill>
              <w14:schemeClr w14:val="tx1"/>
            </w14:solidFill>
          </w14:textFill>
        </w:rPr>
        <w:t>)程序，删除数据源中缺失值大于3个字段的数据记录，打印输出删除条目数，</w:t>
      </w:r>
      <w:r>
        <w:rPr>
          <w:rFonts w:ascii="仿宋" w:hAnsi="仿宋" w:eastAsia="仿宋"/>
          <w:color w:val="000000" w:themeColor="text1"/>
          <w:szCs w:val="24"/>
          <w14:textFill>
            <w14:solidFill>
              <w14:schemeClr w14:val="tx1"/>
            </w14:solidFill>
          </w14:textFill>
        </w:rPr>
        <w:t>将运行结果复制粘贴至对应报告中</w:t>
      </w:r>
    </w:p>
    <w:p>
      <w:pPr>
        <w:ind w:firstLine="560"/>
        <w:rPr>
          <w:rFonts w:ascii="仿宋_GB2312" w:hAnsi="Calibri"/>
          <w:color w:val="000000" w:themeColor="text1"/>
          <w:szCs w:val="28"/>
          <w14:textFill>
            <w14:solidFill>
              <w14:schemeClr w14:val="tx1"/>
            </w14:solidFill>
          </w14:textFill>
        </w:rPr>
      </w:pPr>
      <w:r>
        <w:rPr>
          <w:rFonts w:hint="eastAsia" w:ascii="仿宋_GB2312" w:hAnsi="Calibri"/>
          <w:color w:val="000000" w:themeColor="text1"/>
          <w:szCs w:val="28"/>
          <w14:textFill>
            <w14:solidFill>
              <w14:schemeClr w14:val="tx1"/>
            </w14:solidFill>
          </w14:textFill>
        </w:rPr>
        <w:t>打印语句格式如下：</w:t>
      </w:r>
    </w:p>
    <w:p>
      <w:pPr>
        <w:ind w:firstLine="560"/>
        <w:rPr>
          <w:rFonts w:ascii="仿宋_GB2312" w:hAnsi="Calibri"/>
          <w:color w:val="000000" w:themeColor="text1"/>
          <w:szCs w:val="28"/>
          <w14:textFill>
            <w14:solidFill>
              <w14:schemeClr w14:val="tx1"/>
            </w14:solidFill>
          </w14:textFill>
        </w:rPr>
      </w:pPr>
      <w:r>
        <w:rPr>
          <w:rFonts w:hint="eastAsia" w:ascii="仿宋_GB2312" w:hAnsi="Calibri"/>
          <w:color w:val="000000" w:themeColor="text1"/>
          <w:szCs w:val="28"/>
          <w14:textFill>
            <w14:solidFill>
              <w14:schemeClr w14:val="tx1"/>
            </w14:solidFill>
          </w14:textFill>
        </w:rPr>
        <w:t>=== “删除缺失值大于3个的字段的数据条数为***条”===</w:t>
      </w:r>
    </w:p>
    <w:p>
      <w:pPr>
        <w:ind w:firstLine="560"/>
        <w:rPr>
          <w:rFonts w:ascii="仿宋_GB2312" w:hAnsi="Calibri"/>
          <w:color w:val="000000" w:themeColor="text1"/>
          <w:szCs w:val="28"/>
          <w14:textFill>
            <w14:solidFill>
              <w14:schemeClr w14:val="tx1"/>
            </w14:solidFill>
          </w14:textFill>
        </w:rPr>
      </w:pPr>
      <w:r>
        <w:rPr>
          <w:rFonts w:hint="eastAsia" w:ascii="仿宋_GB2312" w:hAnsi="Calibri"/>
          <w:color w:val="000000" w:themeColor="text1"/>
          <w:szCs w:val="28"/>
          <w14:textFill>
            <w14:solidFill>
              <w14:schemeClr w14:val="tx1"/>
            </w14:solidFill>
          </w14:textFill>
        </w:rPr>
        <w:t>2.使用Hadoop shell命令查看清洗后输出的结果文件/accommodationsparktask1总行数(包含csv的表头)，将查看命令与执行结果复制粘贴至对应报告中。</w:t>
      </w:r>
    </w:p>
    <w:p>
      <w:pPr>
        <w:ind w:firstLine="0" w:firstLineChars="0"/>
        <w:jc w:val="left"/>
        <w:rPr>
          <w:rFonts w:ascii="仿宋_GB2312" w:hAnsi="Calibri"/>
          <w:szCs w:val="28"/>
        </w:rPr>
      </w:pPr>
    </w:p>
    <w:p>
      <w:pPr>
        <w:ind w:firstLine="560"/>
        <w:jc w:val="left"/>
        <w:rPr>
          <w:rFonts w:ascii="仿宋_GB2312" w:hAnsi="Calibri"/>
          <w:szCs w:val="28"/>
        </w:rPr>
      </w:pPr>
      <w:r>
        <w:rPr>
          <w:rFonts w:hint="eastAsia" w:ascii="仿宋_GB2312" w:hAnsi="Calibri"/>
          <w:szCs w:val="28"/>
        </w:rPr>
        <w:t>缺失值是一种常见的脏数据情况，对于数据缺失值的处理，从总体上来说分为缺失值删除和缺失值插补两种处理方式。当缺失值过多时，信息条目本身的价值也会随之降低，此时如果对缺失值进行填补，则数据分析结果可能会受到干扰，有失客观性。结合行业数据本身特点及上述考虑，对于数据集中数值字段缺失的情况，通常可以采用填充固定值、均值、众数、KNN填充、以及把缺失值作为新的label等方式处理。同时，不当的填充可能会令后续的分析结果出现导向性偏差，当缺失信息较少时可采用删除的方式来进行处理。下面请根据题目具体参数要求处理关键字段缺失。</w:t>
      </w:r>
    </w:p>
    <w:p>
      <w:pPr>
        <w:ind w:firstLine="562"/>
        <w:rPr>
          <w:rFonts w:ascii="仿宋_GB2312" w:hAnsi="Calibri"/>
          <w:b/>
          <w:color w:val="000000" w:themeColor="text1"/>
          <w:szCs w:val="28"/>
          <w14:textFill>
            <w14:solidFill>
              <w14:schemeClr w14:val="tx1"/>
            </w14:solidFill>
          </w14:textFill>
        </w:rPr>
      </w:pPr>
      <w:r>
        <w:rPr>
          <w:rFonts w:hint="eastAsia" w:ascii="仿宋_GB2312" w:hAnsi="Calibri"/>
          <w:b/>
          <w:color w:val="000000" w:themeColor="text1"/>
          <w:szCs w:val="28"/>
          <w14:textFill>
            <w14:solidFill>
              <w14:schemeClr w14:val="tx1"/>
            </w14:solidFill>
          </w14:textFill>
        </w:rPr>
        <w:t>详细描述：</w:t>
      </w:r>
    </w:p>
    <w:p>
      <w:pPr>
        <w:ind w:firstLine="560"/>
        <w:rPr>
          <w:rFonts w:ascii="仿宋_GB2312" w:hAnsi="Calibri"/>
          <w:color w:val="000000" w:themeColor="text1"/>
          <w:szCs w:val="28"/>
          <w14:textFill>
            <w14:solidFill>
              <w14:schemeClr w14:val="tx1"/>
            </w14:solidFill>
          </w14:textFill>
        </w:rPr>
      </w:pPr>
      <w:r>
        <w:rPr>
          <w:rFonts w:hint="eastAsia" w:ascii="仿宋_GB2312" w:hAnsi="Calibri"/>
          <w:color w:val="000000" w:themeColor="text1"/>
          <w:szCs w:val="28"/>
          <w14:textFill>
            <w14:solidFill>
              <w14:schemeClr w14:val="tx1"/>
            </w14:solidFill>
          </w14:textFill>
        </w:rPr>
        <w:t>请以上述</w:t>
      </w:r>
      <w:r>
        <w:rPr>
          <w:rFonts w:hint="eastAsia" w:ascii="仿宋_GB2312" w:hAnsi="Calibri"/>
          <w:b/>
          <w:color w:val="000000" w:themeColor="text1"/>
          <w:szCs w:val="28"/>
          <w14:textFill>
            <w14:solidFill>
              <w14:schemeClr w14:val="tx1"/>
            </w14:solidFill>
          </w14:textFill>
        </w:rPr>
        <w:t>1、（题目数字编号）</w:t>
      </w:r>
      <w:r>
        <w:rPr>
          <w:rFonts w:hint="eastAsia" w:ascii="仿宋_GB2312" w:hAnsi="Calibri"/>
          <w:color w:val="000000" w:themeColor="text1"/>
          <w:szCs w:val="28"/>
          <w14:textFill>
            <w14:solidFill>
              <w14:schemeClr w14:val="tx1"/>
            </w14:solidFill>
          </w14:textFill>
        </w:rPr>
        <w:t>任务结果数据集作为输入数据源，编写Spark程序，按照如下要求实现对数据的清洗，并将结果输出至HDFS文件系统中/accommodationsparktask2。</w:t>
      </w:r>
    </w:p>
    <w:p>
      <w:pPr>
        <w:pStyle w:val="15"/>
        <w:numPr>
          <w:ilvl w:val="0"/>
          <w:numId w:val="17"/>
        </w:numPr>
        <w:ind w:firstLineChars="0"/>
        <w:rPr>
          <w:rFonts w:ascii="仿宋_GB2312" w:hAnsi="Calibri"/>
          <w:color w:val="000000" w:themeColor="text1"/>
          <w:szCs w:val="28"/>
          <w14:textFill>
            <w14:solidFill>
              <w14:schemeClr w14:val="tx1"/>
            </w14:solidFill>
          </w14:textFill>
        </w:rPr>
      </w:pPr>
      <w:r>
        <w:rPr>
          <w:rFonts w:hint="eastAsia" w:ascii="仿宋_GB2312" w:hAnsi="Calibri"/>
          <w:color w:val="000000" w:themeColor="text1"/>
          <w:szCs w:val="28"/>
          <w14:textFill>
            <w14:solidFill>
              <w14:schemeClr w14:val="tx1"/>
            </w14:solidFill>
          </w14:textFill>
        </w:rPr>
        <w:t>解析/accommodationsparktask1中的数据文件；</w:t>
      </w:r>
    </w:p>
    <w:p>
      <w:pPr>
        <w:pStyle w:val="15"/>
        <w:numPr>
          <w:ilvl w:val="0"/>
          <w:numId w:val="17"/>
        </w:numPr>
        <w:ind w:firstLineChars="0"/>
        <w:rPr>
          <w:rFonts w:ascii="仿宋_GB2312" w:hAnsi="Calibri"/>
          <w:color w:val="000000" w:themeColor="text1"/>
          <w:szCs w:val="28"/>
          <w14:textFill>
            <w14:solidFill>
              <w14:schemeClr w14:val="tx1"/>
            </w14:solidFill>
          </w14:textFill>
        </w:rPr>
      </w:pPr>
      <w:r>
        <w:rPr>
          <w:rFonts w:hint="eastAsia" w:ascii="仿宋_GB2312" w:hAnsi="Calibri"/>
          <w:color w:val="000000" w:themeColor="text1"/>
          <w:szCs w:val="28"/>
          <w14:textFill>
            <w14:solidFill>
              <w14:schemeClr w14:val="tx1"/>
            </w14:solidFill>
          </w14:textFill>
        </w:rPr>
        <w:t>将关键字段“星级”、“评论数”、“评分”中存在缺失值的数据删除；</w:t>
      </w:r>
    </w:p>
    <w:p>
      <w:pPr>
        <w:pStyle w:val="15"/>
        <w:numPr>
          <w:ilvl w:val="0"/>
          <w:numId w:val="17"/>
        </w:numPr>
        <w:ind w:firstLineChars="0"/>
        <w:rPr>
          <w:rFonts w:ascii="仿宋_GB2312" w:hAnsi="Calibri"/>
          <w:color w:val="000000" w:themeColor="text1"/>
          <w:szCs w:val="28"/>
          <w14:textFill>
            <w14:solidFill>
              <w14:schemeClr w14:val="tx1"/>
            </w14:solidFill>
          </w14:textFill>
        </w:rPr>
      </w:pPr>
      <w:r>
        <w:rPr>
          <w:rFonts w:hint="eastAsia" w:ascii="仿宋_GB2312" w:hAnsi="Calibri"/>
          <w:color w:val="000000" w:themeColor="text1"/>
          <w:szCs w:val="28"/>
          <w14:textFill>
            <w14:solidFill>
              <w14:schemeClr w14:val="tx1"/>
            </w14:solidFill>
          </w14:textFill>
        </w:rPr>
        <w:t>程序打包并在Spark(</w:t>
      </w:r>
      <w:r>
        <w:rPr>
          <w:rFonts w:ascii="Arial" w:hAnsi="Arial" w:cs="Arial"/>
          <w:color w:val="333333"/>
          <w:szCs w:val="21"/>
          <w:shd w:val="clear" w:color="auto" w:fill="FFFFFF"/>
        </w:rPr>
        <w:t>Standalone</w:t>
      </w:r>
      <w:r>
        <w:rPr>
          <w:rFonts w:hint="eastAsia" w:ascii="仿宋_GB2312" w:hAnsi="Calibri"/>
          <w:color w:val="000000" w:themeColor="text1"/>
          <w:szCs w:val="28"/>
          <w14:textFill>
            <w14:solidFill>
              <w14:schemeClr w14:val="tx1"/>
            </w14:solidFill>
          </w14:textFill>
        </w:rPr>
        <w:t>)集群上运行，结果（包含csv的表头）输出至HDFS文件系统中/accommodationsparktask2。</w:t>
      </w:r>
    </w:p>
    <w:p>
      <w:pPr>
        <w:ind w:firstLine="562"/>
        <w:rPr>
          <w:rFonts w:ascii="仿宋_GB2312" w:hAnsi="Calibri"/>
          <w:b/>
          <w:color w:val="000000" w:themeColor="text1"/>
          <w:szCs w:val="28"/>
          <w14:textFill>
            <w14:solidFill>
              <w14:schemeClr w14:val="tx1"/>
            </w14:solidFill>
          </w14:textFill>
        </w:rPr>
      </w:pPr>
      <w:r>
        <w:rPr>
          <w:rFonts w:hint="eastAsia" w:ascii="仿宋_GB2312" w:hAnsi="Calibri"/>
          <w:b/>
          <w:color w:val="000000" w:themeColor="text1"/>
          <w:szCs w:val="28"/>
          <w14:textFill>
            <w14:solidFill>
              <w14:schemeClr w14:val="tx1"/>
            </w14:solidFill>
          </w14:textFill>
        </w:rPr>
        <w:t>具体任务要求：</w:t>
      </w:r>
    </w:p>
    <w:p>
      <w:pPr>
        <w:ind w:firstLine="560"/>
        <w:rPr>
          <w:rFonts w:ascii="仿宋_GB2312" w:hAnsi="Calibri"/>
          <w:color w:val="000000" w:themeColor="text1"/>
          <w:szCs w:val="28"/>
          <w14:textFill>
            <w14:solidFill>
              <w14:schemeClr w14:val="tx1"/>
            </w14:solidFill>
          </w14:textFill>
        </w:rPr>
      </w:pPr>
      <w:r>
        <w:rPr>
          <w:rFonts w:hint="eastAsia" w:ascii="仿宋_GB2312" w:hAnsi="Calibri"/>
          <w:color w:val="000000" w:themeColor="text1"/>
          <w:szCs w:val="28"/>
          <w14:textFill>
            <w14:solidFill>
              <w14:schemeClr w14:val="tx1"/>
            </w14:solidFill>
          </w14:textFill>
        </w:rPr>
        <w:t>3.在Spark(</w:t>
      </w:r>
      <w:r>
        <w:rPr>
          <w:rFonts w:ascii="Arial" w:hAnsi="Arial" w:cs="Arial"/>
          <w:color w:val="333333"/>
          <w:szCs w:val="21"/>
          <w:shd w:val="clear" w:color="auto" w:fill="FFFFFF"/>
        </w:rPr>
        <w:t>Standalone</w:t>
      </w:r>
      <w:r>
        <w:rPr>
          <w:rFonts w:hint="eastAsia" w:ascii="仿宋_GB2312" w:hAnsi="Calibri"/>
          <w:color w:val="000000" w:themeColor="text1"/>
          <w:szCs w:val="28"/>
          <w14:textFill>
            <w14:solidFill>
              <w14:schemeClr w14:val="tx1"/>
            </w14:solidFill>
          </w14:textFill>
        </w:rPr>
        <w:t>)上运行代码，将字段“星级”、“评论数”、“评分”中存在缺失值的数据删除，打印输出删除条目数，将打印输出结果复制并保存至对应报告中（复制内容需包含打印语句输出结果的上下各5行运行日志）。</w:t>
      </w:r>
    </w:p>
    <w:p>
      <w:pPr>
        <w:pStyle w:val="15"/>
        <w:ind w:left="840" w:firstLine="0" w:firstLineChars="0"/>
        <w:rPr>
          <w:rFonts w:ascii="仿宋_GB2312" w:hAnsi="Calibri"/>
          <w:color w:val="000000" w:themeColor="text1"/>
          <w:szCs w:val="28"/>
          <w14:textFill>
            <w14:solidFill>
              <w14:schemeClr w14:val="tx1"/>
            </w14:solidFill>
          </w14:textFill>
        </w:rPr>
      </w:pPr>
      <w:r>
        <w:rPr>
          <w:rFonts w:hint="eastAsia" w:ascii="仿宋_GB2312" w:hAnsi="Calibri"/>
          <w:color w:val="000000" w:themeColor="text1"/>
          <w:szCs w:val="28"/>
          <w14:textFill>
            <w14:solidFill>
              <w14:schemeClr w14:val="tx1"/>
            </w14:solidFill>
          </w14:textFill>
        </w:rPr>
        <w:t>打印语句格式如下：</w:t>
      </w:r>
    </w:p>
    <w:p>
      <w:pPr>
        <w:pStyle w:val="15"/>
        <w:ind w:left="840" w:firstLine="0" w:firstLineChars="0"/>
        <w:rPr>
          <w:rFonts w:ascii="仿宋_GB2312" w:hAnsi="Calibri"/>
          <w:color w:val="000000" w:themeColor="text1"/>
          <w:szCs w:val="28"/>
          <w14:textFill>
            <w14:solidFill>
              <w14:schemeClr w14:val="tx1"/>
            </w14:solidFill>
          </w14:textFill>
        </w:rPr>
      </w:pPr>
      <w:r>
        <w:rPr>
          <w:rFonts w:hint="eastAsia" w:ascii="仿宋_GB2312" w:hAnsi="Calibri"/>
          <w:color w:val="000000" w:themeColor="text1"/>
          <w:szCs w:val="28"/>
          <w14:textFill>
            <w14:solidFill>
              <w14:schemeClr w14:val="tx1"/>
            </w14:solidFill>
          </w14:textFill>
        </w:rPr>
        <w:t>=== “删除的数据条数为***条”===</w:t>
      </w:r>
    </w:p>
    <w:p>
      <w:pPr>
        <w:ind w:firstLine="560"/>
        <w:rPr>
          <w:rFonts w:ascii="Calibri" w:hAnsi="Calibri" w:eastAsia="宋体"/>
          <w:color w:val="000000" w:themeColor="text1"/>
          <w:sz w:val="24"/>
          <w14:textFill>
            <w14:solidFill>
              <w14:schemeClr w14:val="tx1"/>
            </w14:solidFill>
          </w14:textFill>
        </w:rPr>
      </w:pPr>
      <w:r>
        <w:rPr>
          <w:rFonts w:hint="eastAsia" w:ascii="仿宋_GB2312" w:hAnsi="Calibri"/>
          <w:color w:val="000000" w:themeColor="text1"/>
          <w:szCs w:val="28"/>
          <w14:textFill>
            <w14:solidFill>
              <w14:schemeClr w14:val="tx1"/>
            </w14:solidFill>
          </w14:textFill>
        </w:rPr>
        <w:t>4.使用Hadoop shell命令查看清洗后输出的结果文件/accommodationsparktask2总行数（包含csv的表头），将查看命令与执行结果复制粘贴至对应报告中。</w:t>
      </w:r>
    </w:p>
    <w:p>
      <w:pPr>
        <w:pStyle w:val="4"/>
        <w:ind w:firstLine="0" w:firstLineChars="0"/>
        <w:rPr>
          <w:rFonts w:ascii="仿宋_GB2312"/>
        </w:rPr>
      </w:pPr>
      <w:r>
        <w:rPr>
          <w:rFonts w:hint="eastAsia" w:ascii="仿宋_GB2312"/>
        </w:rPr>
        <w:t>任务三：数据挖掘分析-HQL实现</w:t>
      </w:r>
      <w:r>
        <w:rPr>
          <w:rFonts w:hint="eastAsia" w:ascii="仿宋_GB2312" w:hAnsi="Calibri"/>
          <w:szCs w:val="24"/>
        </w:rPr>
        <w:t>出租率统计</w:t>
      </w:r>
    </w:p>
    <w:p>
      <w:pPr>
        <w:ind w:firstLine="560"/>
        <w:jc w:val="left"/>
        <w:rPr>
          <w:rFonts w:ascii="仿宋_GB2312" w:hAnsi="Calibri"/>
          <w:szCs w:val="24"/>
        </w:rPr>
      </w:pPr>
      <w:r>
        <w:rPr>
          <w:rFonts w:hint="eastAsia" w:ascii="仿宋_GB2312" w:hAnsi="Calibri"/>
          <w:szCs w:val="24"/>
        </w:rPr>
        <w:t>城市游客接纳能力是城市规划建设中的重要指标，其中城市的住宿场所数量和房间数量是城市游客接纳能力的关键要素。请编写程序或脚本根据住宿场所管理网站中的数据统计各城市的相关信息，并写入指定的数据库或数据文件。</w:t>
      </w:r>
    </w:p>
    <w:p>
      <w:pPr>
        <w:ind w:firstLine="562"/>
        <w:jc w:val="left"/>
        <w:rPr>
          <w:rFonts w:ascii="仿宋_GB2312" w:hAnsi="Calibri"/>
          <w:b/>
          <w:szCs w:val="24"/>
        </w:rPr>
      </w:pPr>
      <w:r>
        <w:rPr>
          <w:rFonts w:hint="eastAsia" w:ascii="仿宋_GB2312" w:hAnsi="Calibri"/>
          <w:b/>
          <w:szCs w:val="24"/>
        </w:rPr>
        <w:t>详细描述：</w:t>
      </w:r>
    </w:p>
    <w:p>
      <w:pPr>
        <w:pStyle w:val="15"/>
        <w:numPr>
          <w:ilvl w:val="0"/>
          <w:numId w:val="18"/>
        </w:numPr>
        <w:ind w:firstLineChars="0"/>
        <w:jc w:val="left"/>
        <w:rPr>
          <w:rFonts w:ascii="仿宋_GB2312" w:hAnsi="Calibri"/>
          <w:szCs w:val="24"/>
        </w:rPr>
      </w:pPr>
      <w:r>
        <w:rPr>
          <w:rFonts w:hint="eastAsia" w:ascii="仿宋_GB2312" w:hAnsi="Calibri"/>
          <w:szCs w:val="24"/>
        </w:rPr>
        <w:t>请根据数据清洗的输出数据集，先建立Hive外表</w:t>
      </w:r>
      <w:r>
        <w:rPr>
          <w:rFonts w:ascii="仿宋_GB2312" w:hAnsi="Calibri"/>
          <w:szCs w:val="24"/>
        </w:rPr>
        <w:t>external_data_table</w:t>
      </w:r>
      <w:r>
        <w:rPr>
          <w:rFonts w:hint="eastAsia" w:ascii="仿宋_GB2312" w:hAnsi="Calibri"/>
          <w:szCs w:val="24"/>
        </w:rPr>
        <w:t>，编写H</w:t>
      </w:r>
      <w:r>
        <w:rPr>
          <w:rFonts w:ascii="仿宋_GB2312" w:hAnsi="Calibri"/>
          <w:szCs w:val="24"/>
        </w:rPr>
        <w:t>ive SQL</w:t>
      </w:r>
      <w:r>
        <w:rPr>
          <w:rFonts w:hint="eastAsia" w:ascii="仿宋_GB2312" w:hAnsi="Calibri"/>
          <w:szCs w:val="24"/>
        </w:rPr>
        <w:t>语句统计各城市的住宿场所出租率，以各城市住宿场所出租率降序排列并输出前10条统计结果，同时创建并写入数据表</w:t>
      </w:r>
      <w:r>
        <w:rPr>
          <w:rFonts w:hint="eastAsia" w:ascii="仿宋_GB2312" w:hAnsi="Calibri"/>
          <w:color w:val="000000" w:themeColor="text1"/>
          <w:szCs w:val="28"/>
          <w14:textFill>
            <w14:solidFill>
              <w14:schemeClr w14:val="tx1"/>
            </w14:solidFill>
          </w14:textFill>
        </w:rPr>
        <w:t>table3_</w:t>
      </w:r>
      <w:r>
        <w:rPr>
          <w:rFonts w:ascii="仿宋_GB2312" w:hAnsi="Calibri"/>
          <w:color w:val="000000" w:themeColor="text1"/>
          <w:szCs w:val="28"/>
          <w14:textFill>
            <w14:solidFill>
              <w14:schemeClr w14:val="tx1"/>
            </w14:solidFill>
          </w14:textFill>
        </w:rPr>
        <w:t>3</w:t>
      </w:r>
      <w:r>
        <w:rPr>
          <w:rFonts w:hint="eastAsia" w:ascii="仿宋_GB2312" w:hAnsi="Calibri"/>
          <w:szCs w:val="24"/>
        </w:rPr>
        <w:t>。要求输出字段包含：省份、城市、住宿场所出租率。</w:t>
      </w:r>
    </w:p>
    <w:p>
      <w:pPr>
        <w:ind w:firstLine="480"/>
        <w:rPr>
          <w:rFonts w:ascii="仿宋_GB2312" w:hAnsi="Calibri"/>
          <w:sz w:val="24"/>
          <w:szCs w:val="24"/>
        </w:rPr>
      </w:pPr>
      <w:r>
        <w:rPr>
          <w:rFonts w:hint="eastAsia" w:ascii="仿宋_GB2312" w:hAnsi="Calibri"/>
          <w:sz w:val="24"/>
          <w:szCs w:val="24"/>
        </w:rPr>
        <w:t>数据定义如下：</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7"/>
        <w:gridCol w:w="2346"/>
        <w:gridCol w:w="2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2287" w:type="dxa"/>
          </w:tcPr>
          <w:p>
            <w:pPr>
              <w:spacing w:line="276" w:lineRule="auto"/>
              <w:ind w:firstLine="0" w:firstLineChars="0"/>
              <w:jc w:val="center"/>
              <w:rPr>
                <w:rFonts w:ascii="仿宋_GB2312" w:hAnsi="Calibri"/>
                <w:kern w:val="0"/>
                <w:sz w:val="24"/>
                <w:szCs w:val="21"/>
              </w:rPr>
            </w:pPr>
            <w:r>
              <w:rPr>
                <w:rFonts w:hint="eastAsia" w:ascii="仿宋_GB2312" w:hAnsi="Calibri"/>
                <w:kern w:val="0"/>
                <w:sz w:val="24"/>
                <w:szCs w:val="21"/>
              </w:rPr>
              <w:t>数据项</w:t>
            </w:r>
          </w:p>
        </w:tc>
        <w:tc>
          <w:tcPr>
            <w:tcW w:w="2346" w:type="dxa"/>
          </w:tcPr>
          <w:p>
            <w:pPr>
              <w:spacing w:line="276" w:lineRule="auto"/>
              <w:ind w:firstLine="0" w:firstLineChars="0"/>
              <w:jc w:val="center"/>
              <w:rPr>
                <w:rFonts w:ascii="仿宋_GB2312" w:hAnsi="Calibri"/>
                <w:kern w:val="0"/>
                <w:sz w:val="24"/>
                <w:szCs w:val="21"/>
              </w:rPr>
            </w:pPr>
            <w:r>
              <w:rPr>
                <w:rFonts w:hint="eastAsia" w:ascii="仿宋_GB2312" w:hAnsi="Calibri"/>
                <w:kern w:val="0"/>
                <w:sz w:val="24"/>
                <w:szCs w:val="21"/>
              </w:rPr>
              <w:t>字段名</w:t>
            </w:r>
          </w:p>
        </w:tc>
        <w:tc>
          <w:tcPr>
            <w:tcW w:w="2622" w:type="dxa"/>
          </w:tcPr>
          <w:p>
            <w:pPr>
              <w:spacing w:line="276" w:lineRule="auto"/>
              <w:ind w:firstLine="0" w:firstLineChars="0"/>
              <w:jc w:val="center"/>
              <w:rPr>
                <w:rFonts w:ascii="仿宋_GB2312" w:hAnsi="Calibri"/>
                <w:kern w:val="0"/>
                <w:sz w:val="24"/>
                <w:szCs w:val="21"/>
              </w:rPr>
            </w:pPr>
            <w:r>
              <w:rPr>
                <w:rFonts w:hint="eastAsia" w:ascii="仿宋_GB2312" w:hAnsi="Calibri"/>
                <w:kern w:val="0"/>
                <w:sz w:val="24"/>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2287" w:type="dxa"/>
          </w:tcPr>
          <w:p>
            <w:pPr>
              <w:spacing w:line="276" w:lineRule="auto"/>
              <w:ind w:firstLine="0" w:firstLineChars="0"/>
              <w:jc w:val="center"/>
              <w:rPr>
                <w:rFonts w:ascii="仿宋_GB2312" w:hAnsi="Calibri"/>
                <w:kern w:val="0"/>
                <w:sz w:val="24"/>
                <w:szCs w:val="21"/>
              </w:rPr>
            </w:pPr>
            <w:r>
              <w:rPr>
                <w:rFonts w:hint="eastAsia" w:ascii="仿宋_GB2312" w:hAnsi="Calibri"/>
                <w:kern w:val="0"/>
                <w:sz w:val="24"/>
                <w:szCs w:val="21"/>
              </w:rPr>
              <w:t>省份</w:t>
            </w:r>
          </w:p>
        </w:tc>
        <w:tc>
          <w:tcPr>
            <w:tcW w:w="2346" w:type="dxa"/>
          </w:tcPr>
          <w:p>
            <w:pPr>
              <w:spacing w:line="276" w:lineRule="auto"/>
              <w:ind w:firstLine="0" w:firstLineChars="0"/>
              <w:jc w:val="center"/>
              <w:rPr>
                <w:rFonts w:ascii="仿宋_GB2312" w:hAnsi="Calibri"/>
                <w:kern w:val="0"/>
                <w:sz w:val="24"/>
                <w:szCs w:val="21"/>
              </w:rPr>
            </w:pPr>
            <w:r>
              <w:rPr>
                <w:rFonts w:hint="eastAsia" w:ascii="仿宋_GB2312" w:hAnsi="Calibri"/>
                <w:kern w:val="0"/>
                <w:sz w:val="24"/>
                <w:szCs w:val="21"/>
              </w:rPr>
              <w:t>province</w:t>
            </w:r>
          </w:p>
        </w:tc>
        <w:tc>
          <w:tcPr>
            <w:tcW w:w="2622" w:type="dxa"/>
          </w:tcPr>
          <w:p>
            <w:pPr>
              <w:spacing w:line="276" w:lineRule="auto"/>
              <w:ind w:firstLine="480"/>
              <w:jc w:val="center"/>
              <w:rPr>
                <w:rFonts w:ascii="仿宋_GB2312" w:hAnsi="Calibri"/>
                <w:kern w:val="0"/>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2287" w:type="dxa"/>
          </w:tcPr>
          <w:p>
            <w:pPr>
              <w:spacing w:line="276" w:lineRule="auto"/>
              <w:ind w:firstLine="0" w:firstLineChars="0"/>
              <w:jc w:val="center"/>
              <w:rPr>
                <w:rFonts w:ascii="仿宋_GB2312" w:hAnsi="Calibri"/>
                <w:kern w:val="0"/>
                <w:sz w:val="24"/>
                <w:szCs w:val="21"/>
              </w:rPr>
            </w:pPr>
            <w:r>
              <w:rPr>
                <w:rFonts w:hint="eastAsia" w:ascii="仿宋_GB2312" w:hAnsi="Calibri"/>
                <w:kern w:val="0"/>
                <w:sz w:val="24"/>
                <w:szCs w:val="21"/>
              </w:rPr>
              <w:t>城市</w:t>
            </w:r>
          </w:p>
        </w:tc>
        <w:tc>
          <w:tcPr>
            <w:tcW w:w="2346" w:type="dxa"/>
          </w:tcPr>
          <w:p>
            <w:pPr>
              <w:spacing w:line="276" w:lineRule="auto"/>
              <w:ind w:firstLine="0" w:firstLineChars="0"/>
              <w:jc w:val="center"/>
              <w:rPr>
                <w:rFonts w:ascii="仿宋_GB2312" w:hAnsi="Calibri"/>
                <w:kern w:val="0"/>
                <w:sz w:val="24"/>
                <w:szCs w:val="21"/>
              </w:rPr>
            </w:pPr>
            <w:r>
              <w:rPr>
                <w:rFonts w:hint="eastAsia" w:ascii="仿宋_GB2312" w:hAnsi="Calibri"/>
                <w:kern w:val="0"/>
                <w:sz w:val="24"/>
                <w:szCs w:val="21"/>
              </w:rPr>
              <w:t>city</w:t>
            </w:r>
          </w:p>
        </w:tc>
        <w:tc>
          <w:tcPr>
            <w:tcW w:w="2622" w:type="dxa"/>
          </w:tcPr>
          <w:p>
            <w:pPr>
              <w:spacing w:line="276" w:lineRule="auto"/>
              <w:ind w:firstLine="480"/>
              <w:jc w:val="center"/>
              <w:rPr>
                <w:rFonts w:ascii="仿宋_GB2312" w:hAnsi="Calibri"/>
                <w:kern w:val="0"/>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2287" w:type="dxa"/>
          </w:tcPr>
          <w:p>
            <w:pPr>
              <w:spacing w:line="276" w:lineRule="auto"/>
              <w:ind w:firstLine="0" w:firstLineChars="0"/>
              <w:jc w:val="center"/>
              <w:rPr>
                <w:rFonts w:ascii="仿宋_GB2312" w:hAnsi="Calibri"/>
                <w:kern w:val="0"/>
                <w:sz w:val="24"/>
                <w:szCs w:val="21"/>
              </w:rPr>
            </w:pPr>
            <w:r>
              <w:rPr>
                <w:rFonts w:hint="eastAsia" w:ascii="仿宋_GB2312" w:hAnsi="Calibri"/>
                <w:kern w:val="0"/>
                <w:sz w:val="24"/>
                <w:szCs w:val="21"/>
              </w:rPr>
              <w:t>住宿场所出租率</w:t>
            </w:r>
          </w:p>
        </w:tc>
        <w:tc>
          <w:tcPr>
            <w:tcW w:w="2346" w:type="dxa"/>
          </w:tcPr>
          <w:p>
            <w:pPr>
              <w:spacing w:line="276" w:lineRule="auto"/>
              <w:ind w:firstLine="0" w:firstLineChars="0"/>
              <w:jc w:val="center"/>
              <w:rPr>
                <w:rFonts w:ascii="仿宋_GB2312" w:hAnsi="Calibri"/>
                <w:kern w:val="0"/>
                <w:sz w:val="24"/>
                <w:szCs w:val="21"/>
              </w:rPr>
            </w:pPr>
            <w:r>
              <w:rPr>
                <w:rFonts w:hint="eastAsia" w:ascii="仿宋_GB2312" w:hAnsi="Calibri"/>
                <w:kern w:val="0"/>
                <w:sz w:val="24"/>
                <w:szCs w:val="21"/>
              </w:rPr>
              <w:t>lease</w:t>
            </w:r>
          </w:p>
        </w:tc>
        <w:tc>
          <w:tcPr>
            <w:tcW w:w="2622" w:type="dxa"/>
          </w:tcPr>
          <w:p>
            <w:pPr>
              <w:spacing w:line="276" w:lineRule="auto"/>
              <w:ind w:firstLine="0" w:firstLineChars="0"/>
              <w:jc w:val="center"/>
              <w:rPr>
                <w:rFonts w:ascii="仿宋_GB2312" w:hAnsi="Calibri"/>
                <w:kern w:val="0"/>
                <w:sz w:val="24"/>
                <w:szCs w:val="21"/>
              </w:rPr>
            </w:pPr>
            <w:r>
              <w:rPr>
                <w:rFonts w:hint="eastAsia" w:ascii="仿宋_GB2312" w:hAnsi="Calibri"/>
                <w:kern w:val="0"/>
                <w:sz w:val="24"/>
                <w:szCs w:val="21"/>
              </w:rPr>
              <w:t>要求保留6位小数</w:t>
            </w:r>
          </w:p>
        </w:tc>
      </w:tr>
    </w:tbl>
    <w:p>
      <w:pPr>
        <w:ind w:firstLine="480"/>
        <w:rPr>
          <w:rFonts w:ascii="仿宋_GB2312" w:hAnsi="Calibri"/>
          <w:sz w:val="24"/>
          <w:szCs w:val="24"/>
        </w:rPr>
      </w:pPr>
      <w:r>
        <w:rPr>
          <w:rFonts w:hint="eastAsia" w:ascii="仿宋_GB2312" w:hAnsi="Calibri"/>
          <w:sz w:val="24"/>
          <w:szCs w:val="24"/>
        </w:rPr>
        <w:t xml:space="preserve">数据样式如下： </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1"/>
        <w:gridCol w:w="2451"/>
        <w:gridCol w:w="2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jc w:val="center"/>
        </w:trPr>
        <w:tc>
          <w:tcPr>
            <w:tcW w:w="2451" w:type="dxa"/>
          </w:tcPr>
          <w:p>
            <w:pPr>
              <w:spacing w:line="276" w:lineRule="auto"/>
              <w:ind w:firstLine="0" w:firstLineChars="0"/>
              <w:jc w:val="center"/>
              <w:rPr>
                <w:rFonts w:ascii="仿宋_GB2312" w:hAnsi="Calibri"/>
                <w:kern w:val="0"/>
                <w:sz w:val="24"/>
                <w:szCs w:val="24"/>
              </w:rPr>
            </w:pPr>
            <w:r>
              <w:rPr>
                <w:rFonts w:hint="eastAsia" w:ascii="仿宋_GB2312" w:hAnsi="Calibri"/>
                <w:kern w:val="0"/>
                <w:sz w:val="24"/>
                <w:szCs w:val="24"/>
              </w:rPr>
              <w:t>province</w:t>
            </w:r>
          </w:p>
        </w:tc>
        <w:tc>
          <w:tcPr>
            <w:tcW w:w="2451" w:type="dxa"/>
          </w:tcPr>
          <w:p>
            <w:pPr>
              <w:spacing w:line="276" w:lineRule="auto"/>
              <w:ind w:firstLine="0" w:firstLineChars="0"/>
              <w:jc w:val="center"/>
              <w:rPr>
                <w:rFonts w:ascii="仿宋_GB2312" w:hAnsi="Calibri"/>
                <w:kern w:val="0"/>
                <w:sz w:val="24"/>
                <w:szCs w:val="24"/>
              </w:rPr>
            </w:pPr>
            <w:r>
              <w:rPr>
                <w:rFonts w:hint="eastAsia" w:ascii="仿宋_GB2312" w:hAnsi="Calibri"/>
                <w:kern w:val="0"/>
                <w:sz w:val="24"/>
                <w:szCs w:val="24"/>
              </w:rPr>
              <w:t>city</w:t>
            </w:r>
          </w:p>
        </w:tc>
        <w:tc>
          <w:tcPr>
            <w:tcW w:w="2452" w:type="dxa"/>
          </w:tcPr>
          <w:p>
            <w:pPr>
              <w:spacing w:line="276" w:lineRule="auto"/>
              <w:ind w:firstLine="0" w:firstLineChars="0"/>
              <w:jc w:val="center"/>
              <w:rPr>
                <w:rFonts w:ascii="仿宋_GB2312" w:hAnsi="Calibri"/>
                <w:kern w:val="0"/>
                <w:sz w:val="24"/>
                <w:szCs w:val="24"/>
              </w:rPr>
            </w:pPr>
            <w:r>
              <w:rPr>
                <w:rFonts w:hint="eastAsia" w:ascii="仿宋_GB2312" w:hAnsi="Calibri"/>
                <w:kern w:val="0"/>
                <w:sz w:val="24"/>
                <w:szCs w:val="24"/>
              </w:rPr>
              <w:t>lease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jc w:val="center"/>
        </w:trPr>
        <w:tc>
          <w:tcPr>
            <w:tcW w:w="2451" w:type="dxa"/>
          </w:tcPr>
          <w:p>
            <w:pPr>
              <w:spacing w:line="276" w:lineRule="auto"/>
              <w:ind w:firstLine="0" w:firstLineChars="0"/>
              <w:jc w:val="center"/>
              <w:rPr>
                <w:rFonts w:ascii="仿宋_GB2312" w:hAnsi="Calibri"/>
                <w:kern w:val="0"/>
                <w:sz w:val="24"/>
                <w:szCs w:val="24"/>
              </w:rPr>
            </w:pPr>
            <w:r>
              <w:rPr>
                <w:rFonts w:hint="eastAsia" w:ascii="仿宋_GB2312" w:hAnsi="Calibri"/>
                <w:kern w:val="0"/>
                <w:sz w:val="24"/>
                <w:szCs w:val="24"/>
              </w:rPr>
              <w:t>贵州</w:t>
            </w:r>
          </w:p>
        </w:tc>
        <w:tc>
          <w:tcPr>
            <w:tcW w:w="2451" w:type="dxa"/>
          </w:tcPr>
          <w:p>
            <w:pPr>
              <w:spacing w:line="276" w:lineRule="auto"/>
              <w:ind w:firstLine="0" w:firstLineChars="0"/>
              <w:jc w:val="center"/>
              <w:rPr>
                <w:rFonts w:ascii="仿宋_GB2312" w:hAnsi="Calibri"/>
                <w:kern w:val="0"/>
                <w:sz w:val="24"/>
                <w:szCs w:val="24"/>
              </w:rPr>
            </w:pPr>
            <w:r>
              <w:rPr>
                <w:rFonts w:hint="eastAsia" w:ascii="仿宋_GB2312" w:hAnsi="Calibri"/>
                <w:kern w:val="0"/>
                <w:sz w:val="24"/>
                <w:szCs w:val="24"/>
              </w:rPr>
              <w:t>贵阳</w:t>
            </w:r>
          </w:p>
        </w:tc>
        <w:tc>
          <w:tcPr>
            <w:tcW w:w="2452" w:type="dxa"/>
          </w:tcPr>
          <w:p>
            <w:pPr>
              <w:spacing w:line="276" w:lineRule="auto"/>
              <w:ind w:firstLine="0" w:firstLineChars="0"/>
              <w:jc w:val="center"/>
              <w:rPr>
                <w:rFonts w:ascii="仿宋_GB2312" w:hAnsi="Calibri"/>
                <w:kern w:val="0"/>
                <w:sz w:val="24"/>
                <w:szCs w:val="24"/>
              </w:rPr>
            </w:pPr>
            <w:r>
              <w:rPr>
                <w:rFonts w:hint="eastAsia" w:ascii="仿宋_GB2312" w:hAnsi="Calibri"/>
                <w:kern w:val="0"/>
                <w:sz w:val="24"/>
                <w:szCs w:val="24"/>
              </w:rPr>
              <w:t>0.123456</w:t>
            </w:r>
          </w:p>
        </w:tc>
      </w:tr>
    </w:tbl>
    <w:p>
      <w:pPr>
        <w:ind w:firstLine="562"/>
        <w:rPr>
          <w:rFonts w:ascii="仿宋_GB2312" w:hAnsi="Calibri"/>
          <w:b/>
          <w:szCs w:val="24"/>
        </w:rPr>
      </w:pPr>
      <w:r>
        <w:rPr>
          <w:rFonts w:hint="eastAsia" w:ascii="仿宋_GB2312" w:hAnsi="Calibri"/>
          <w:b/>
          <w:szCs w:val="24"/>
        </w:rPr>
        <w:t>具体任务要求：</w:t>
      </w:r>
    </w:p>
    <w:p>
      <w:pPr>
        <w:pStyle w:val="15"/>
        <w:numPr>
          <w:ilvl w:val="0"/>
          <w:numId w:val="19"/>
        </w:numPr>
        <w:ind w:left="426" w:hanging="426" w:firstLineChars="0"/>
        <w:jc w:val="left"/>
        <w:rPr>
          <w:rFonts w:ascii="仿宋_GB2312" w:hAnsi="Calibri"/>
          <w:szCs w:val="24"/>
        </w:rPr>
      </w:pPr>
      <w:r>
        <w:rPr>
          <w:rFonts w:hint="eastAsia" w:ascii="仿宋_GB2312" w:hAnsi="Calibri"/>
          <w:szCs w:val="24"/>
        </w:rPr>
        <w:t>在HIVE的defalut库中创建外表external_data_table，外表的文件存储在hdfs的/accommodation_output2,将建表</w:t>
      </w:r>
      <w:r>
        <w:rPr>
          <w:rFonts w:ascii="仿宋_GB2312" w:hAnsi="Calibri"/>
          <w:szCs w:val="24"/>
        </w:rPr>
        <w:t>SQL</w:t>
      </w:r>
      <w:r>
        <w:rPr>
          <w:rFonts w:hint="eastAsia" w:ascii="仿宋_GB2312" w:hAnsi="Calibri"/>
          <w:szCs w:val="24"/>
        </w:rPr>
        <w:t>复制粘贴至对应报告中；</w:t>
      </w:r>
    </w:p>
    <w:p>
      <w:pPr>
        <w:pStyle w:val="15"/>
        <w:numPr>
          <w:ilvl w:val="0"/>
          <w:numId w:val="19"/>
        </w:numPr>
        <w:ind w:left="426" w:hanging="426" w:firstLineChars="0"/>
        <w:jc w:val="left"/>
        <w:rPr>
          <w:rFonts w:ascii="仿宋_GB2312" w:hAnsi="Calibri"/>
          <w:szCs w:val="24"/>
        </w:rPr>
      </w:pPr>
      <w:r>
        <w:rPr>
          <w:rFonts w:hint="eastAsia" w:ascii="仿宋_GB2312" w:hAnsi="Calibri"/>
          <w:szCs w:val="24"/>
        </w:rPr>
        <w:t>利用步骤1表</w:t>
      </w:r>
      <w:r>
        <w:rPr>
          <w:rFonts w:ascii="仿宋_GB2312" w:hAnsi="Calibri"/>
          <w:szCs w:val="24"/>
        </w:rPr>
        <w:t>external_data_table</w:t>
      </w:r>
      <w:r>
        <w:rPr>
          <w:rFonts w:hint="eastAsia" w:ascii="仿宋_GB2312" w:hAnsi="Calibri"/>
          <w:szCs w:val="24"/>
        </w:rPr>
        <w:t>数据统计各城市住宿场所出租率，将出租率前10的数据降序排列并写入数据表在Hive的defalut库中的table3_</w:t>
      </w:r>
      <w:r>
        <w:rPr>
          <w:rFonts w:ascii="仿宋_GB2312" w:hAnsi="Calibri"/>
          <w:szCs w:val="24"/>
        </w:rPr>
        <w:t>3</w:t>
      </w:r>
      <w:r>
        <w:rPr>
          <w:rFonts w:hint="eastAsia" w:ascii="仿宋_GB2312" w:hAnsi="Calibri"/>
          <w:szCs w:val="24"/>
        </w:rPr>
        <w:t>中，将建表S</w:t>
      </w:r>
      <w:r>
        <w:rPr>
          <w:rFonts w:ascii="仿宋_GB2312" w:hAnsi="Calibri"/>
          <w:szCs w:val="24"/>
        </w:rPr>
        <w:t>QL</w:t>
      </w:r>
      <w:r>
        <w:rPr>
          <w:rFonts w:hint="eastAsia" w:ascii="仿宋_GB2312" w:hAnsi="Calibri"/>
          <w:szCs w:val="24"/>
        </w:rPr>
        <w:t>、数据写入S</w:t>
      </w:r>
      <w:r>
        <w:rPr>
          <w:rFonts w:ascii="仿宋_GB2312" w:hAnsi="Calibri"/>
          <w:szCs w:val="24"/>
        </w:rPr>
        <w:t>QL</w:t>
      </w:r>
      <w:r>
        <w:rPr>
          <w:rFonts w:hint="eastAsia" w:ascii="仿宋_GB2312" w:hAnsi="Calibri"/>
          <w:szCs w:val="24"/>
        </w:rPr>
        <w:t>以及数据查询结果复制粘贴至对应报告中。</w:t>
      </w:r>
    </w:p>
    <w:p>
      <w:pPr>
        <w:pStyle w:val="4"/>
        <w:ind w:firstLine="0" w:firstLineChars="0"/>
        <w:rPr>
          <w:rFonts w:ascii="仿宋_GB2312" w:hAnsi="Calibri"/>
          <w:sz w:val="24"/>
          <w:szCs w:val="24"/>
        </w:rPr>
      </w:pPr>
      <w:r>
        <w:rPr>
          <w:rFonts w:hint="eastAsia" w:ascii="仿宋_GB2312"/>
        </w:rPr>
        <w:t>任务四：数据挖掘分析-HQL实现</w:t>
      </w:r>
      <w:r>
        <w:rPr>
          <w:rFonts w:hint="eastAsia" w:ascii="仿宋_GB2312" w:hAnsi="Calibri"/>
          <w:szCs w:val="24"/>
        </w:rPr>
        <w:t>直销拒单率统计</w:t>
      </w:r>
    </w:p>
    <w:p>
      <w:pPr>
        <w:ind w:firstLine="420" w:firstLineChars="0"/>
        <w:jc w:val="left"/>
        <w:rPr>
          <w:rFonts w:ascii="仿宋_GB2312" w:hAnsi="Calibri"/>
          <w:szCs w:val="24"/>
        </w:rPr>
      </w:pPr>
      <w:r>
        <w:rPr>
          <w:rFonts w:hint="eastAsia" w:ascii="仿宋_GB2312" w:hAnsi="Calibri"/>
          <w:szCs w:val="24"/>
        </w:rPr>
        <w:t>企业消费平台是住宿场所营销的主要途径之一，不仅降低销售成本，同时也提高了顾客体验满意度。当顾客通过企业消费平台进行住宿场所预订时，住宿场所就拥有了用户的相关数据。通过这些数据，能够更好地收集用户需求，从而可以提供更有针对性和个性化的服务，最终能够产生更多的忠诚会员并带来更多订单。但企业消费平台销售也存在用户拒单等情况，拒单原因有很多：例如，平台信息不同步，信息更新不及时；分销层次过多，导致无法及时查证订单；住宿场所违反企业消费规则擅自以低价让客户取消订单，这种情况又叫做“切单”。企业消费平台需要统计用户订单的分布情况，以此发现平台缺陷及用户、商家的行为模式，企业消费平台据此调整营销策略。根据现有数据及给定参数完成订单数据统计，并写入指定的数据库或数据文件，复制粘贴至对应报告中结果。</w:t>
      </w:r>
    </w:p>
    <w:p>
      <w:pPr>
        <w:ind w:firstLine="0" w:firstLineChars="0"/>
        <w:jc w:val="left"/>
        <w:rPr>
          <w:rFonts w:ascii="仿宋_GB2312" w:hAnsi="Calibri"/>
          <w:b/>
          <w:szCs w:val="24"/>
        </w:rPr>
      </w:pPr>
      <w:r>
        <w:rPr>
          <w:rFonts w:hint="eastAsia" w:ascii="仿宋_GB2312" w:hAnsi="Calibri"/>
          <w:b/>
          <w:szCs w:val="24"/>
        </w:rPr>
        <w:t>详细描述：</w:t>
      </w:r>
    </w:p>
    <w:p>
      <w:pPr>
        <w:pStyle w:val="15"/>
        <w:numPr>
          <w:ilvl w:val="0"/>
          <w:numId w:val="20"/>
        </w:numPr>
        <w:ind w:firstLineChars="0"/>
        <w:jc w:val="left"/>
        <w:rPr>
          <w:rFonts w:ascii="仿宋_GB2312" w:hAnsi="Calibri"/>
          <w:szCs w:val="24"/>
        </w:rPr>
      </w:pPr>
      <w:r>
        <w:rPr>
          <w:rFonts w:hint="eastAsia" w:ascii="仿宋_GB2312" w:hAnsi="Calibri"/>
          <w:szCs w:val="24"/>
        </w:rPr>
        <w:t>请根据数据清洗的输出数据集，编写HQL语句统计各省直销拒单率，以直销拒单率升序排列并输出前10条统计结果，同时创建并写入数据表table3_</w:t>
      </w:r>
      <w:r>
        <w:rPr>
          <w:rFonts w:ascii="仿宋_GB2312" w:hAnsi="Calibri"/>
          <w:szCs w:val="24"/>
        </w:rPr>
        <w:t>4</w:t>
      </w:r>
      <w:r>
        <w:rPr>
          <w:rFonts w:hint="eastAsia" w:ascii="仿宋_GB2312" w:hAnsi="Calibri"/>
          <w:szCs w:val="24"/>
        </w:rPr>
        <w:t>。要求输出字段包含：省份、直销拒单率。</w:t>
      </w:r>
    </w:p>
    <w:p>
      <w:pPr>
        <w:ind w:firstLine="480"/>
        <w:rPr>
          <w:rFonts w:ascii="仿宋_GB2312" w:hAnsi="Calibri"/>
          <w:szCs w:val="24"/>
        </w:rPr>
      </w:pPr>
      <w:r>
        <w:rPr>
          <w:rFonts w:hint="eastAsia" w:ascii="仿宋_GB2312" w:hAnsi="Calibri"/>
          <w:sz w:val="24"/>
          <w:szCs w:val="24"/>
        </w:rPr>
        <w:t>数据定义如下：</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0"/>
        <w:gridCol w:w="1733"/>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0" w:type="dxa"/>
          </w:tcPr>
          <w:p>
            <w:pPr>
              <w:spacing w:line="276" w:lineRule="auto"/>
              <w:ind w:firstLine="0" w:firstLineChars="0"/>
              <w:jc w:val="center"/>
              <w:rPr>
                <w:rFonts w:ascii="仿宋_GB2312" w:hAnsi="Calibri"/>
                <w:kern w:val="0"/>
                <w:sz w:val="24"/>
                <w:szCs w:val="24"/>
              </w:rPr>
            </w:pPr>
            <w:r>
              <w:rPr>
                <w:rFonts w:hint="eastAsia" w:ascii="仿宋_GB2312" w:hAnsi="Calibri"/>
                <w:kern w:val="0"/>
                <w:sz w:val="24"/>
                <w:szCs w:val="24"/>
              </w:rPr>
              <w:t>数据项</w:t>
            </w:r>
          </w:p>
        </w:tc>
        <w:tc>
          <w:tcPr>
            <w:tcW w:w="1733" w:type="dxa"/>
          </w:tcPr>
          <w:p>
            <w:pPr>
              <w:spacing w:line="276" w:lineRule="auto"/>
              <w:ind w:firstLine="0" w:firstLineChars="0"/>
              <w:jc w:val="center"/>
              <w:rPr>
                <w:rFonts w:ascii="仿宋_GB2312" w:hAnsi="Calibri"/>
                <w:kern w:val="0"/>
                <w:sz w:val="24"/>
                <w:szCs w:val="24"/>
              </w:rPr>
            </w:pPr>
            <w:r>
              <w:rPr>
                <w:rFonts w:hint="eastAsia" w:ascii="仿宋_GB2312" w:hAnsi="Calibri"/>
                <w:kern w:val="0"/>
                <w:sz w:val="24"/>
                <w:szCs w:val="24"/>
              </w:rPr>
              <w:t>字段名</w:t>
            </w:r>
          </w:p>
        </w:tc>
        <w:tc>
          <w:tcPr>
            <w:tcW w:w="2693" w:type="dxa"/>
          </w:tcPr>
          <w:p>
            <w:pPr>
              <w:spacing w:line="276" w:lineRule="auto"/>
              <w:ind w:firstLine="0" w:firstLineChars="0"/>
              <w:jc w:val="center"/>
              <w:rPr>
                <w:rFonts w:ascii="仿宋_GB2312" w:hAnsi="Calibri"/>
                <w:kern w:val="0"/>
                <w:sz w:val="24"/>
                <w:szCs w:val="24"/>
              </w:rPr>
            </w:pPr>
            <w:r>
              <w:rPr>
                <w:rFonts w:hint="eastAsia" w:ascii="仿宋_GB2312" w:hAnsi="Calibri"/>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0" w:type="dxa"/>
          </w:tcPr>
          <w:p>
            <w:pPr>
              <w:spacing w:line="276" w:lineRule="auto"/>
              <w:ind w:firstLine="0" w:firstLineChars="0"/>
              <w:jc w:val="center"/>
              <w:rPr>
                <w:rFonts w:ascii="仿宋_GB2312" w:hAnsi="Calibri"/>
                <w:kern w:val="0"/>
                <w:sz w:val="24"/>
                <w:szCs w:val="24"/>
              </w:rPr>
            </w:pPr>
            <w:r>
              <w:rPr>
                <w:rFonts w:hint="eastAsia" w:ascii="仿宋_GB2312" w:hAnsi="Calibri"/>
                <w:kern w:val="0"/>
                <w:sz w:val="24"/>
                <w:szCs w:val="24"/>
              </w:rPr>
              <w:t>省份</w:t>
            </w:r>
          </w:p>
        </w:tc>
        <w:tc>
          <w:tcPr>
            <w:tcW w:w="1733" w:type="dxa"/>
          </w:tcPr>
          <w:p>
            <w:pPr>
              <w:spacing w:line="276" w:lineRule="auto"/>
              <w:ind w:firstLine="0" w:firstLineChars="0"/>
              <w:jc w:val="center"/>
              <w:rPr>
                <w:rFonts w:ascii="仿宋_GB2312" w:hAnsi="Calibri"/>
                <w:kern w:val="0"/>
                <w:sz w:val="24"/>
                <w:szCs w:val="24"/>
              </w:rPr>
            </w:pPr>
            <w:r>
              <w:rPr>
                <w:rFonts w:hint="eastAsia" w:ascii="仿宋_GB2312" w:hAnsi="Calibri"/>
                <w:kern w:val="0"/>
                <w:sz w:val="24"/>
                <w:szCs w:val="24"/>
              </w:rPr>
              <w:t>province</w:t>
            </w:r>
          </w:p>
        </w:tc>
        <w:tc>
          <w:tcPr>
            <w:tcW w:w="2693" w:type="dxa"/>
          </w:tcPr>
          <w:p>
            <w:pPr>
              <w:spacing w:line="276" w:lineRule="auto"/>
              <w:ind w:firstLine="480"/>
              <w:jc w:val="center"/>
              <w:rPr>
                <w:rFonts w:ascii="仿宋_GB2312" w:hAnsi="Calibri"/>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0" w:type="dxa"/>
          </w:tcPr>
          <w:p>
            <w:pPr>
              <w:spacing w:line="276" w:lineRule="auto"/>
              <w:ind w:firstLine="0" w:firstLineChars="0"/>
              <w:jc w:val="center"/>
              <w:rPr>
                <w:rFonts w:ascii="仿宋_GB2312" w:hAnsi="Calibri"/>
                <w:kern w:val="0"/>
                <w:sz w:val="24"/>
                <w:szCs w:val="24"/>
              </w:rPr>
            </w:pPr>
            <w:r>
              <w:rPr>
                <w:rFonts w:hint="eastAsia" w:ascii="仿宋_GB2312" w:hAnsi="Calibri"/>
                <w:kern w:val="0"/>
                <w:sz w:val="24"/>
                <w:szCs w:val="24"/>
              </w:rPr>
              <w:t>直销拒单率</w:t>
            </w:r>
          </w:p>
        </w:tc>
        <w:tc>
          <w:tcPr>
            <w:tcW w:w="1733" w:type="dxa"/>
          </w:tcPr>
          <w:p>
            <w:pPr>
              <w:spacing w:line="276" w:lineRule="auto"/>
              <w:ind w:firstLine="0" w:firstLineChars="0"/>
              <w:jc w:val="center"/>
              <w:rPr>
                <w:rFonts w:ascii="仿宋_GB2312" w:hAnsi="Calibri"/>
                <w:kern w:val="0"/>
                <w:sz w:val="24"/>
                <w:szCs w:val="24"/>
              </w:rPr>
            </w:pPr>
            <w:r>
              <w:rPr>
                <w:rFonts w:hint="eastAsia" w:ascii="仿宋_GB2312" w:hAnsi="Calibri"/>
                <w:kern w:val="0"/>
                <w:sz w:val="24"/>
                <w:szCs w:val="24"/>
              </w:rPr>
              <w:t>norate</w:t>
            </w:r>
          </w:p>
        </w:tc>
        <w:tc>
          <w:tcPr>
            <w:tcW w:w="2693" w:type="dxa"/>
          </w:tcPr>
          <w:p>
            <w:pPr>
              <w:spacing w:line="276" w:lineRule="auto"/>
              <w:ind w:firstLine="0" w:firstLineChars="0"/>
              <w:jc w:val="center"/>
              <w:rPr>
                <w:rFonts w:ascii="仿宋_GB2312" w:hAnsi="Calibri"/>
                <w:kern w:val="0"/>
                <w:sz w:val="24"/>
                <w:szCs w:val="24"/>
              </w:rPr>
            </w:pPr>
            <w:r>
              <w:rPr>
                <w:rFonts w:hint="eastAsia" w:ascii="仿宋_GB2312" w:hAnsi="Calibri"/>
                <w:kern w:val="0"/>
                <w:sz w:val="24"/>
                <w:szCs w:val="24"/>
              </w:rPr>
              <w:t>要求保留6位小数</w:t>
            </w:r>
          </w:p>
        </w:tc>
      </w:tr>
    </w:tbl>
    <w:p>
      <w:pPr>
        <w:ind w:firstLine="480"/>
        <w:rPr>
          <w:rFonts w:ascii="仿宋_GB2312" w:hAnsi="Calibri"/>
          <w:szCs w:val="24"/>
        </w:rPr>
      </w:pPr>
      <w:r>
        <w:rPr>
          <w:rFonts w:hint="eastAsia" w:ascii="仿宋_GB2312" w:hAnsi="Calibri"/>
          <w:sz w:val="24"/>
          <w:szCs w:val="24"/>
        </w:rPr>
        <w:t>数据样式如下：</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0"/>
        <w:gridCol w:w="2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0" w:type="dxa"/>
          </w:tcPr>
          <w:p>
            <w:pPr>
              <w:spacing w:line="276" w:lineRule="auto"/>
              <w:ind w:firstLine="0" w:firstLineChars="0"/>
              <w:jc w:val="center"/>
              <w:rPr>
                <w:rFonts w:ascii="仿宋_GB2312" w:hAnsi="Calibri"/>
                <w:kern w:val="0"/>
                <w:sz w:val="24"/>
                <w:szCs w:val="24"/>
              </w:rPr>
            </w:pPr>
            <w:r>
              <w:rPr>
                <w:rFonts w:hint="eastAsia" w:ascii="仿宋_GB2312" w:hAnsi="Calibri"/>
                <w:kern w:val="0"/>
                <w:sz w:val="24"/>
                <w:szCs w:val="24"/>
              </w:rPr>
              <w:t>province</w:t>
            </w:r>
          </w:p>
        </w:tc>
        <w:tc>
          <w:tcPr>
            <w:tcW w:w="2251" w:type="dxa"/>
          </w:tcPr>
          <w:p>
            <w:pPr>
              <w:spacing w:line="276" w:lineRule="auto"/>
              <w:ind w:firstLine="0" w:firstLineChars="0"/>
              <w:jc w:val="center"/>
              <w:rPr>
                <w:rFonts w:ascii="仿宋_GB2312" w:hAnsi="Calibri"/>
                <w:kern w:val="0"/>
                <w:sz w:val="24"/>
                <w:szCs w:val="24"/>
              </w:rPr>
            </w:pPr>
            <w:r>
              <w:rPr>
                <w:rFonts w:hint="eastAsia" w:ascii="仿宋_GB2312" w:hAnsi="Calibri"/>
                <w:kern w:val="0"/>
                <w:sz w:val="24"/>
                <w:szCs w:val="24"/>
              </w:rPr>
              <w:t>norate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0" w:type="dxa"/>
          </w:tcPr>
          <w:p>
            <w:pPr>
              <w:spacing w:line="276" w:lineRule="auto"/>
              <w:ind w:firstLine="0" w:firstLineChars="0"/>
              <w:jc w:val="center"/>
              <w:rPr>
                <w:rFonts w:ascii="仿宋_GB2312" w:hAnsi="Calibri"/>
                <w:kern w:val="0"/>
                <w:sz w:val="24"/>
                <w:szCs w:val="24"/>
              </w:rPr>
            </w:pPr>
            <w:r>
              <w:rPr>
                <w:rFonts w:hint="eastAsia" w:ascii="仿宋_GB2312" w:hAnsi="Calibri"/>
                <w:kern w:val="0"/>
                <w:sz w:val="24"/>
                <w:szCs w:val="24"/>
              </w:rPr>
              <w:t>贵州</w:t>
            </w:r>
          </w:p>
        </w:tc>
        <w:tc>
          <w:tcPr>
            <w:tcW w:w="2251" w:type="dxa"/>
          </w:tcPr>
          <w:p>
            <w:pPr>
              <w:spacing w:line="276" w:lineRule="auto"/>
              <w:ind w:firstLine="0" w:firstLineChars="0"/>
              <w:jc w:val="center"/>
              <w:rPr>
                <w:rFonts w:ascii="仿宋_GB2312" w:hAnsi="Calibri"/>
                <w:kern w:val="0"/>
                <w:sz w:val="24"/>
                <w:szCs w:val="24"/>
              </w:rPr>
            </w:pPr>
            <w:r>
              <w:rPr>
                <w:rFonts w:hint="eastAsia" w:ascii="仿宋_GB2312" w:hAnsi="Calibri"/>
                <w:kern w:val="0"/>
                <w:sz w:val="24"/>
                <w:szCs w:val="24"/>
              </w:rPr>
              <w:t>0.123456</w:t>
            </w:r>
          </w:p>
        </w:tc>
      </w:tr>
    </w:tbl>
    <w:p>
      <w:pPr>
        <w:ind w:firstLine="0" w:firstLineChars="0"/>
        <w:jc w:val="left"/>
        <w:rPr>
          <w:rFonts w:ascii="仿宋_GB2312" w:hAnsi="Calibri"/>
          <w:b/>
          <w:szCs w:val="24"/>
        </w:rPr>
      </w:pPr>
      <w:r>
        <w:rPr>
          <w:rFonts w:hint="eastAsia" w:ascii="仿宋_GB2312" w:hAnsi="Calibri"/>
          <w:b/>
          <w:szCs w:val="24"/>
        </w:rPr>
        <w:t>具体任务要求：</w:t>
      </w:r>
    </w:p>
    <w:p>
      <w:pPr>
        <w:pStyle w:val="15"/>
        <w:numPr>
          <w:ilvl w:val="0"/>
          <w:numId w:val="19"/>
        </w:numPr>
        <w:ind w:left="426" w:hanging="426" w:firstLineChars="0"/>
        <w:jc w:val="left"/>
        <w:rPr>
          <w:rFonts w:ascii="仿宋_GB2312" w:hAnsi="Calibri"/>
          <w:szCs w:val="24"/>
        </w:rPr>
      </w:pPr>
      <w:r>
        <w:rPr>
          <w:rFonts w:hint="eastAsia" w:ascii="仿宋_GB2312" w:hAnsi="Calibri"/>
          <w:szCs w:val="24"/>
        </w:rPr>
        <w:t>在HIVE的defalut库中创建内表table3_</w:t>
      </w:r>
      <w:r>
        <w:rPr>
          <w:rFonts w:ascii="仿宋_GB2312" w:hAnsi="Calibri"/>
          <w:szCs w:val="24"/>
        </w:rPr>
        <w:t>4</w:t>
      </w:r>
      <w:r>
        <w:rPr>
          <w:rFonts w:hint="eastAsia" w:ascii="仿宋_GB2312" w:hAnsi="Calibri"/>
          <w:szCs w:val="24"/>
        </w:rPr>
        <w:t>，将建表S</w:t>
      </w:r>
      <w:r>
        <w:rPr>
          <w:rFonts w:ascii="仿宋_GB2312" w:hAnsi="Calibri"/>
          <w:szCs w:val="24"/>
        </w:rPr>
        <w:t>QL</w:t>
      </w:r>
      <w:r>
        <w:rPr>
          <w:rFonts w:hint="eastAsia" w:ascii="仿宋_GB2312" w:hAnsi="Calibri"/>
          <w:szCs w:val="24"/>
        </w:rPr>
        <w:t>复制粘贴至对应报告中；</w:t>
      </w:r>
    </w:p>
    <w:p>
      <w:pPr>
        <w:pStyle w:val="15"/>
        <w:numPr>
          <w:ilvl w:val="0"/>
          <w:numId w:val="19"/>
        </w:numPr>
        <w:ind w:left="426" w:hanging="426" w:firstLineChars="0"/>
        <w:jc w:val="left"/>
        <w:rPr>
          <w:rFonts w:ascii="仿宋_GB2312" w:hAnsi="Calibri"/>
          <w:szCs w:val="24"/>
        </w:rPr>
      </w:pPr>
      <w:r>
        <w:rPr>
          <w:rFonts w:hint="eastAsia" w:ascii="仿宋_GB2312" w:hAnsi="Calibri"/>
          <w:szCs w:val="24"/>
        </w:rPr>
        <w:t>统计各省拒单率，将统计的拒单率升序排列并将前10条统计结果写入数据表table3_</w:t>
      </w:r>
      <w:r>
        <w:rPr>
          <w:rFonts w:ascii="仿宋_GB2312" w:hAnsi="Calibri"/>
          <w:szCs w:val="24"/>
        </w:rPr>
        <w:t>4</w:t>
      </w:r>
      <w:r>
        <w:rPr>
          <w:rFonts w:hint="eastAsia" w:ascii="仿宋_GB2312" w:hAnsi="Calibri"/>
          <w:szCs w:val="24"/>
        </w:rPr>
        <w:t>中，将数据写入S</w:t>
      </w:r>
      <w:r>
        <w:rPr>
          <w:rFonts w:ascii="仿宋_GB2312" w:hAnsi="Calibri"/>
          <w:szCs w:val="24"/>
        </w:rPr>
        <w:t>QL</w:t>
      </w:r>
      <w:r>
        <w:rPr>
          <w:rFonts w:hint="eastAsia" w:ascii="仿宋_GB2312" w:hAnsi="Calibri"/>
          <w:szCs w:val="24"/>
        </w:rPr>
        <w:t>以及数据查询结果复制粘贴至对应报告中。</w:t>
      </w:r>
    </w:p>
    <w:p>
      <w:pPr>
        <w:pStyle w:val="4"/>
        <w:ind w:firstLine="0" w:firstLineChars="0"/>
        <w:rPr>
          <w:rFonts w:ascii="仿宋_GB2312"/>
        </w:rPr>
      </w:pPr>
      <w:r>
        <w:rPr>
          <w:rFonts w:hint="eastAsia" w:ascii="仿宋_GB2312"/>
        </w:rPr>
        <w:t>任务五：数据挖掘分析-Spark实现场所数量和房间数量统计</w:t>
      </w:r>
    </w:p>
    <w:p>
      <w:pPr>
        <w:ind w:firstLine="560"/>
        <w:jc w:val="left"/>
        <w:rPr>
          <w:rFonts w:ascii="仿宋_GB2312" w:hAnsi="Calibri"/>
          <w:szCs w:val="28"/>
        </w:rPr>
      </w:pPr>
      <w:r>
        <w:rPr>
          <w:rFonts w:hint="eastAsia" w:ascii="仿宋_GB2312" w:hAnsi="Calibri"/>
          <w:szCs w:val="28"/>
        </w:rPr>
        <w:t>城市游客接纳能力是城市规划建设中的重要指标，其中城市的住宿场所数量和房间数量是城市游客接纳能力的关键要素。请编写程序或脚本根据住宿场所管理网站中的数据统计各城市的相关信息，并写入指定的数据库或数据文件。</w:t>
      </w:r>
    </w:p>
    <w:p>
      <w:pPr>
        <w:ind w:firstLine="562"/>
        <w:rPr>
          <w:rFonts w:ascii="仿宋_GB2312" w:hAnsi="Calibri"/>
          <w:b/>
          <w:color w:val="000000" w:themeColor="text1"/>
          <w:szCs w:val="28"/>
          <w14:textFill>
            <w14:solidFill>
              <w14:schemeClr w14:val="tx1"/>
            </w14:solidFill>
          </w14:textFill>
        </w:rPr>
      </w:pPr>
      <w:r>
        <w:rPr>
          <w:rFonts w:hint="eastAsia" w:ascii="仿宋_GB2312" w:hAnsi="Calibri"/>
          <w:b/>
          <w:color w:val="000000" w:themeColor="text1"/>
          <w:szCs w:val="28"/>
          <w14:textFill>
            <w14:solidFill>
              <w14:schemeClr w14:val="tx1"/>
            </w14:solidFill>
          </w14:textFill>
        </w:rPr>
        <w:t>详细描述：</w:t>
      </w:r>
    </w:p>
    <w:p>
      <w:pPr>
        <w:ind w:firstLine="560"/>
        <w:jc w:val="left"/>
        <w:rPr>
          <w:rFonts w:ascii="仿宋_GB2312" w:hAnsi="Calibri"/>
          <w:color w:val="000000" w:themeColor="text1"/>
          <w:szCs w:val="28"/>
          <w14:textFill>
            <w14:solidFill>
              <w14:schemeClr w14:val="tx1"/>
            </w14:solidFill>
          </w14:textFill>
        </w:rPr>
      </w:pPr>
      <w:r>
        <w:rPr>
          <w:rFonts w:hint="eastAsia" w:ascii="仿宋_GB2312" w:hAnsi="Calibri"/>
          <w:color w:val="000000" w:themeColor="text1"/>
          <w:szCs w:val="28"/>
          <w14:textFill>
            <w14:solidFill>
              <w14:schemeClr w14:val="tx1"/>
            </w14:solidFill>
          </w14:textFill>
        </w:rPr>
        <w:t>请以数据清洗与挖掘分析模块任务一的输出结果作为输入数据源，编写Spark程序统计各城市的住宿场所数量和房间数量，以城市房间数量降序排列并输出前10条统计结果，输出至HDFS文件系统中/accommodationhive1，同时创建并写入数据表table3_</w:t>
      </w:r>
      <w:r>
        <w:rPr>
          <w:rFonts w:ascii="仿宋_GB2312" w:hAnsi="Calibri"/>
          <w:color w:val="000000" w:themeColor="text1"/>
          <w:szCs w:val="28"/>
          <w14:textFill>
            <w14:solidFill>
              <w14:schemeClr w14:val="tx1"/>
            </w14:solidFill>
          </w14:textFill>
        </w:rPr>
        <w:t>5</w:t>
      </w:r>
      <w:r>
        <w:rPr>
          <w:rFonts w:hint="eastAsia" w:ascii="仿宋_GB2312" w:hAnsi="Calibri"/>
          <w:color w:val="000000" w:themeColor="text1"/>
          <w:szCs w:val="28"/>
          <w14:textFill>
            <w14:solidFill>
              <w14:schemeClr w14:val="tx1"/>
            </w14:solidFill>
          </w14:textFill>
        </w:rPr>
        <w:t>。要求输出字段包含：省份、城市、住宿场所数量、房间数量。</w:t>
      </w:r>
    </w:p>
    <w:p>
      <w:pPr>
        <w:ind w:firstLine="562"/>
        <w:rPr>
          <w:rFonts w:ascii="仿宋_GB2312" w:hAnsi="Calibri"/>
          <w:b/>
          <w:color w:val="000000" w:themeColor="text1"/>
          <w:szCs w:val="28"/>
          <w14:textFill>
            <w14:solidFill>
              <w14:schemeClr w14:val="tx1"/>
            </w14:solidFill>
          </w14:textFill>
        </w:rPr>
      </w:pPr>
      <w:r>
        <w:rPr>
          <w:rFonts w:hint="eastAsia" w:ascii="仿宋_GB2312" w:hAnsi="Calibri"/>
          <w:b/>
          <w:color w:val="000000" w:themeColor="text1"/>
          <w:szCs w:val="28"/>
          <w14:textFill>
            <w14:solidFill>
              <w14:schemeClr w14:val="tx1"/>
            </w14:solidFill>
          </w14:textFill>
        </w:rPr>
        <w:t>具体任务要求：</w:t>
      </w:r>
    </w:p>
    <w:p>
      <w:pPr>
        <w:pStyle w:val="15"/>
        <w:numPr>
          <w:ilvl w:val="0"/>
          <w:numId w:val="21"/>
        </w:numPr>
        <w:ind w:firstLineChars="0"/>
        <w:jc w:val="left"/>
        <w:rPr>
          <w:rFonts w:ascii="仿宋_GB2312" w:hAnsi="Calibri"/>
          <w:color w:val="000000" w:themeColor="text1"/>
          <w:szCs w:val="28"/>
          <w14:textFill>
            <w14:solidFill>
              <w14:schemeClr w14:val="tx1"/>
            </w14:solidFill>
          </w14:textFill>
        </w:rPr>
      </w:pPr>
      <w:r>
        <w:rPr>
          <w:rFonts w:hint="eastAsia" w:ascii="仿宋_GB2312" w:hAnsi="Calibri"/>
          <w:color w:val="000000" w:themeColor="text1"/>
          <w:szCs w:val="28"/>
          <w14:textFill>
            <w14:solidFill>
              <w14:schemeClr w14:val="tx1"/>
            </w14:solidFill>
          </w14:textFill>
        </w:rPr>
        <w:t>编写Spark程序，统计各城市的住宿场所数量和房间数量，以城市房间数量降序排列，输出前10条统计结果至HDFS文件系统中/accommodationhive1，使用Hadoop shell命令查看统计结果，将查看命令与执行结果复制并粘贴至对应报告中；</w:t>
      </w:r>
    </w:p>
    <w:p>
      <w:pPr>
        <w:pStyle w:val="15"/>
        <w:numPr>
          <w:ilvl w:val="0"/>
          <w:numId w:val="21"/>
        </w:numPr>
        <w:ind w:firstLineChars="0"/>
        <w:jc w:val="left"/>
        <w:rPr>
          <w:rFonts w:ascii="仿宋_GB2312" w:hAnsi="Calibri"/>
        </w:rPr>
      </w:pPr>
      <w:r>
        <w:rPr>
          <w:rFonts w:hint="eastAsia" w:ascii="仿宋_GB2312" w:hAnsi="Calibri"/>
          <w:color w:val="000000" w:themeColor="text1"/>
          <w:szCs w:val="28"/>
          <w14:textFill>
            <w14:solidFill>
              <w14:schemeClr w14:val="tx1"/>
            </w14:solidFill>
          </w14:textFill>
        </w:rPr>
        <w:t>在Master节点 的My</w:t>
      </w:r>
      <w:r>
        <w:rPr>
          <w:rFonts w:ascii="仿宋_GB2312" w:hAnsi="Calibri"/>
          <w:color w:val="000000" w:themeColor="text1"/>
          <w:szCs w:val="28"/>
          <w14:textFill>
            <w14:solidFill>
              <w14:schemeClr w14:val="tx1"/>
            </w14:solidFill>
          </w14:textFill>
        </w:rPr>
        <w:t>SQL</w:t>
      </w:r>
      <w:r>
        <w:rPr>
          <w:rFonts w:hint="eastAsia" w:ascii="仿宋_GB2312" w:hAnsi="Calibri"/>
          <w:color w:val="000000" w:themeColor="text1"/>
          <w:szCs w:val="28"/>
          <w14:textFill>
            <w14:solidFill>
              <w14:schemeClr w14:val="tx1"/>
            </w14:solidFill>
          </w14:textFill>
        </w:rPr>
        <w:t>数据库（数据库账号：root，数据库密码：1</w:t>
      </w:r>
      <w:r>
        <w:rPr>
          <w:rFonts w:ascii="仿宋_GB2312" w:hAnsi="Calibri"/>
          <w:color w:val="000000" w:themeColor="text1"/>
          <w:szCs w:val="28"/>
          <w14:textFill>
            <w14:solidFill>
              <w14:schemeClr w14:val="tx1"/>
            </w14:solidFill>
          </w14:textFill>
        </w:rPr>
        <w:t>23456</w:t>
      </w:r>
      <w:r>
        <w:rPr>
          <w:rFonts w:hint="eastAsia" w:ascii="仿宋_GB2312" w:hAnsi="Calibri"/>
          <w:color w:val="000000" w:themeColor="text1"/>
          <w:szCs w:val="28"/>
          <w14:textFill>
            <w14:solidFill>
              <w14:schemeClr w14:val="tx1"/>
            </w14:solidFill>
          </w14:textFill>
        </w:rPr>
        <w:t>）中创建accommodationdata数据库并在其中创建表table3_</w:t>
      </w:r>
      <w:r>
        <w:rPr>
          <w:rFonts w:ascii="仿宋_GB2312" w:hAnsi="Calibri"/>
          <w:color w:val="000000" w:themeColor="text1"/>
          <w:szCs w:val="28"/>
          <w14:textFill>
            <w14:solidFill>
              <w14:schemeClr w14:val="tx1"/>
            </w14:solidFill>
          </w14:textFill>
        </w:rPr>
        <w:t>5</w:t>
      </w:r>
      <w:r>
        <w:rPr>
          <w:rFonts w:hint="eastAsia" w:ascii="仿宋_GB2312" w:hAnsi="Calibri"/>
          <w:color w:val="000000" w:themeColor="text1"/>
          <w:szCs w:val="28"/>
          <w14:textFill>
            <w14:solidFill>
              <w14:schemeClr w14:val="tx1"/>
            </w14:solidFill>
          </w14:textFill>
        </w:rPr>
        <w:t>，将统计结果写入表table3_</w:t>
      </w:r>
      <w:r>
        <w:rPr>
          <w:rFonts w:ascii="仿宋_GB2312" w:hAnsi="Calibri"/>
          <w:color w:val="000000" w:themeColor="text1"/>
          <w:szCs w:val="28"/>
          <w14:textFill>
            <w14:solidFill>
              <w14:schemeClr w14:val="tx1"/>
            </w14:solidFill>
          </w14:textFill>
        </w:rPr>
        <w:t>5</w:t>
      </w:r>
      <w:r>
        <w:rPr>
          <w:rFonts w:hint="eastAsia" w:ascii="仿宋_GB2312" w:hAnsi="Calibri"/>
          <w:color w:val="000000" w:themeColor="text1"/>
          <w:szCs w:val="28"/>
          <w14:textFill>
            <w14:solidFill>
              <w14:schemeClr w14:val="tx1"/>
            </w14:solidFill>
          </w14:textFill>
        </w:rPr>
        <w:t>中，输出表table3_</w:t>
      </w:r>
      <w:r>
        <w:rPr>
          <w:rFonts w:ascii="仿宋_GB2312" w:hAnsi="Calibri"/>
          <w:color w:val="000000" w:themeColor="text1"/>
          <w:szCs w:val="28"/>
          <w14:textFill>
            <w14:solidFill>
              <w14:schemeClr w14:val="tx1"/>
            </w14:solidFill>
          </w14:textFill>
        </w:rPr>
        <w:t>5</w:t>
      </w:r>
      <w:r>
        <w:rPr>
          <w:rFonts w:hint="eastAsia" w:ascii="仿宋_GB2312" w:hAnsi="Calibri"/>
          <w:color w:val="000000" w:themeColor="text1"/>
          <w:szCs w:val="28"/>
          <w14:textFill>
            <w14:solidFill>
              <w14:schemeClr w14:val="tx1"/>
            </w14:solidFill>
          </w14:textFill>
        </w:rPr>
        <w:t>前10行数据，将My</w:t>
      </w:r>
      <w:r>
        <w:rPr>
          <w:rFonts w:ascii="仿宋_GB2312" w:hAnsi="Calibri"/>
          <w:color w:val="000000" w:themeColor="text1"/>
          <w:szCs w:val="28"/>
          <w14:textFill>
            <w14:solidFill>
              <w14:schemeClr w14:val="tx1"/>
            </w14:solidFill>
          </w14:textFill>
        </w:rPr>
        <w:t>SQL</w:t>
      </w:r>
      <w:r>
        <w:rPr>
          <w:rFonts w:hint="eastAsia" w:ascii="仿宋_GB2312" w:hAnsi="Calibri"/>
          <w:color w:val="000000" w:themeColor="text1"/>
          <w:szCs w:val="28"/>
          <w14:textFill>
            <w14:solidFill>
              <w14:schemeClr w14:val="tx1"/>
            </w14:solidFill>
          </w14:textFill>
        </w:rPr>
        <w:t>数据查询命令及数据查询结果复制并粘贴至对应报告中。</w:t>
      </w:r>
      <w:bookmarkStart w:id="4" w:name="_Toc8173419"/>
    </w:p>
    <w:p>
      <w:pPr>
        <w:pStyle w:val="4"/>
        <w:ind w:firstLine="0" w:firstLineChars="0"/>
        <w:rPr>
          <w:rFonts w:ascii="仿宋_GB2312" w:hAnsi="Calibri"/>
          <w:sz w:val="28"/>
          <w:szCs w:val="28"/>
        </w:rPr>
      </w:pPr>
      <w:r>
        <w:rPr>
          <w:rFonts w:hint="eastAsia" w:ascii="仿宋_GB2312"/>
        </w:rPr>
        <w:t>任务六：数据挖掘分析-</w:t>
      </w:r>
      <w:r>
        <w:rPr>
          <w:rFonts w:hint="eastAsia" w:ascii="仿宋_GB2312" w:hAnsi="Calibri"/>
          <w:szCs w:val="24"/>
        </w:rPr>
        <w:t>MapReduce</w:t>
      </w:r>
      <w:r>
        <w:rPr>
          <w:rFonts w:hint="eastAsia" w:ascii="仿宋_GB2312"/>
        </w:rPr>
        <w:t>实现</w:t>
      </w:r>
      <w:r>
        <w:rPr>
          <w:rFonts w:hint="eastAsia" w:ascii="仿宋_GB2312" w:hAnsi="Calibri"/>
          <w:szCs w:val="24"/>
        </w:rPr>
        <w:t>直销拒单率统计</w:t>
      </w:r>
    </w:p>
    <w:p>
      <w:pPr>
        <w:ind w:firstLine="560"/>
        <w:jc w:val="left"/>
        <w:rPr>
          <w:rFonts w:ascii="仿宋_GB2312" w:hAnsi="Calibri"/>
          <w:color w:val="000000" w:themeColor="text1"/>
          <w:szCs w:val="28"/>
          <w14:textFill>
            <w14:solidFill>
              <w14:schemeClr w14:val="tx1"/>
            </w14:solidFill>
          </w14:textFill>
        </w:rPr>
      </w:pPr>
      <w:r>
        <w:rPr>
          <w:rFonts w:hint="eastAsia" w:ascii="仿宋_GB2312" w:hAnsi="Calibri"/>
          <w:szCs w:val="28"/>
        </w:rPr>
        <w:t>通过收集数据能够更好地收集用户需求，从而可以提供更有针对性和个性化的服务，最终能够产生更多的忠诚会员并带来更多订单。但企业消费平台平台销售也存在用户拒单等情况，拒单原因有很多：例如，平台信息不同步，信息更新不及时；分销层次过多，导致无法及时查证订单；住宿场所违反企业消费平台规则擅自以低价让客户取消订单，这种情况又叫做“切单”。企业消费平台平台需要统计用户订单的分布情况，以此发现平台缺陷及用户、商家的行为模式，企业消费平台平台据此调整营销策略。根据现有数据及给定参数完成订单数据统计，并写入指定的数据库或数据文件。</w:t>
      </w:r>
    </w:p>
    <w:p>
      <w:pPr>
        <w:ind w:firstLine="562"/>
        <w:rPr>
          <w:rFonts w:ascii="仿宋_GB2312" w:hAnsi="Calibri"/>
          <w:b/>
          <w:color w:val="000000" w:themeColor="text1"/>
          <w:szCs w:val="28"/>
          <w14:textFill>
            <w14:solidFill>
              <w14:schemeClr w14:val="tx1"/>
            </w14:solidFill>
          </w14:textFill>
        </w:rPr>
      </w:pPr>
      <w:r>
        <w:rPr>
          <w:rFonts w:hint="eastAsia" w:ascii="仿宋_GB2312" w:hAnsi="Calibri"/>
          <w:b/>
          <w:color w:val="000000" w:themeColor="text1"/>
          <w:szCs w:val="28"/>
          <w14:textFill>
            <w14:solidFill>
              <w14:schemeClr w14:val="tx1"/>
            </w14:solidFill>
          </w14:textFill>
        </w:rPr>
        <w:t>详细描述：</w:t>
      </w:r>
    </w:p>
    <w:p>
      <w:pPr>
        <w:pStyle w:val="15"/>
        <w:numPr>
          <w:ilvl w:val="0"/>
          <w:numId w:val="22"/>
        </w:numPr>
        <w:ind w:firstLineChars="0"/>
        <w:jc w:val="left"/>
        <w:rPr>
          <w:rFonts w:ascii="仿宋_GB2312" w:hAnsi="Calibri"/>
          <w:color w:val="000000" w:themeColor="text1"/>
          <w:szCs w:val="28"/>
          <w14:textFill>
            <w14:solidFill>
              <w14:schemeClr w14:val="tx1"/>
            </w14:solidFill>
          </w14:textFill>
        </w:rPr>
      </w:pPr>
      <w:r>
        <w:rPr>
          <w:rFonts w:hint="eastAsia" w:ascii="仿宋_GB2312" w:hAnsi="Calibri"/>
          <w:szCs w:val="24"/>
        </w:rPr>
        <w:t>请根据数据清洗的输出数据集</w:t>
      </w:r>
      <w:r>
        <w:rPr>
          <w:rFonts w:hint="eastAsia" w:ascii="仿宋_GB2312" w:hAnsi="Calibri"/>
          <w:color w:val="000000" w:themeColor="text1"/>
          <w:szCs w:val="28"/>
          <w14:textFill>
            <w14:solidFill>
              <w14:schemeClr w14:val="tx1"/>
            </w14:solidFill>
          </w14:textFill>
        </w:rPr>
        <w:t>，编写MapReduce程序统计各省直销拒单率，以直销拒单率升序排列并输出前10条统计结果，同时创建并写入数据表table3_</w:t>
      </w:r>
      <w:r>
        <w:rPr>
          <w:rFonts w:ascii="仿宋_GB2312" w:hAnsi="Calibri"/>
          <w:color w:val="000000" w:themeColor="text1"/>
          <w:szCs w:val="28"/>
          <w14:textFill>
            <w14:solidFill>
              <w14:schemeClr w14:val="tx1"/>
            </w14:solidFill>
          </w14:textFill>
        </w:rPr>
        <w:t>6</w:t>
      </w:r>
      <w:r>
        <w:rPr>
          <w:rFonts w:hint="eastAsia" w:ascii="仿宋_GB2312" w:hAnsi="Calibri"/>
          <w:color w:val="000000" w:themeColor="text1"/>
          <w:szCs w:val="28"/>
          <w14:textFill>
            <w14:solidFill>
              <w14:schemeClr w14:val="tx1"/>
            </w14:solidFill>
          </w14:textFill>
        </w:rPr>
        <w:t>；</w:t>
      </w:r>
    </w:p>
    <w:p>
      <w:pPr>
        <w:pStyle w:val="15"/>
        <w:numPr>
          <w:ilvl w:val="0"/>
          <w:numId w:val="22"/>
        </w:numPr>
        <w:ind w:firstLineChars="0"/>
        <w:jc w:val="left"/>
        <w:rPr>
          <w:rFonts w:ascii="仿宋_GB2312" w:hAnsi="Calibri"/>
          <w:color w:val="000000" w:themeColor="text1"/>
          <w:szCs w:val="28"/>
          <w14:textFill>
            <w14:solidFill>
              <w14:schemeClr w14:val="tx1"/>
            </w14:solidFill>
          </w14:textFill>
        </w:rPr>
      </w:pPr>
      <w:r>
        <w:rPr>
          <w:rFonts w:hint="eastAsia" w:ascii="仿宋_GB2312" w:hAnsi="Calibri"/>
          <w:color w:val="000000" w:themeColor="text1"/>
          <w:szCs w:val="28"/>
          <w14:textFill>
            <w14:solidFill>
              <w14:schemeClr w14:val="tx1"/>
            </w14:solidFill>
          </w14:textFill>
        </w:rPr>
        <w:t>要求输出字段包含：省份、直销拒单率；</w:t>
      </w:r>
    </w:p>
    <w:p>
      <w:pPr>
        <w:ind w:firstLine="562"/>
        <w:rPr>
          <w:rFonts w:ascii="仿宋_GB2312" w:hAnsi="Calibri"/>
          <w:b/>
          <w:color w:val="000000" w:themeColor="text1"/>
          <w:szCs w:val="28"/>
          <w14:textFill>
            <w14:solidFill>
              <w14:schemeClr w14:val="tx1"/>
            </w14:solidFill>
          </w14:textFill>
        </w:rPr>
      </w:pPr>
      <w:r>
        <w:rPr>
          <w:rFonts w:hint="eastAsia" w:ascii="仿宋_GB2312" w:hAnsi="Calibri"/>
          <w:b/>
          <w:color w:val="000000" w:themeColor="text1"/>
          <w:szCs w:val="28"/>
          <w14:textFill>
            <w14:solidFill>
              <w14:schemeClr w14:val="tx1"/>
            </w14:solidFill>
          </w14:textFill>
        </w:rPr>
        <w:t>具体任务要求：</w:t>
      </w:r>
    </w:p>
    <w:p>
      <w:pPr>
        <w:pStyle w:val="15"/>
        <w:numPr>
          <w:ilvl w:val="0"/>
          <w:numId w:val="21"/>
        </w:numPr>
        <w:ind w:firstLineChars="0"/>
        <w:jc w:val="left"/>
        <w:rPr>
          <w:rFonts w:ascii="仿宋_GB2312" w:hAnsi="Calibri"/>
          <w:color w:val="000000" w:themeColor="text1"/>
          <w:szCs w:val="28"/>
          <w14:textFill>
            <w14:solidFill>
              <w14:schemeClr w14:val="tx1"/>
            </w14:solidFill>
          </w14:textFill>
        </w:rPr>
      </w:pPr>
      <w:r>
        <w:rPr>
          <w:rFonts w:hint="eastAsia" w:ascii="仿宋_GB2312" w:hAnsi="Calibri"/>
          <w:color w:val="000000" w:themeColor="text1"/>
          <w:szCs w:val="28"/>
          <w14:textFill>
            <w14:solidFill>
              <w14:schemeClr w14:val="tx1"/>
            </w14:solidFill>
          </w14:textFill>
        </w:rPr>
        <w:t>在accommodationdata数据库中创建表table3_</w:t>
      </w:r>
      <w:r>
        <w:rPr>
          <w:rFonts w:ascii="仿宋_GB2312" w:hAnsi="Calibri"/>
          <w:color w:val="000000" w:themeColor="text1"/>
          <w:szCs w:val="28"/>
          <w14:textFill>
            <w14:solidFill>
              <w14:schemeClr w14:val="tx1"/>
            </w14:solidFill>
          </w14:textFill>
        </w:rPr>
        <w:t>6</w:t>
      </w:r>
      <w:r>
        <w:rPr>
          <w:rFonts w:hint="eastAsia" w:ascii="仿宋_GB2312" w:hAnsi="Calibri"/>
          <w:color w:val="000000" w:themeColor="text1"/>
          <w:szCs w:val="28"/>
          <w14:textFill>
            <w14:solidFill>
              <w14:schemeClr w14:val="tx1"/>
            </w14:solidFill>
          </w14:textFill>
        </w:rPr>
        <w:t xml:space="preserve">，将建表命令复制并粘贴至对应报告中； </w:t>
      </w:r>
    </w:p>
    <w:p>
      <w:pPr>
        <w:pStyle w:val="15"/>
        <w:numPr>
          <w:ilvl w:val="0"/>
          <w:numId w:val="21"/>
        </w:numPr>
        <w:ind w:firstLineChars="0"/>
        <w:jc w:val="left"/>
        <w:rPr>
          <w:rFonts w:ascii="仿宋_GB2312" w:hAnsi="Calibri"/>
          <w:szCs w:val="24"/>
        </w:rPr>
      </w:pPr>
      <w:r>
        <w:rPr>
          <w:rFonts w:hint="eastAsia" w:ascii="仿宋_GB2312" w:hAnsi="Calibri"/>
          <w:color w:val="000000" w:themeColor="text1"/>
          <w:szCs w:val="28"/>
          <w14:textFill>
            <w14:solidFill>
              <w14:schemeClr w14:val="tx1"/>
            </w14:solidFill>
          </w14:textFill>
        </w:rPr>
        <w:t>运行代码，将统计的直销拒单率按升序排列，并将前10条统计结果输出至HDFS文件系统/accommodationhive2中，并写入数据表table3_</w:t>
      </w:r>
      <w:r>
        <w:rPr>
          <w:rFonts w:ascii="仿宋_GB2312" w:hAnsi="Calibri"/>
          <w:color w:val="000000" w:themeColor="text1"/>
          <w:szCs w:val="28"/>
          <w14:textFill>
            <w14:solidFill>
              <w14:schemeClr w14:val="tx1"/>
            </w14:solidFill>
          </w14:textFill>
        </w:rPr>
        <w:t>6</w:t>
      </w:r>
      <w:r>
        <w:rPr>
          <w:rFonts w:hint="eastAsia" w:ascii="仿宋_GB2312" w:hAnsi="Calibri"/>
          <w:color w:val="000000" w:themeColor="text1"/>
          <w:szCs w:val="28"/>
          <w14:textFill>
            <w14:solidFill>
              <w14:schemeClr w14:val="tx1"/>
            </w14:solidFill>
          </w14:textFill>
        </w:rPr>
        <w:t>中，将My</w:t>
      </w:r>
      <w:r>
        <w:rPr>
          <w:rFonts w:ascii="仿宋_GB2312" w:hAnsi="Calibri"/>
          <w:color w:val="000000" w:themeColor="text1"/>
          <w:szCs w:val="28"/>
          <w14:textFill>
            <w14:solidFill>
              <w14:schemeClr w14:val="tx1"/>
            </w14:solidFill>
          </w14:textFill>
        </w:rPr>
        <w:t>SQL</w:t>
      </w:r>
      <w:r>
        <w:rPr>
          <w:rFonts w:hint="eastAsia" w:ascii="仿宋_GB2312" w:hAnsi="Calibri"/>
          <w:color w:val="000000" w:themeColor="text1"/>
          <w:szCs w:val="28"/>
          <w14:textFill>
            <w14:solidFill>
              <w14:schemeClr w14:val="tx1"/>
            </w14:solidFill>
          </w14:textFill>
        </w:rPr>
        <w:t>数据查询命令及数据查询结果复制并粘贴至对应报告中。</w:t>
      </w:r>
    </w:p>
    <w:p>
      <w:pPr>
        <w:pStyle w:val="15"/>
        <w:ind w:left="420" w:firstLine="0" w:firstLineChars="0"/>
        <w:jc w:val="left"/>
        <w:rPr>
          <w:rFonts w:ascii="仿宋_GB2312" w:hAnsi="Calibri"/>
          <w:color w:val="000000" w:themeColor="text1"/>
          <w:szCs w:val="28"/>
          <w14:textFill>
            <w14:solidFill>
              <w14:schemeClr w14:val="tx1"/>
            </w14:solidFill>
          </w14:textFill>
        </w:rPr>
      </w:pPr>
    </w:p>
    <w:p>
      <w:pPr>
        <w:pStyle w:val="15"/>
        <w:ind w:left="420" w:firstLine="0" w:firstLineChars="0"/>
        <w:jc w:val="left"/>
        <w:rPr>
          <w:rFonts w:ascii="仿宋_GB2312" w:hAnsi="Calibri"/>
          <w:color w:val="000000" w:themeColor="text1"/>
          <w:szCs w:val="28"/>
          <w14:textFill>
            <w14:solidFill>
              <w14:schemeClr w14:val="tx1"/>
            </w14:solidFill>
          </w14:textFill>
        </w:rPr>
      </w:pPr>
    </w:p>
    <w:p>
      <w:pPr>
        <w:pStyle w:val="15"/>
        <w:ind w:left="420" w:firstLine="0" w:firstLineChars="0"/>
        <w:jc w:val="left"/>
        <w:rPr>
          <w:rFonts w:ascii="仿宋_GB2312" w:hAnsi="Calibri"/>
          <w:color w:val="000000" w:themeColor="text1"/>
          <w:szCs w:val="28"/>
          <w14:textFill>
            <w14:solidFill>
              <w14:schemeClr w14:val="tx1"/>
            </w14:solidFill>
          </w14:textFill>
        </w:rPr>
      </w:pPr>
    </w:p>
    <w:p>
      <w:pPr>
        <w:pStyle w:val="15"/>
        <w:ind w:left="420" w:firstLine="0" w:firstLineChars="0"/>
        <w:jc w:val="left"/>
        <w:rPr>
          <w:rFonts w:ascii="仿宋_GB2312" w:hAnsi="Calibri"/>
          <w:color w:val="000000" w:themeColor="text1"/>
          <w:szCs w:val="28"/>
          <w14:textFill>
            <w14:solidFill>
              <w14:schemeClr w14:val="tx1"/>
            </w14:solidFill>
          </w14:textFill>
        </w:rPr>
      </w:pPr>
    </w:p>
    <w:p>
      <w:pPr>
        <w:pStyle w:val="15"/>
        <w:ind w:left="420" w:firstLine="0" w:firstLineChars="0"/>
        <w:jc w:val="left"/>
        <w:rPr>
          <w:rFonts w:ascii="仿宋_GB2312" w:hAnsi="Calibri"/>
          <w:color w:val="000000" w:themeColor="text1"/>
          <w:szCs w:val="28"/>
          <w14:textFill>
            <w14:solidFill>
              <w14:schemeClr w14:val="tx1"/>
            </w14:solidFill>
          </w14:textFill>
        </w:rPr>
      </w:pPr>
    </w:p>
    <w:p>
      <w:pPr>
        <w:pStyle w:val="15"/>
        <w:ind w:left="420" w:firstLine="0" w:firstLineChars="0"/>
        <w:jc w:val="left"/>
        <w:rPr>
          <w:rFonts w:ascii="仿宋_GB2312" w:hAnsi="Calibri"/>
          <w:color w:val="000000" w:themeColor="text1"/>
          <w:szCs w:val="28"/>
          <w14:textFill>
            <w14:solidFill>
              <w14:schemeClr w14:val="tx1"/>
            </w14:solidFill>
          </w14:textFill>
        </w:rPr>
      </w:pPr>
    </w:p>
    <w:p>
      <w:pPr>
        <w:pStyle w:val="15"/>
        <w:ind w:left="420" w:firstLine="0" w:firstLineChars="0"/>
        <w:jc w:val="left"/>
        <w:rPr>
          <w:rFonts w:ascii="仿宋_GB2312" w:hAnsi="Calibri"/>
          <w:color w:val="000000" w:themeColor="text1"/>
          <w:szCs w:val="28"/>
          <w14:textFill>
            <w14:solidFill>
              <w14:schemeClr w14:val="tx1"/>
            </w14:solidFill>
          </w14:textFill>
        </w:rPr>
      </w:pPr>
    </w:p>
    <w:p>
      <w:pPr>
        <w:pStyle w:val="15"/>
        <w:ind w:left="420" w:firstLine="0" w:firstLineChars="0"/>
        <w:jc w:val="left"/>
        <w:rPr>
          <w:rFonts w:ascii="仿宋_GB2312" w:hAnsi="Calibri"/>
          <w:color w:val="000000" w:themeColor="text1"/>
          <w:szCs w:val="28"/>
          <w14:textFill>
            <w14:solidFill>
              <w14:schemeClr w14:val="tx1"/>
            </w14:solidFill>
          </w14:textFill>
        </w:rPr>
      </w:pPr>
    </w:p>
    <w:p>
      <w:pPr>
        <w:pStyle w:val="15"/>
        <w:ind w:left="420" w:firstLine="0" w:firstLineChars="0"/>
        <w:jc w:val="left"/>
        <w:rPr>
          <w:rFonts w:ascii="仿宋_GB2312" w:hAnsi="Calibri"/>
          <w:color w:val="000000" w:themeColor="text1"/>
          <w:szCs w:val="28"/>
          <w14:textFill>
            <w14:solidFill>
              <w14:schemeClr w14:val="tx1"/>
            </w14:solidFill>
          </w14:textFill>
        </w:rPr>
      </w:pPr>
    </w:p>
    <w:p>
      <w:pPr>
        <w:pStyle w:val="15"/>
        <w:ind w:left="420" w:firstLine="0" w:firstLineChars="0"/>
        <w:jc w:val="left"/>
        <w:rPr>
          <w:rFonts w:ascii="仿宋_GB2312" w:hAnsi="Calibri"/>
          <w:szCs w:val="24"/>
        </w:rPr>
      </w:pPr>
    </w:p>
    <w:p>
      <w:pPr>
        <w:pStyle w:val="3"/>
        <w:ind w:firstLine="0" w:firstLineChars="0"/>
        <w:jc w:val="center"/>
        <w:rPr>
          <w:rFonts w:ascii="仿宋_GB2312" w:hAnsi="Calibri" w:eastAsia="仿宋_GB2312"/>
        </w:rPr>
      </w:pPr>
      <w:r>
        <w:rPr>
          <w:rFonts w:hint="eastAsia" w:ascii="仿宋_GB2312" w:hAnsi="Calibri" w:eastAsia="仿宋_GB2312"/>
        </w:rPr>
        <w:t>模块D：数据可视化</w:t>
      </w:r>
      <w:bookmarkEnd w:id="4"/>
    </w:p>
    <w:p>
      <w:pPr>
        <w:ind w:firstLine="420" w:firstLineChars="0"/>
        <w:jc w:val="left"/>
        <w:rPr>
          <w:rFonts w:ascii="仿宋_GB2312" w:hAnsi="Calibri"/>
          <w:szCs w:val="24"/>
        </w:rPr>
      </w:pPr>
      <w:r>
        <w:rPr>
          <w:rFonts w:hint="eastAsia" w:ascii="仿宋_GB2312" w:hAnsi="Calibri"/>
          <w:szCs w:val="24"/>
        </w:rPr>
        <w:t>MySQL数据库中的相关数据集包含了城市、省份、评分、评论数等多项基础信息字段。请使用Flask框架，结合Echarts完成下列题目。</w:t>
      </w:r>
    </w:p>
    <w:p>
      <w:pPr>
        <w:ind w:firstLine="420" w:firstLineChars="0"/>
        <w:jc w:val="left"/>
        <w:rPr>
          <w:rFonts w:ascii="仿宋_GB2312" w:hAnsi="Calibri"/>
          <w:szCs w:val="24"/>
        </w:rPr>
      </w:pPr>
      <w:r>
        <w:rPr>
          <w:rFonts w:hint="eastAsia" w:ascii="仿宋_GB2312" w:hAnsi="Calibri"/>
          <w:szCs w:val="24"/>
        </w:rPr>
        <w:t>数据库账号：root</w:t>
      </w:r>
      <w:r>
        <w:rPr>
          <w:rFonts w:hint="eastAsia" w:ascii="仿宋_GB2312" w:hAnsi="Calibri"/>
          <w:szCs w:val="24"/>
        </w:rPr>
        <w:tab/>
      </w:r>
      <w:r>
        <w:rPr>
          <w:rFonts w:hint="eastAsia" w:ascii="仿宋_GB2312" w:hAnsi="Calibri"/>
          <w:szCs w:val="24"/>
        </w:rPr>
        <w:tab/>
      </w:r>
      <w:r>
        <w:rPr>
          <w:rFonts w:hint="eastAsia" w:ascii="仿宋_GB2312" w:hAnsi="Calibri"/>
          <w:szCs w:val="24"/>
        </w:rPr>
        <w:t>密码：123456</w:t>
      </w:r>
      <w:r>
        <w:rPr>
          <w:rFonts w:ascii="仿宋_GB2312" w:hAnsi="Calibri"/>
          <w:szCs w:val="24"/>
        </w:rPr>
        <w:t xml:space="preserve">        </w:t>
      </w:r>
      <w:r>
        <w:rPr>
          <w:rFonts w:hint="eastAsia" w:ascii="仿宋" w:hAnsi="仿宋" w:eastAsia="仿宋"/>
          <w:szCs w:val="28"/>
        </w:rPr>
        <w:t>库名：</w:t>
      </w:r>
      <w:r>
        <w:rPr>
          <w:rFonts w:ascii="仿宋" w:hAnsi="仿宋" w:eastAsia="仿宋"/>
          <w:szCs w:val="28"/>
        </w:rPr>
        <w:t>hotel</w:t>
      </w:r>
    </w:p>
    <w:p>
      <w:pPr>
        <w:ind w:firstLine="420" w:firstLineChars="0"/>
        <w:jc w:val="left"/>
        <w:rPr>
          <w:rFonts w:ascii="仿宋_GB2312" w:hAnsi="Calibri"/>
          <w:szCs w:val="28"/>
        </w:rPr>
      </w:pPr>
      <w:r>
        <w:rPr>
          <w:rFonts w:hint="eastAsia" w:ascii="仿宋_GB2312" w:hAnsi="Calibri"/>
          <w:szCs w:val="28"/>
        </w:rPr>
        <w:t>自行创建代码工程路径为：C:\s_hotel</w:t>
      </w:r>
    </w:p>
    <w:p>
      <w:pPr>
        <w:pStyle w:val="4"/>
        <w:ind w:firstLine="0" w:firstLineChars="0"/>
        <w:rPr>
          <w:rFonts w:ascii="仿宋_GB2312"/>
        </w:rPr>
      </w:pPr>
      <w:r>
        <w:rPr>
          <w:rFonts w:ascii="仿宋_GB2312"/>
        </w:rPr>
        <w:t>任务</w:t>
      </w:r>
      <w:r>
        <w:rPr>
          <w:rFonts w:hint="eastAsia" w:ascii="仿宋_GB2312"/>
        </w:rPr>
        <w:t>一</w:t>
      </w:r>
      <w:r>
        <w:rPr>
          <w:rFonts w:ascii="仿宋_GB2312"/>
        </w:rPr>
        <w:t>：</w:t>
      </w:r>
      <w:r>
        <w:rPr>
          <w:rFonts w:hint="eastAsia" w:ascii="仿宋_GB2312"/>
        </w:rPr>
        <w:t>条形图呈现住宿场所订单量</w:t>
      </w:r>
    </w:p>
    <w:p>
      <w:pPr>
        <w:ind w:firstLine="560"/>
        <w:jc w:val="left"/>
        <w:rPr>
          <w:rFonts w:ascii="仿宋_GB2312" w:hAnsi="Calibri"/>
          <w:szCs w:val="28"/>
        </w:rPr>
      </w:pPr>
      <w:r>
        <w:rPr>
          <w:rFonts w:hint="eastAsia" w:ascii="仿宋_GB2312" w:hAnsi="Calibri"/>
          <w:szCs w:val="28"/>
        </w:rPr>
        <w:t>住宿场所订单量是反映住宿场所入住数量的重要指标之一，某省订单数量一定程度上可以反应出该省住宿场所入住情况，为了更好地分析全国各省住宿场所订单量，请根据指定表中数据统计出全国各省住宿场所订单量的情况，并以指定图例进行呈现。</w:t>
      </w:r>
    </w:p>
    <w:p>
      <w:pPr>
        <w:ind w:firstLine="562"/>
        <w:jc w:val="left"/>
        <w:rPr>
          <w:rFonts w:ascii="仿宋_GB2312" w:hAnsi="Calibri"/>
          <w:b/>
          <w:szCs w:val="28"/>
        </w:rPr>
      </w:pPr>
      <w:r>
        <w:rPr>
          <w:rFonts w:hint="eastAsia" w:ascii="仿宋_GB2312" w:hAnsi="Calibri"/>
          <w:b/>
          <w:szCs w:val="28"/>
        </w:rPr>
        <w:t>详细描述：</w:t>
      </w:r>
    </w:p>
    <w:p>
      <w:pPr>
        <w:ind w:firstLine="560"/>
        <w:jc w:val="left"/>
        <w:rPr>
          <w:rFonts w:ascii="仿宋_GB2312" w:hAnsi="Calibri"/>
          <w:b/>
          <w:szCs w:val="28"/>
        </w:rPr>
      </w:pPr>
      <w:r>
        <w:rPr>
          <w:rFonts w:hint="eastAsia" w:ascii="仿宋_GB2312" w:hAnsi="Calibri"/>
          <w:szCs w:val="28"/>
        </w:rPr>
        <w:t>请以数据库中相关表格为数据源，分析并统计各省订单数量，绘制条形图。</w:t>
      </w:r>
    </w:p>
    <w:p>
      <w:pPr>
        <w:ind w:firstLine="562"/>
        <w:jc w:val="left"/>
        <w:rPr>
          <w:rFonts w:ascii="仿宋_GB2312" w:hAnsi="Calibri"/>
          <w:b/>
          <w:szCs w:val="28"/>
        </w:rPr>
      </w:pPr>
      <w:r>
        <w:rPr>
          <w:rFonts w:hint="eastAsia" w:ascii="仿宋_GB2312" w:hAnsi="Calibri"/>
          <w:b/>
          <w:szCs w:val="28"/>
        </w:rPr>
        <w:t>具体任务要求：</w:t>
      </w:r>
    </w:p>
    <w:p>
      <w:pPr>
        <w:pStyle w:val="15"/>
        <w:numPr>
          <w:ilvl w:val="0"/>
          <w:numId w:val="23"/>
        </w:numPr>
        <w:ind w:firstLineChars="0"/>
        <w:jc w:val="left"/>
        <w:rPr>
          <w:rFonts w:ascii="仿宋_GB2312" w:hAnsi="Calibri"/>
          <w:szCs w:val="28"/>
        </w:rPr>
      </w:pPr>
      <w:r>
        <w:rPr>
          <w:rFonts w:hint="eastAsia" w:ascii="仿宋_GB2312" w:hAnsi="Calibri"/>
          <w:szCs w:val="28"/>
        </w:rPr>
        <w:t>提取表格相关字段，分别统计各省的订单数量，在控制台按照“订单数量”降序排列，打印输出各省份的订单数量；</w:t>
      </w:r>
    </w:p>
    <w:p>
      <w:pPr>
        <w:pStyle w:val="15"/>
        <w:ind w:left="840" w:firstLine="360" w:firstLineChars="0"/>
        <w:jc w:val="left"/>
        <w:rPr>
          <w:rFonts w:ascii="仿宋_GB2312" w:hAnsi="Calibri"/>
          <w:szCs w:val="28"/>
        </w:rPr>
      </w:pPr>
      <w:r>
        <w:rPr>
          <w:rFonts w:hint="eastAsia" w:ascii="仿宋_GB2312" w:hAnsi="Calibri"/>
          <w:szCs w:val="28"/>
        </w:rPr>
        <w:t>打印语句格式如下：</w:t>
      </w:r>
    </w:p>
    <w:p>
      <w:pPr>
        <w:pStyle w:val="15"/>
        <w:ind w:left="840" w:firstLine="360" w:firstLineChars="0"/>
        <w:jc w:val="left"/>
        <w:rPr>
          <w:rFonts w:ascii="仿宋_GB2312" w:hAnsi="Calibri"/>
          <w:szCs w:val="28"/>
        </w:rPr>
      </w:pPr>
      <w:r>
        <w:rPr>
          <w:rFonts w:hint="eastAsia" w:ascii="仿宋_GB2312" w:hAnsi="Calibri"/>
          <w:szCs w:val="28"/>
        </w:rPr>
        <w:t>==省份：*** =订单数量：**个==</w:t>
      </w:r>
    </w:p>
    <w:p>
      <w:pPr>
        <w:pStyle w:val="15"/>
        <w:ind w:left="840" w:firstLine="360" w:firstLineChars="0"/>
        <w:jc w:val="left"/>
        <w:rPr>
          <w:rFonts w:ascii="仿宋_GB2312" w:hAnsi="Calibri"/>
          <w:szCs w:val="28"/>
        </w:rPr>
      </w:pPr>
      <w:r>
        <w:rPr>
          <w:rFonts w:hint="eastAsia" w:ascii="仿宋_GB2312" w:hAnsi="Calibri"/>
          <w:szCs w:val="28"/>
        </w:rPr>
        <w:t>……</w:t>
      </w:r>
    </w:p>
    <w:p>
      <w:pPr>
        <w:pStyle w:val="15"/>
        <w:numPr>
          <w:ilvl w:val="0"/>
          <w:numId w:val="23"/>
        </w:numPr>
        <w:ind w:firstLineChars="0"/>
        <w:jc w:val="left"/>
        <w:rPr>
          <w:rFonts w:ascii="仿宋_GB2312" w:hAnsi="Calibri"/>
          <w:szCs w:val="24"/>
        </w:rPr>
      </w:pPr>
      <w:r>
        <w:rPr>
          <w:rFonts w:hint="eastAsia" w:ascii="仿宋_GB2312" w:hAnsi="Calibri"/>
          <w:color w:val="000000" w:themeColor="text1"/>
          <w:szCs w:val="28"/>
          <w14:textFill>
            <w14:solidFill>
              <w14:schemeClr w14:val="tx1"/>
            </w14:solidFill>
          </w14:textFill>
        </w:rPr>
        <w:t>使用Flask框架，结合Echarts绘制</w:t>
      </w:r>
      <w:r>
        <w:rPr>
          <w:rFonts w:hint="eastAsia" w:ascii="仿宋_GB2312" w:hAnsi="Calibri"/>
          <w:szCs w:val="28"/>
        </w:rPr>
        <w:t>“订单数量”的</w:t>
      </w:r>
      <w:r>
        <w:rPr>
          <w:rFonts w:hint="eastAsia" w:ascii="仿宋_GB2312" w:hAnsi="Calibri"/>
          <w:color w:val="000000" w:themeColor="text1"/>
          <w:szCs w:val="28"/>
          <w14:textFill>
            <w14:solidFill>
              <w14:schemeClr w14:val="tx1"/>
            </w14:solidFill>
          </w14:textFill>
        </w:rPr>
        <w:t>条形图，标题为“各省订单数量”</w:t>
      </w:r>
      <w:r>
        <w:rPr>
          <w:rFonts w:hint="eastAsia" w:ascii="仿宋_GB2312" w:hAnsi="Calibri"/>
          <w:szCs w:val="28"/>
        </w:rPr>
        <w:t>（字体颜色：红色，加粗），</w:t>
      </w:r>
      <w:r>
        <w:rPr>
          <w:rFonts w:hint="eastAsia" w:ascii="仿宋_GB2312" w:hAnsi="Calibri"/>
          <w:color w:val="000000" w:themeColor="text1"/>
          <w:szCs w:val="28"/>
          <w14:textFill>
            <w14:solidFill>
              <w14:schemeClr w14:val="tx1"/>
            </w14:solidFill>
          </w14:textFill>
        </w:rPr>
        <w:t>纵坐标为省份名称，横坐标为订单数量，</w:t>
      </w:r>
      <w:r>
        <w:rPr>
          <w:rFonts w:hint="eastAsia" w:ascii="仿宋_GB2312" w:hAnsi="Calibri"/>
          <w:szCs w:val="28"/>
        </w:rPr>
        <w:t>并</w:t>
      </w:r>
      <w:r>
        <w:rPr>
          <w:rFonts w:hint="eastAsia" w:ascii="仿宋_GB2312" w:hAnsi="Calibri"/>
          <w:color w:val="000000" w:themeColor="text1"/>
          <w:szCs w:val="28"/>
          <w14:textFill>
            <w14:solidFill>
              <w14:schemeClr w14:val="tx1"/>
            </w14:solidFill>
          </w14:textFill>
        </w:rPr>
        <w:t>将可视化结果复制粘贴至对应报告中。</w:t>
      </w:r>
    </w:p>
    <w:p>
      <w:pPr>
        <w:pStyle w:val="4"/>
        <w:ind w:firstLine="0" w:firstLineChars="0"/>
        <w:rPr>
          <w:rFonts w:ascii="仿宋_GB2312"/>
        </w:rPr>
      </w:pPr>
      <w:r>
        <w:rPr>
          <w:rFonts w:hint="eastAsia" w:ascii="仿宋_GB2312"/>
        </w:rPr>
        <w:t>任务</w:t>
      </w:r>
      <w:r>
        <w:rPr>
          <w:rFonts w:hint="eastAsia" w:ascii="仿宋_GB2312"/>
          <w:lang w:val="en-US" w:eastAsia="zh-CN"/>
        </w:rPr>
        <w:t>二</w:t>
      </w:r>
      <w:r>
        <w:rPr>
          <w:rFonts w:hint="eastAsia" w:ascii="仿宋_GB2312"/>
        </w:rPr>
        <w:t>：多个饼图呈现各省份不同等级住宿场所占比</w:t>
      </w:r>
    </w:p>
    <w:p>
      <w:pPr>
        <w:ind w:firstLine="560" w:firstLineChars="0"/>
        <w:rPr>
          <w:rFonts w:ascii="仿宋_GB2312" w:hAnsi="Calibri"/>
          <w:szCs w:val="24"/>
        </w:rPr>
      </w:pPr>
      <w:r>
        <w:rPr>
          <w:rFonts w:hint="eastAsia" w:ascii="仿宋_GB2312" w:hAnsi="Calibri"/>
          <w:szCs w:val="24"/>
        </w:rPr>
        <w:t>企业消费平台为了更好</w:t>
      </w:r>
      <w:r>
        <w:rPr>
          <w:rFonts w:hint="eastAsia" w:ascii="仿宋_GB2312" w:hAnsi="宋体"/>
          <w:szCs w:val="24"/>
        </w:rPr>
        <w:t>地发展企业业务，向企业客户推荐符合其定位的协议住宿场所，需要分析上题中Top5省份的“三星级/舒适”、“四星级/高档”和“五星级/豪华”住宿场所以及“其它类别”住宿场所（除上述三类外，其余类型住宿场所均归为“其它类别”）的占比情况。请根据指定表中数据，以指定图例进行呈现。</w:t>
      </w:r>
    </w:p>
    <w:p>
      <w:pPr>
        <w:ind w:firstLine="562"/>
        <w:rPr>
          <w:rFonts w:ascii="仿宋_GB2312" w:hAnsi="宋体"/>
          <w:b/>
          <w:szCs w:val="24"/>
        </w:rPr>
      </w:pPr>
      <w:r>
        <w:rPr>
          <w:rFonts w:hint="eastAsia" w:ascii="仿宋_GB2312" w:hAnsi="宋体"/>
          <w:b/>
          <w:szCs w:val="24"/>
        </w:rPr>
        <w:t xml:space="preserve">详细描述： </w:t>
      </w:r>
    </w:p>
    <w:p>
      <w:pPr>
        <w:ind w:firstLine="560" w:firstLineChars="0"/>
        <w:rPr>
          <w:rFonts w:ascii="仿宋_GB2312" w:hAnsi="Calibri"/>
          <w:szCs w:val="24"/>
        </w:rPr>
      </w:pPr>
      <w:r>
        <w:rPr>
          <w:rFonts w:hint="eastAsia" w:ascii="仿宋_GB2312" w:hAnsi="Calibri"/>
          <w:szCs w:val="24"/>
        </w:rPr>
        <w:t>请根据数据库中相关数据集中省份、星级等相关字段统计各省份不同等级住宿场所的占比，绘制多个饼图。</w:t>
      </w:r>
    </w:p>
    <w:p>
      <w:pPr>
        <w:ind w:firstLine="562"/>
        <w:rPr>
          <w:rFonts w:ascii="仿宋_GB2312" w:hAnsi="Calibri"/>
          <w:b/>
          <w:szCs w:val="24"/>
        </w:rPr>
      </w:pPr>
      <w:r>
        <w:rPr>
          <w:rFonts w:hint="eastAsia" w:ascii="仿宋_GB2312" w:hAnsi="Calibri"/>
          <w:b/>
          <w:szCs w:val="24"/>
        </w:rPr>
        <w:t>具体任务要求：</w:t>
      </w:r>
    </w:p>
    <w:p>
      <w:pPr>
        <w:pStyle w:val="15"/>
        <w:numPr>
          <w:ilvl w:val="0"/>
          <w:numId w:val="24"/>
        </w:numPr>
        <w:ind w:firstLineChars="0"/>
        <w:rPr>
          <w:rFonts w:ascii="仿宋_GB2312" w:hAnsi="Calibri"/>
          <w:szCs w:val="24"/>
        </w:rPr>
      </w:pPr>
      <w:r>
        <w:rPr>
          <w:rFonts w:hint="eastAsia" w:ascii="仿宋_GB2312" w:hAnsi="Calibri"/>
          <w:szCs w:val="24"/>
        </w:rPr>
        <w:t>根据表格相关字段分别统计上题Top5省份不同星级住宿场所的占比，打印输出各省份名称以及各星级住宿场所的占比情况；</w:t>
      </w:r>
    </w:p>
    <w:p>
      <w:pPr>
        <w:pStyle w:val="15"/>
        <w:ind w:left="780" w:firstLine="0" w:firstLineChars="0"/>
        <w:rPr>
          <w:rFonts w:ascii="仿宋_GB2312" w:hAnsi="Calibri"/>
          <w:szCs w:val="24"/>
        </w:rPr>
      </w:pPr>
      <w:r>
        <w:rPr>
          <w:rFonts w:hint="eastAsia" w:ascii="仿宋_GB2312" w:hAnsi="Calibri"/>
          <w:szCs w:val="24"/>
        </w:rPr>
        <w:t>打印语句格式如下：</w:t>
      </w:r>
    </w:p>
    <w:p>
      <w:pPr>
        <w:pStyle w:val="15"/>
        <w:ind w:left="780" w:firstLine="0" w:firstLineChars="0"/>
        <w:rPr>
          <w:rFonts w:ascii="仿宋_GB2312" w:hAnsi="Calibri"/>
          <w:szCs w:val="24"/>
        </w:rPr>
      </w:pPr>
      <w:r>
        <w:rPr>
          <w:rFonts w:hint="eastAsia" w:ascii="仿宋_GB2312" w:hAnsi="Calibri"/>
          <w:szCs w:val="24"/>
        </w:rPr>
        <w:t>==省份：A=舒适型住宿占比：**===</w:t>
      </w:r>
    </w:p>
    <w:p>
      <w:pPr>
        <w:pStyle w:val="15"/>
        <w:ind w:left="780" w:firstLine="0" w:firstLineChars="0"/>
        <w:rPr>
          <w:rFonts w:ascii="仿宋_GB2312" w:hAnsi="Calibri"/>
          <w:szCs w:val="24"/>
        </w:rPr>
      </w:pPr>
      <w:r>
        <w:rPr>
          <w:rFonts w:hint="eastAsia" w:ascii="仿宋_GB2312" w:hAnsi="Calibri"/>
          <w:szCs w:val="24"/>
        </w:rPr>
        <w:t>==省份：A=高档型住宿占比：**===</w:t>
      </w:r>
    </w:p>
    <w:p>
      <w:pPr>
        <w:pStyle w:val="15"/>
        <w:ind w:left="780" w:firstLine="0" w:firstLineChars="0"/>
        <w:rPr>
          <w:rFonts w:ascii="仿宋_GB2312" w:hAnsi="Calibri"/>
          <w:szCs w:val="24"/>
        </w:rPr>
      </w:pPr>
      <w:r>
        <w:rPr>
          <w:rFonts w:hint="eastAsia" w:ascii="仿宋_GB2312" w:hAnsi="Calibri"/>
          <w:szCs w:val="24"/>
        </w:rPr>
        <w:t>==省份：A=豪华型住宿占比：**===</w:t>
      </w:r>
    </w:p>
    <w:p>
      <w:pPr>
        <w:pStyle w:val="15"/>
        <w:ind w:left="780" w:firstLine="0" w:firstLineChars="0"/>
        <w:rPr>
          <w:rFonts w:ascii="仿宋_GB2312" w:hAnsi="Calibri"/>
          <w:szCs w:val="24"/>
        </w:rPr>
      </w:pPr>
      <w:r>
        <w:rPr>
          <w:rFonts w:hint="eastAsia" w:ascii="仿宋_GB2312" w:hAnsi="Calibri"/>
          <w:szCs w:val="24"/>
        </w:rPr>
        <w:t>==省份：B=舒适型住宿占比：**===</w:t>
      </w:r>
    </w:p>
    <w:p>
      <w:pPr>
        <w:pStyle w:val="15"/>
        <w:ind w:left="780" w:firstLine="0" w:firstLineChars="0"/>
        <w:rPr>
          <w:rFonts w:ascii="仿宋_GB2312" w:hAnsi="Calibri"/>
          <w:szCs w:val="24"/>
        </w:rPr>
      </w:pPr>
      <w:r>
        <w:rPr>
          <w:rFonts w:hint="eastAsia" w:ascii="仿宋_GB2312" w:hAnsi="Calibri"/>
          <w:szCs w:val="24"/>
        </w:rPr>
        <w:t>==省份：B=高档型住宿占比：**===</w:t>
      </w:r>
    </w:p>
    <w:p>
      <w:pPr>
        <w:pStyle w:val="15"/>
        <w:ind w:left="780" w:firstLine="0" w:firstLineChars="0"/>
        <w:rPr>
          <w:rFonts w:ascii="仿宋_GB2312" w:hAnsi="Calibri"/>
          <w:szCs w:val="24"/>
        </w:rPr>
      </w:pPr>
      <w:r>
        <w:rPr>
          <w:rFonts w:hint="eastAsia" w:ascii="仿宋_GB2312" w:hAnsi="Calibri"/>
          <w:szCs w:val="24"/>
        </w:rPr>
        <w:t>==省份：B=豪华型住宿占比：**===</w:t>
      </w:r>
    </w:p>
    <w:p>
      <w:pPr>
        <w:pStyle w:val="15"/>
        <w:ind w:left="780" w:firstLine="0" w:firstLineChars="0"/>
        <w:rPr>
          <w:rFonts w:ascii="仿宋_GB2312" w:hAnsi="Calibri"/>
          <w:szCs w:val="24"/>
        </w:rPr>
      </w:pPr>
      <w:r>
        <w:rPr>
          <w:rFonts w:hint="eastAsia" w:ascii="仿宋_GB2312" w:hAnsi="Calibri"/>
          <w:szCs w:val="24"/>
        </w:rPr>
        <w:t>……</w:t>
      </w:r>
    </w:p>
    <w:p>
      <w:pPr>
        <w:pStyle w:val="15"/>
        <w:numPr>
          <w:ilvl w:val="0"/>
          <w:numId w:val="24"/>
        </w:numPr>
        <w:ind w:firstLineChars="0"/>
        <w:rPr>
          <w:rFonts w:ascii="仿宋_GB2312" w:hAnsi="Calibri"/>
          <w:szCs w:val="24"/>
        </w:rPr>
      </w:pPr>
      <w:r>
        <w:rPr>
          <w:rFonts w:hint="eastAsia" w:ascii="仿宋_GB2312" w:hAnsi="Calibri"/>
          <w:color w:val="000000" w:themeColor="text1"/>
          <w:szCs w:val="24"/>
          <w14:textFill>
            <w14:solidFill>
              <w14:schemeClr w14:val="tx1"/>
            </w14:solidFill>
          </w14:textFill>
        </w:rPr>
        <w:t>使用Flask框架，结合Echarts在组合图中绘制多个饼图，每个省份各星级住宿场所占比情况分别用一个饼图进行呈现，将可视化结果截图并保存。</w:t>
      </w:r>
    </w:p>
    <w:p>
      <w:pPr>
        <w:pStyle w:val="4"/>
        <w:ind w:firstLine="0" w:firstLineChars="0"/>
        <w:rPr>
          <w:rFonts w:ascii="仿宋_GB2312"/>
        </w:rPr>
      </w:pPr>
      <w:r>
        <w:rPr>
          <w:rFonts w:hint="eastAsia" w:ascii="仿宋_GB2312"/>
        </w:rPr>
        <w:t>任务</w:t>
      </w:r>
      <w:r>
        <w:rPr>
          <w:rFonts w:hint="eastAsia" w:ascii="仿宋_GB2312"/>
          <w:lang w:val="en-US" w:eastAsia="zh-CN"/>
        </w:rPr>
        <w:t>三</w:t>
      </w:r>
      <w:r>
        <w:rPr>
          <w:rFonts w:hint="eastAsia" w:ascii="仿宋_GB2312"/>
        </w:rPr>
        <w:t>：柱状图呈现城市出租率</w:t>
      </w:r>
    </w:p>
    <w:p>
      <w:pPr>
        <w:ind w:firstLine="560" w:firstLineChars="0"/>
        <w:rPr>
          <w:rFonts w:ascii="仿宋_GB2312" w:hAnsi="Calibri"/>
          <w:szCs w:val="24"/>
        </w:rPr>
      </w:pPr>
      <w:r>
        <w:rPr>
          <w:rFonts w:hint="eastAsia" w:ascii="仿宋_GB2312" w:hAnsi="Calibri"/>
          <w:szCs w:val="24"/>
        </w:rPr>
        <w:t>出租率是反映住宿场所经营状况的一项重要指标，它是已出租的客房数与住宿场所可以提供租用的房间总数的百分比。住宿场所出租率的情况可以在一定程度上反应出该住宿场所的整体运营的情况，为了更好的分析指定住宿场所的入住情况，请根据相关表中数据完成出租率分析，通过指定图例进行呈现。</w:t>
      </w:r>
    </w:p>
    <w:p>
      <w:pPr>
        <w:ind w:firstLine="420" w:firstLineChars="0"/>
        <w:rPr>
          <w:rFonts w:ascii="仿宋_GB2312" w:hAnsi="Calibri"/>
          <w:b/>
          <w:szCs w:val="24"/>
        </w:rPr>
      </w:pPr>
      <w:r>
        <w:rPr>
          <w:rFonts w:hint="eastAsia" w:ascii="仿宋_GB2312" w:hAnsi="Calibri"/>
          <w:b/>
          <w:szCs w:val="24"/>
        </w:rPr>
        <w:t>详细描述：</w:t>
      </w:r>
    </w:p>
    <w:p>
      <w:pPr>
        <w:ind w:firstLine="420" w:firstLineChars="0"/>
        <w:jc w:val="left"/>
        <w:rPr>
          <w:rFonts w:ascii="仿宋_GB2312" w:hAnsi="Calibri"/>
          <w:szCs w:val="24"/>
        </w:rPr>
      </w:pPr>
      <w:r>
        <w:rPr>
          <w:rFonts w:hint="eastAsia" w:ascii="仿宋_GB2312" w:hAnsi="Calibri"/>
          <w:szCs w:val="24"/>
        </w:rPr>
        <w:t>请以数据库中相关表格为数据源，分析并统计各省住宿场所出租率，使用柱状图表达。</w:t>
      </w:r>
    </w:p>
    <w:p>
      <w:pPr>
        <w:ind w:firstLine="562"/>
        <w:jc w:val="left"/>
        <w:rPr>
          <w:rFonts w:ascii="仿宋_GB2312" w:hAnsi="Calibri"/>
          <w:b/>
          <w:szCs w:val="24"/>
        </w:rPr>
      </w:pPr>
      <w:r>
        <w:rPr>
          <w:rFonts w:hint="eastAsia" w:ascii="仿宋_GB2312" w:hAnsi="Calibri"/>
          <w:b/>
          <w:szCs w:val="24"/>
        </w:rPr>
        <w:t>具体任务要求：</w:t>
      </w:r>
    </w:p>
    <w:p>
      <w:pPr>
        <w:pStyle w:val="15"/>
        <w:numPr>
          <w:ilvl w:val="0"/>
          <w:numId w:val="25"/>
        </w:numPr>
        <w:ind w:firstLineChars="0"/>
        <w:rPr>
          <w:rFonts w:ascii="仿宋_GB2312" w:hAnsi="Calibri"/>
          <w:color w:val="000000" w:themeColor="text1"/>
          <w:szCs w:val="24"/>
          <w14:textFill>
            <w14:solidFill>
              <w14:schemeClr w14:val="tx1"/>
            </w14:solidFill>
          </w14:textFill>
        </w:rPr>
      </w:pPr>
      <w:r>
        <w:rPr>
          <w:rFonts w:hint="eastAsia" w:ascii="仿宋_GB2312" w:hAnsi="Calibri"/>
          <w:color w:val="000000" w:themeColor="text1"/>
          <w:szCs w:val="24"/>
          <w14:textFill>
            <w14:solidFill>
              <w14:schemeClr w14:val="tx1"/>
            </w14:solidFill>
          </w14:textFill>
        </w:rPr>
        <w:t>提取表格相关字段，在控制台按照“各省住宿场所出租率”降序排列，打印输出各省名称及包含的住宿场所数量以及出租率；</w:t>
      </w:r>
    </w:p>
    <w:p>
      <w:pPr>
        <w:pStyle w:val="15"/>
        <w:ind w:left="840" w:firstLine="0" w:firstLineChars="0"/>
        <w:rPr>
          <w:rFonts w:ascii="仿宋_GB2312" w:hAnsi="Calibri"/>
          <w:color w:val="000000" w:themeColor="text1"/>
          <w:szCs w:val="24"/>
          <w14:textFill>
            <w14:solidFill>
              <w14:schemeClr w14:val="tx1"/>
            </w14:solidFill>
          </w14:textFill>
        </w:rPr>
      </w:pPr>
      <w:r>
        <w:rPr>
          <w:rFonts w:hint="eastAsia" w:ascii="仿宋_GB2312" w:hAnsi="Calibri"/>
          <w:color w:val="000000" w:themeColor="text1"/>
          <w:szCs w:val="24"/>
          <w14:textFill>
            <w14:solidFill>
              <w14:schemeClr w14:val="tx1"/>
            </w14:solidFill>
          </w14:textFill>
        </w:rPr>
        <w:t>打印语句格式如下：</w:t>
      </w:r>
    </w:p>
    <w:p>
      <w:pPr>
        <w:pStyle w:val="15"/>
        <w:ind w:left="840" w:firstLine="0" w:firstLineChars="0"/>
        <w:rPr>
          <w:rFonts w:ascii="仿宋_GB2312" w:hAnsi="Calibri"/>
          <w:color w:val="000000" w:themeColor="text1"/>
          <w:szCs w:val="24"/>
          <w:highlight w:val="yellow"/>
          <w14:textFill>
            <w14:solidFill>
              <w14:schemeClr w14:val="tx1"/>
            </w14:solidFill>
          </w14:textFill>
        </w:rPr>
      </w:pPr>
      <w:r>
        <w:rPr>
          <w:rFonts w:hint="eastAsia" w:ascii="仿宋_GB2312" w:hAnsi="Calibri"/>
          <w:color w:val="000000" w:themeColor="text1"/>
          <w:szCs w:val="28"/>
          <w14:textFill>
            <w14:solidFill>
              <w14:schemeClr w14:val="tx1"/>
            </w14:solidFill>
          </w14:textFill>
        </w:rPr>
        <w:t>==1.***省=住宿场所数为***个=出租率为：***===</w:t>
      </w:r>
    </w:p>
    <w:p>
      <w:pPr>
        <w:pStyle w:val="15"/>
        <w:ind w:left="840" w:firstLine="0" w:firstLineChars="0"/>
        <w:rPr>
          <w:rFonts w:ascii="仿宋_GB2312" w:hAnsi="Calibri"/>
          <w:color w:val="000000" w:themeColor="text1"/>
          <w:szCs w:val="24"/>
          <w:highlight w:val="yellow"/>
          <w14:textFill>
            <w14:solidFill>
              <w14:schemeClr w14:val="tx1"/>
            </w14:solidFill>
          </w14:textFill>
        </w:rPr>
      </w:pPr>
      <w:r>
        <w:rPr>
          <w:rFonts w:hint="eastAsia" w:ascii="仿宋_GB2312" w:hAnsi="Calibri"/>
          <w:color w:val="000000" w:themeColor="text1"/>
          <w:szCs w:val="28"/>
          <w14:textFill>
            <w14:solidFill>
              <w14:schemeClr w14:val="tx1"/>
            </w14:solidFill>
          </w14:textFill>
        </w:rPr>
        <w:t>==2.***省=住宿场所数为***个=出租率为：***===</w:t>
      </w:r>
    </w:p>
    <w:p>
      <w:pPr>
        <w:pStyle w:val="15"/>
        <w:ind w:left="840" w:firstLine="0" w:firstLineChars="0"/>
        <w:rPr>
          <w:rFonts w:ascii="仿宋_GB2312" w:hAnsi="Calibri"/>
          <w:color w:val="000000" w:themeColor="text1"/>
          <w:szCs w:val="24"/>
          <w14:textFill>
            <w14:solidFill>
              <w14:schemeClr w14:val="tx1"/>
            </w14:solidFill>
          </w14:textFill>
        </w:rPr>
      </w:pPr>
      <w:r>
        <w:rPr>
          <w:rFonts w:hint="eastAsia" w:ascii="仿宋_GB2312" w:hAnsi="Calibri"/>
          <w:color w:val="000000" w:themeColor="text1"/>
          <w:szCs w:val="24"/>
          <w14:textFill>
            <w14:solidFill>
              <w14:schemeClr w14:val="tx1"/>
            </w14:solidFill>
          </w14:textFill>
        </w:rPr>
        <w:t>……</w:t>
      </w:r>
    </w:p>
    <w:p>
      <w:pPr>
        <w:pStyle w:val="15"/>
        <w:numPr>
          <w:ilvl w:val="0"/>
          <w:numId w:val="25"/>
        </w:numPr>
        <w:ind w:firstLineChars="0"/>
        <w:rPr>
          <w:rFonts w:ascii="仿宋_GB2312" w:hAnsi="Calibri"/>
          <w:color w:val="000000" w:themeColor="text1"/>
          <w:szCs w:val="24"/>
          <w14:textFill>
            <w14:solidFill>
              <w14:schemeClr w14:val="tx1"/>
            </w14:solidFill>
          </w14:textFill>
        </w:rPr>
      </w:pPr>
      <w:r>
        <w:rPr>
          <w:rFonts w:hint="eastAsia" w:ascii="仿宋_GB2312" w:hAnsi="Calibri"/>
          <w:color w:val="000000" w:themeColor="text1"/>
          <w:szCs w:val="24"/>
          <w14:textFill>
            <w14:solidFill>
              <w14:schemeClr w14:val="tx1"/>
            </w14:solidFill>
          </w14:textFill>
        </w:rPr>
        <w:t>使用Flask框架，结合Echarts绘制柱状图。柱状图主标题为“各省住宿场所出租率”（字体要求：红色、加粗、斜体），副标题为出租率前十的省份；纵坐标为出租率，横坐标为省份名称（按照出租率降序排列）；将可视化结果截图并保存。</w:t>
      </w:r>
    </w:p>
    <w:p>
      <w:pPr>
        <w:pStyle w:val="4"/>
        <w:ind w:firstLine="0" w:firstLineChars="0"/>
        <w:rPr>
          <w:rFonts w:ascii="仿宋_GB2312"/>
        </w:rPr>
      </w:pPr>
      <w:r>
        <w:rPr>
          <w:rFonts w:hint="eastAsia" w:ascii="仿宋_GB2312"/>
        </w:rPr>
        <w:t>任务</w:t>
      </w:r>
      <w:r>
        <w:rPr>
          <w:rFonts w:hint="eastAsia" w:ascii="仿宋_GB2312"/>
          <w:lang w:val="en-US" w:eastAsia="zh-CN"/>
        </w:rPr>
        <w:t>四</w:t>
      </w:r>
      <w:r>
        <w:rPr>
          <w:rFonts w:hint="eastAsia" w:ascii="仿宋_GB2312"/>
        </w:rPr>
        <w:t>：折线图呈现连锁住宿场所出租率</w:t>
      </w:r>
    </w:p>
    <w:p>
      <w:pPr>
        <w:pStyle w:val="15"/>
        <w:ind w:left="360" w:firstLine="560"/>
        <w:rPr>
          <w:rFonts w:ascii="仿宋_GB2312" w:hAnsi="Calibri"/>
          <w:szCs w:val="24"/>
        </w:rPr>
      </w:pPr>
      <w:r>
        <w:rPr>
          <w:rFonts w:hint="eastAsia" w:ascii="仿宋_GB2312" w:hAnsi="Calibri"/>
          <w:szCs w:val="24"/>
        </w:rPr>
        <w:t>一些全国连锁的住宿场所品牌通常都具有全国统一的品牌形象识别系统、全国统一的会员体系和营销体系、价格相比较很有优势符合大众化消费。连锁品牌无论在装修、服务还是信誉上都有较大的竞争优势，所以连锁品牌的住宿场所是出差、旅游住宿的好选择。但是由于三线城市会员流动差、高素质管理人员相对短缺、营销环境与消费特点的差异等问题，一些已经成熟住宿场所管理模式在三线城市可能并不受用，甚至会出现水土不服的现象。请根据现有数据及给定参数，统计指定连锁住宿场所的经营状况，并以指定图例进行呈现。</w:t>
      </w:r>
    </w:p>
    <w:p>
      <w:pPr>
        <w:ind w:firstLine="357" w:firstLineChars="127"/>
        <w:rPr>
          <w:rFonts w:ascii="仿宋_GB2312" w:hAnsi="Calibri"/>
          <w:b/>
          <w:szCs w:val="24"/>
        </w:rPr>
      </w:pPr>
      <w:r>
        <w:rPr>
          <w:rFonts w:hint="eastAsia" w:ascii="仿宋_GB2312" w:hAnsi="Calibri"/>
          <w:b/>
          <w:szCs w:val="24"/>
        </w:rPr>
        <w:t>详细描述：</w:t>
      </w:r>
    </w:p>
    <w:p>
      <w:pPr>
        <w:pStyle w:val="15"/>
        <w:numPr>
          <w:ilvl w:val="0"/>
          <w:numId w:val="26"/>
        </w:numPr>
        <w:ind w:firstLineChars="0"/>
        <w:rPr>
          <w:rFonts w:ascii="仿宋_GB2312" w:hAnsi="Calibri"/>
          <w:color w:val="000000" w:themeColor="text1"/>
          <w:szCs w:val="24"/>
          <w14:textFill>
            <w14:solidFill>
              <w14:schemeClr w14:val="tx1"/>
            </w14:solidFill>
          </w14:textFill>
        </w:rPr>
      </w:pPr>
      <w:bookmarkStart w:id="5" w:name="_Hlk9240814"/>
      <w:r>
        <w:rPr>
          <w:rFonts w:hint="eastAsia" w:ascii="仿宋_GB2312" w:hAnsi="Calibri"/>
          <w:color w:val="000000" w:themeColor="text1"/>
          <w:szCs w:val="24"/>
          <w14:textFill>
            <w14:solidFill>
              <w14:schemeClr w14:val="tx1"/>
            </w14:solidFill>
          </w14:textFill>
        </w:rPr>
        <w:t>数据库中相关表已保存了指定地区的某连锁住宿场所的销售信息。请根据地区划分，统计题中某连锁住宿场所的出租率（保留6位小数），并以折线图呈现；</w:t>
      </w:r>
    </w:p>
    <w:p>
      <w:pPr>
        <w:pStyle w:val="15"/>
        <w:numPr>
          <w:ilvl w:val="0"/>
          <w:numId w:val="26"/>
        </w:numPr>
        <w:ind w:firstLineChars="0"/>
        <w:rPr>
          <w:rFonts w:ascii="仿宋_GB2312" w:hAnsi="Calibri"/>
          <w:color w:val="000000" w:themeColor="text1"/>
          <w:szCs w:val="24"/>
          <w14:textFill>
            <w14:solidFill>
              <w14:schemeClr w14:val="tx1"/>
            </w14:solidFill>
          </w14:textFill>
        </w:rPr>
      </w:pPr>
      <w:r>
        <w:rPr>
          <w:rFonts w:hint="eastAsia" w:ascii="仿宋_GB2312" w:hAnsi="Calibri"/>
          <w:color w:val="000000" w:themeColor="text1"/>
          <w:szCs w:val="24"/>
          <w14:textFill>
            <w14:solidFill>
              <w14:schemeClr w14:val="tx1"/>
            </w14:solidFill>
          </w14:textFill>
        </w:rPr>
        <w:t>要求统计以下指定地区住宿场所相关信息，指定地区包括：东北、华北、华东、华中、西北、西南、华南；</w:t>
      </w:r>
    </w:p>
    <w:p>
      <w:pPr>
        <w:pStyle w:val="15"/>
        <w:numPr>
          <w:ilvl w:val="0"/>
          <w:numId w:val="26"/>
        </w:numPr>
        <w:ind w:firstLineChars="0"/>
        <w:rPr>
          <w:rFonts w:ascii="仿宋_GB2312" w:hAnsi="Calibri"/>
          <w:color w:val="000000" w:themeColor="text1"/>
          <w:szCs w:val="24"/>
          <w14:textFill>
            <w14:solidFill>
              <w14:schemeClr w14:val="tx1"/>
            </w14:solidFill>
          </w14:textFill>
        </w:rPr>
      </w:pPr>
      <w:r>
        <w:rPr>
          <w:rFonts w:hint="eastAsia" w:ascii="仿宋_GB2312" w:hAnsi="Calibri"/>
          <w:color w:val="000000" w:themeColor="text1"/>
          <w:szCs w:val="24"/>
          <w14:textFill>
            <w14:solidFill>
              <w14:schemeClr w14:val="tx1"/>
            </w14:solidFill>
          </w14:textFill>
        </w:rPr>
        <w:t>指定地区省份映射表，如表1。</w:t>
      </w:r>
    </w:p>
    <w:p>
      <w:pPr>
        <w:ind w:firstLine="480"/>
        <w:jc w:val="center"/>
        <w:rPr>
          <w:rFonts w:ascii="仿宋_GB2312" w:hAnsi="Calibri"/>
          <w:color w:val="000000" w:themeColor="text1"/>
          <w:sz w:val="24"/>
          <w:szCs w:val="24"/>
          <w14:textFill>
            <w14:solidFill>
              <w14:schemeClr w14:val="tx1"/>
            </w14:solidFill>
          </w14:textFill>
        </w:rPr>
      </w:pPr>
      <w:r>
        <w:rPr>
          <w:rFonts w:hint="eastAsia" w:ascii="仿宋_GB2312" w:hAnsi="Calibri"/>
          <w:color w:val="000000" w:themeColor="text1"/>
          <w:sz w:val="24"/>
          <w:szCs w:val="24"/>
          <w14:textFill>
            <w14:solidFill>
              <w14:schemeClr w14:val="tx1"/>
            </w14:solidFill>
          </w14:textFill>
        </w:rPr>
        <w:t>表1：地区省份映射表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6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spacing w:line="276" w:lineRule="auto"/>
              <w:ind w:firstLine="0" w:firstLineChars="0"/>
              <w:jc w:val="center"/>
              <w:rPr>
                <w:rFonts w:ascii="仿宋_GB2312" w:hAnsi="Calibri"/>
                <w:color w:val="000000" w:themeColor="text1"/>
                <w:kern w:val="0"/>
                <w:sz w:val="24"/>
                <w:szCs w:val="21"/>
                <w14:textFill>
                  <w14:solidFill>
                    <w14:schemeClr w14:val="tx1"/>
                  </w14:solidFill>
                </w14:textFill>
              </w:rPr>
            </w:pPr>
            <w:r>
              <w:rPr>
                <w:rFonts w:hint="eastAsia" w:ascii="仿宋_GB2312" w:hAnsi="Calibri"/>
                <w:color w:val="000000" w:themeColor="text1"/>
                <w:kern w:val="0"/>
                <w:sz w:val="24"/>
                <w:szCs w:val="21"/>
                <w14:textFill>
                  <w14:solidFill>
                    <w14:schemeClr w14:val="tx1"/>
                  </w14:solidFill>
                </w14:textFill>
              </w:rPr>
              <w:t>地区</w:t>
            </w:r>
          </w:p>
        </w:tc>
        <w:tc>
          <w:tcPr>
            <w:tcW w:w="6316" w:type="dxa"/>
          </w:tcPr>
          <w:p>
            <w:pPr>
              <w:spacing w:line="276" w:lineRule="auto"/>
              <w:ind w:firstLine="0" w:firstLineChars="0"/>
              <w:jc w:val="center"/>
              <w:rPr>
                <w:rFonts w:ascii="仿宋_GB2312" w:hAnsi="Calibri"/>
                <w:color w:val="000000" w:themeColor="text1"/>
                <w:kern w:val="0"/>
                <w:sz w:val="24"/>
                <w:szCs w:val="21"/>
                <w14:textFill>
                  <w14:solidFill>
                    <w14:schemeClr w14:val="tx1"/>
                  </w14:solidFill>
                </w14:textFill>
              </w:rPr>
            </w:pPr>
            <w:r>
              <w:rPr>
                <w:rFonts w:hint="eastAsia" w:ascii="仿宋_GB2312" w:hAnsi="Calibri"/>
                <w:color w:val="000000" w:themeColor="text1"/>
                <w:kern w:val="0"/>
                <w:sz w:val="24"/>
                <w:szCs w:val="21"/>
                <w14:textFill>
                  <w14:solidFill>
                    <w14:schemeClr w14:val="tx1"/>
                  </w14:solidFill>
                </w14:textFill>
              </w:rPr>
              <w:t>省份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spacing w:line="276" w:lineRule="auto"/>
              <w:ind w:firstLine="0" w:firstLineChars="0"/>
              <w:rPr>
                <w:rFonts w:ascii="仿宋_GB2312" w:hAnsi="Calibri"/>
                <w:color w:val="000000" w:themeColor="text1"/>
                <w:kern w:val="0"/>
                <w:sz w:val="24"/>
                <w:szCs w:val="21"/>
                <w14:textFill>
                  <w14:solidFill>
                    <w14:schemeClr w14:val="tx1"/>
                  </w14:solidFill>
                </w14:textFill>
              </w:rPr>
            </w:pPr>
            <w:r>
              <w:rPr>
                <w:rFonts w:hint="eastAsia" w:ascii="仿宋_GB2312" w:hAnsi="Calibri"/>
                <w:color w:val="000000" w:themeColor="text1"/>
                <w:kern w:val="0"/>
                <w:sz w:val="24"/>
                <w:szCs w:val="21"/>
                <w14:textFill>
                  <w14:solidFill>
                    <w14:schemeClr w14:val="tx1"/>
                  </w14:solidFill>
                </w14:textFill>
              </w:rPr>
              <w:t>华东地区</w:t>
            </w:r>
          </w:p>
        </w:tc>
        <w:tc>
          <w:tcPr>
            <w:tcW w:w="6316" w:type="dxa"/>
          </w:tcPr>
          <w:p>
            <w:pPr>
              <w:spacing w:line="276" w:lineRule="auto"/>
              <w:ind w:firstLine="0" w:firstLineChars="0"/>
              <w:rPr>
                <w:rFonts w:ascii="仿宋_GB2312" w:hAnsi="Calibri"/>
                <w:color w:val="000000" w:themeColor="text1"/>
                <w:kern w:val="0"/>
                <w:sz w:val="24"/>
                <w:szCs w:val="21"/>
                <w14:textFill>
                  <w14:solidFill>
                    <w14:schemeClr w14:val="tx1"/>
                  </w14:solidFill>
                </w14:textFill>
              </w:rPr>
            </w:pPr>
            <w:r>
              <w:rPr>
                <w:rFonts w:hint="eastAsia" w:ascii="仿宋_GB2312" w:hAnsi="Calibri"/>
                <w:color w:val="000000" w:themeColor="text1"/>
                <w:kern w:val="0"/>
                <w:sz w:val="24"/>
                <w:szCs w:val="21"/>
                <w14:textFill>
                  <w14:solidFill>
                    <w14:schemeClr w14:val="tx1"/>
                  </w14:solidFill>
                </w14:textFill>
              </w:rPr>
              <w:t>山东、江苏、安徽、浙江、江西、福建、上海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spacing w:line="276" w:lineRule="auto"/>
              <w:ind w:firstLine="0" w:firstLineChars="0"/>
              <w:rPr>
                <w:rFonts w:ascii="仿宋_GB2312" w:hAnsi="Calibri"/>
                <w:color w:val="000000" w:themeColor="text1"/>
                <w:kern w:val="0"/>
                <w:sz w:val="24"/>
                <w:szCs w:val="21"/>
                <w14:textFill>
                  <w14:solidFill>
                    <w14:schemeClr w14:val="tx1"/>
                  </w14:solidFill>
                </w14:textFill>
              </w:rPr>
            </w:pPr>
            <w:r>
              <w:rPr>
                <w:rFonts w:hint="eastAsia" w:ascii="仿宋_GB2312" w:hAnsi="Calibri"/>
                <w:color w:val="000000" w:themeColor="text1"/>
                <w:kern w:val="0"/>
                <w:sz w:val="24"/>
                <w:szCs w:val="21"/>
                <w14:textFill>
                  <w14:solidFill>
                    <w14:schemeClr w14:val="tx1"/>
                  </w14:solidFill>
                </w14:textFill>
              </w:rPr>
              <w:t>华南地区</w:t>
            </w:r>
          </w:p>
        </w:tc>
        <w:tc>
          <w:tcPr>
            <w:tcW w:w="6316" w:type="dxa"/>
          </w:tcPr>
          <w:p>
            <w:pPr>
              <w:spacing w:line="276" w:lineRule="auto"/>
              <w:ind w:firstLine="0" w:firstLineChars="0"/>
              <w:rPr>
                <w:rFonts w:ascii="仿宋_GB2312" w:hAnsi="Calibri"/>
                <w:color w:val="000000" w:themeColor="text1"/>
                <w:kern w:val="0"/>
                <w:sz w:val="24"/>
                <w:szCs w:val="21"/>
                <w14:textFill>
                  <w14:solidFill>
                    <w14:schemeClr w14:val="tx1"/>
                  </w14:solidFill>
                </w14:textFill>
              </w:rPr>
            </w:pPr>
            <w:r>
              <w:rPr>
                <w:rFonts w:hint="eastAsia" w:ascii="仿宋_GB2312" w:hAnsi="Calibri"/>
                <w:color w:val="000000" w:themeColor="text1"/>
                <w:kern w:val="0"/>
                <w:sz w:val="24"/>
                <w:szCs w:val="21"/>
                <w14:textFill>
                  <w14:solidFill>
                    <w14:schemeClr w14:val="tx1"/>
                  </w14:solidFill>
                </w14:textFill>
              </w:rPr>
              <w:t>广东、广西、海南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spacing w:line="276" w:lineRule="auto"/>
              <w:ind w:firstLine="0" w:firstLineChars="0"/>
              <w:rPr>
                <w:rFonts w:ascii="仿宋_GB2312" w:hAnsi="Calibri"/>
                <w:color w:val="000000" w:themeColor="text1"/>
                <w:kern w:val="0"/>
                <w:sz w:val="24"/>
                <w:szCs w:val="21"/>
                <w14:textFill>
                  <w14:solidFill>
                    <w14:schemeClr w14:val="tx1"/>
                  </w14:solidFill>
                </w14:textFill>
              </w:rPr>
            </w:pPr>
            <w:r>
              <w:rPr>
                <w:rFonts w:hint="eastAsia" w:ascii="仿宋_GB2312" w:hAnsi="Calibri"/>
                <w:color w:val="000000" w:themeColor="text1"/>
                <w:kern w:val="0"/>
                <w:sz w:val="24"/>
                <w:szCs w:val="21"/>
                <w14:textFill>
                  <w14:solidFill>
                    <w14:schemeClr w14:val="tx1"/>
                  </w14:solidFill>
                </w14:textFill>
              </w:rPr>
              <w:t>华中地区</w:t>
            </w:r>
          </w:p>
        </w:tc>
        <w:tc>
          <w:tcPr>
            <w:tcW w:w="6316" w:type="dxa"/>
          </w:tcPr>
          <w:p>
            <w:pPr>
              <w:spacing w:line="276" w:lineRule="auto"/>
              <w:ind w:firstLine="0" w:firstLineChars="0"/>
              <w:rPr>
                <w:rFonts w:ascii="仿宋_GB2312" w:hAnsi="Calibri"/>
                <w:color w:val="000000" w:themeColor="text1"/>
                <w:kern w:val="0"/>
                <w:sz w:val="24"/>
                <w:szCs w:val="21"/>
                <w14:textFill>
                  <w14:solidFill>
                    <w14:schemeClr w14:val="tx1"/>
                  </w14:solidFill>
                </w14:textFill>
              </w:rPr>
            </w:pPr>
            <w:r>
              <w:rPr>
                <w:rFonts w:hint="eastAsia" w:ascii="仿宋_GB2312" w:hAnsi="Calibri"/>
                <w:color w:val="000000" w:themeColor="text1"/>
                <w:kern w:val="0"/>
                <w:sz w:val="24"/>
                <w:szCs w:val="21"/>
                <w14:textFill>
                  <w14:solidFill>
                    <w14:schemeClr w14:val="tx1"/>
                  </w14:solidFill>
                </w14:textFill>
              </w:rPr>
              <w:t>湖北、湖南、河南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spacing w:line="276" w:lineRule="auto"/>
              <w:ind w:firstLine="0" w:firstLineChars="0"/>
              <w:rPr>
                <w:rFonts w:ascii="仿宋_GB2312" w:hAnsi="Calibri"/>
                <w:color w:val="000000" w:themeColor="text1"/>
                <w:kern w:val="0"/>
                <w:sz w:val="24"/>
                <w:szCs w:val="21"/>
                <w14:textFill>
                  <w14:solidFill>
                    <w14:schemeClr w14:val="tx1"/>
                  </w14:solidFill>
                </w14:textFill>
              </w:rPr>
            </w:pPr>
            <w:r>
              <w:rPr>
                <w:rFonts w:hint="eastAsia" w:ascii="仿宋_GB2312" w:hAnsi="Calibri"/>
                <w:color w:val="000000" w:themeColor="text1"/>
                <w:kern w:val="0"/>
                <w:sz w:val="24"/>
                <w:szCs w:val="21"/>
                <w14:textFill>
                  <w14:solidFill>
                    <w14:schemeClr w14:val="tx1"/>
                  </w14:solidFill>
                </w14:textFill>
              </w:rPr>
              <w:t>华北地区</w:t>
            </w:r>
          </w:p>
        </w:tc>
        <w:tc>
          <w:tcPr>
            <w:tcW w:w="6316" w:type="dxa"/>
          </w:tcPr>
          <w:p>
            <w:pPr>
              <w:spacing w:line="276" w:lineRule="auto"/>
              <w:ind w:firstLine="0" w:firstLineChars="0"/>
              <w:rPr>
                <w:rFonts w:ascii="仿宋_GB2312" w:hAnsi="Calibri"/>
                <w:color w:val="000000" w:themeColor="text1"/>
                <w:kern w:val="0"/>
                <w:sz w:val="24"/>
                <w:szCs w:val="21"/>
                <w14:textFill>
                  <w14:solidFill>
                    <w14:schemeClr w14:val="tx1"/>
                  </w14:solidFill>
                </w14:textFill>
              </w:rPr>
            </w:pPr>
            <w:r>
              <w:rPr>
                <w:rFonts w:hint="eastAsia" w:ascii="仿宋_GB2312" w:hAnsi="Calibri"/>
                <w:color w:val="000000" w:themeColor="text1"/>
                <w:kern w:val="0"/>
                <w:sz w:val="24"/>
                <w:szCs w:val="21"/>
                <w14:textFill>
                  <w14:solidFill>
                    <w14:schemeClr w14:val="tx1"/>
                  </w14:solidFill>
                </w14:textFill>
              </w:rPr>
              <w:t>北京、天津、河北、山西、内蒙古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spacing w:line="276" w:lineRule="auto"/>
              <w:ind w:firstLine="0" w:firstLineChars="0"/>
              <w:rPr>
                <w:rFonts w:ascii="仿宋_GB2312" w:hAnsi="Calibri"/>
                <w:color w:val="000000" w:themeColor="text1"/>
                <w:kern w:val="0"/>
                <w:sz w:val="24"/>
                <w:szCs w:val="21"/>
                <w14:textFill>
                  <w14:solidFill>
                    <w14:schemeClr w14:val="tx1"/>
                  </w14:solidFill>
                </w14:textFill>
              </w:rPr>
            </w:pPr>
            <w:r>
              <w:rPr>
                <w:rFonts w:hint="eastAsia" w:ascii="仿宋_GB2312" w:hAnsi="Calibri"/>
                <w:color w:val="000000" w:themeColor="text1"/>
                <w:kern w:val="0"/>
                <w:sz w:val="24"/>
                <w:szCs w:val="21"/>
                <w14:textFill>
                  <w14:solidFill>
                    <w14:schemeClr w14:val="tx1"/>
                  </w14:solidFill>
                </w14:textFill>
              </w:rPr>
              <w:t>西北地区</w:t>
            </w:r>
          </w:p>
        </w:tc>
        <w:tc>
          <w:tcPr>
            <w:tcW w:w="6316" w:type="dxa"/>
          </w:tcPr>
          <w:p>
            <w:pPr>
              <w:spacing w:line="276" w:lineRule="auto"/>
              <w:ind w:firstLine="0" w:firstLineChars="0"/>
              <w:rPr>
                <w:rFonts w:ascii="仿宋_GB2312" w:hAnsi="Calibri"/>
                <w:color w:val="000000" w:themeColor="text1"/>
                <w:kern w:val="0"/>
                <w:sz w:val="24"/>
                <w:szCs w:val="21"/>
                <w14:textFill>
                  <w14:solidFill>
                    <w14:schemeClr w14:val="tx1"/>
                  </w14:solidFill>
                </w14:textFill>
              </w:rPr>
            </w:pPr>
            <w:r>
              <w:rPr>
                <w:rFonts w:hint="eastAsia" w:ascii="仿宋_GB2312" w:hAnsi="Calibri"/>
                <w:color w:val="000000" w:themeColor="text1"/>
                <w:kern w:val="0"/>
                <w:sz w:val="24"/>
                <w:szCs w:val="21"/>
                <w14:textFill>
                  <w14:solidFill>
                    <w14:schemeClr w14:val="tx1"/>
                  </w14:solidFill>
                </w14:textFill>
              </w:rPr>
              <w:t>宁夏、新疆、青海、陕西、甘肃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spacing w:line="276" w:lineRule="auto"/>
              <w:ind w:firstLine="0" w:firstLineChars="0"/>
              <w:rPr>
                <w:rFonts w:ascii="仿宋_GB2312" w:hAnsi="Calibri"/>
                <w:color w:val="000000" w:themeColor="text1"/>
                <w:kern w:val="0"/>
                <w:sz w:val="24"/>
                <w:szCs w:val="21"/>
                <w14:textFill>
                  <w14:solidFill>
                    <w14:schemeClr w14:val="tx1"/>
                  </w14:solidFill>
                </w14:textFill>
              </w:rPr>
            </w:pPr>
            <w:r>
              <w:rPr>
                <w:rFonts w:hint="eastAsia" w:ascii="仿宋_GB2312" w:hAnsi="Calibri"/>
                <w:color w:val="000000" w:themeColor="text1"/>
                <w:kern w:val="0"/>
                <w:sz w:val="24"/>
                <w:szCs w:val="21"/>
                <w14:textFill>
                  <w14:solidFill>
                    <w14:schemeClr w14:val="tx1"/>
                  </w14:solidFill>
                </w14:textFill>
              </w:rPr>
              <w:t>西南地区</w:t>
            </w:r>
          </w:p>
        </w:tc>
        <w:tc>
          <w:tcPr>
            <w:tcW w:w="6316" w:type="dxa"/>
          </w:tcPr>
          <w:p>
            <w:pPr>
              <w:spacing w:line="276" w:lineRule="auto"/>
              <w:ind w:firstLine="0" w:firstLineChars="0"/>
              <w:rPr>
                <w:rFonts w:ascii="仿宋_GB2312" w:hAnsi="Calibri"/>
                <w:color w:val="000000" w:themeColor="text1"/>
                <w:kern w:val="0"/>
                <w:sz w:val="24"/>
                <w:szCs w:val="21"/>
                <w14:textFill>
                  <w14:solidFill>
                    <w14:schemeClr w14:val="tx1"/>
                  </w14:solidFill>
                </w14:textFill>
              </w:rPr>
            </w:pPr>
            <w:r>
              <w:rPr>
                <w:rFonts w:hint="eastAsia" w:ascii="仿宋_GB2312" w:hAnsi="Calibri"/>
                <w:color w:val="000000" w:themeColor="text1"/>
                <w:kern w:val="0"/>
                <w:sz w:val="24"/>
                <w:szCs w:val="21"/>
                <w14:textFill>
                  <w14:solidFill>
                    <w14:schemeClr w14:val="tx1"/>
                  </w14:solidFill>
                </w14:textFill>
              </w:rPr>
              <w:t>四川、云南、贵州、西藏、重庆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spacing w:line="276" w:lineRule="auto"/>
              <w:ind w:firstLine="0" w:firstLineChars="0"/>
              <w:rPr>
                <w:rFonts w:ascii="仿宋_GB2312" w:hAnsi="Calibri"/>
                <w:color w:val="000000" w:themeColor="text1"/>
                <w:kern w:val="0"/>
                <w:sz w:val="24"/>
                <w:szCs w:val="21"/>
                <w14:textFill>
                  <w14:solidFill>
                    <w14:schemeClr w14:val="tx1"/>
                  </w14:solidFill>
                </w14:textFill>
              </w:rPr>
            </w:pPr>
            <w:r>
              <w:rPr>
                <w:rFonts w:hint="eastAsia" w:ascii="仿宋_GB2312" w:hAnsi="Calibri"/>
                <w:color w:val="000000" w:themeColor="text1"/>
                <w:kern w:val="0"/>
                <w:sz w:val="24"/>
                <w:szCs w:val="21"/>
                <w14:textFill>
                  <w14:solidFill>
                    <w14:schemeClr w14:val="tx1"/>
                  </w14:solidFill>
                </w14:textFill>
              </w:rPr>
              <w:t>东北地区</w:t>
            </w:r>
          </w:p>
        </w:tc>
        <w:tc>
          <w:tcPr>
            <w:tcW w:w="6316" w:type="dxa"/>
          </w:tcPr>
          <w:p>
            <w:pPr>
              <w:spacing w:line="276" w:lineRule="auto"/>
              <w:ind w:firstLine="0" w:firstLineChars="0"/>
              <w:rPr>
                <w:rFonts w:ascii="仿宋_GB2312" w:hAnsi="Calibri"/>
                <w:color w:val="000000" w:themeColor="text1"/>
                <w:kern w:val="0"/>
                <w:sz w:val="24"/>
                <w:szCs w:val="21"/>
                <w14:textFill>
                  <w14:solidFill>
                    <w14:schemeClr w14:val="tx1"/>
                  </w14:solidFill>
                </w14:textFill>
              </w:rPr>
            </w:pPr>
            <w:r>
              <w:rPr>
                <w:rFonts w:hint="eastAsia" w:ascii="仿宋_GB2312" w:hAnsi="Calibri"/>
                <w:color w:val="000000" w:themeColor="text1"/>
                <w:kern w:val="0"/>
                <w:sz w:val="24"/>
                <w:szCs w:val="21"/>
                <w14:textFill>
                  <w14:solidFill>
                    <w14:schemeClr w14:val="tx1"/>
                  </w14:solidFill>
                </w14:textFill>
              </w:rPr>
              <w:t>辽宁、吉林、黑龙江</w:t>
            </w:r>
          </w:p>
        </w:tc>
      </w:tr>
    </w:tbl>
    <w:p>
      <w:pPr>
        <w:ind w:firstLine="562"/>
        <w:rPr>
          <w:rFonts w:ascii="仿宋_GB2312" w:hAnsi="Calibri"/>
          <w:szCs w:val="24"/>
        </w:rPr>
      </w:pPr>
      <w:r>
        <w:rPr>
          <w:rFonts w:hint="eastAsia" w:ascii="仿宋_GB2312" w:hAnsi="Calibri"/>
          <w:b/>
          <w:szCs w:val="24"/>
        </w:rPr>
        <w:t>具体任务要求：</w:t>
      </w:r>
    </w:p>
    <w:bookmarkEnd w:id="5"/>
    <w:p>
      <w:pPr>
        <w:pStyle w:val="15"/>
        <w:numPr>
          <w:ilvl w:val="0"/>
          <w:numId w:val="27"/>
        </w:numPr>
        <w:ind w:firstLineChars="0"/>
        <w:rPr>
          <w:rFonts w:ascii="仿宋_GB2312" w:hAnsi="Calibri"/>
          <w:color w:val="000000" w:themeColor="text1"/>
          <w:szCs w:val="24"/>
          <w14:textFill>
            <w14:solidFill>
              <w14:schemeClr w14:val="tx1"/>
            </w14:solidFill>
          </w14:textFill>
        </w:rPr>
      </w:pPr>
      <w:r>
        <w:rPr>
          <w:rFonts w:hint="eastAsia" w:ascii="仿宋_GB2312" w:hAnsi="Calibri"/>
          <w:color w:val="000000" w:themeColor="text1"/>
          <w:szCs w:val="24"/>
          <w14:textFill>
            <w14:solidFill>
              <w14:schemeClr w14:val="tx1"/>
            </w14:solidFill>
          </w14:textFill>
        </w:rPr>
        <w:t>根据表格相关字段分别统计某连锁住宿场所在各地区的出租率（保留6位小数），在控制台按照“出租率”降序排列，打印输出各地区名称以及出租率；</w:t>
      </w:r>
    </w:p>
    <w:p>
      <w:pPr>
        <w:pStyle w:val="15"/>
        <w:ind w:left="840" w:firstLine="0" w:firstLineChars="0"/>
        <w:rPr>
          <w:rFonts w:ascii="仿宋_GB2312" w:hAnsi="Calibri"/>
          <w:color w:val="000000" w:themeColor="text1"/>
          <w:szCs w:val="24"/>
          <w14:textFill>
            <w14:solidFill>
              <w14:schemeClr w14:val="tx1"/>
            </w14:solidFill>
          </w14:textFill>
        </w:rPr>
      </w:pPr>
      <w:r>
        <w:rPr>
          <w:rFonts w:hint="eastAsia" w:ascii="仿宋_GB2312" w:hAnsi="Calibri"/>
          <w:color w:val="000000" w:themeColor="text1"/>
          <w:szCs w:val="24"/>
          <w14:textFill>
            <w14:solidFill>
              <w14:schemeClr w14:val="tx1"/>
            </w14:solidFill>
          </w14:textFill>
        </w:rPr>
        <w:t>打印语句格式如下：</w:t>
      </w:r>
    </w:p>
    <w:p>
      <w:pPr>
        <w:pStyle w:val="15"/>
        <w:ind w:left="840" w:firstLine="0" w:firstLineChars="0"/>
        <w:rPr>
          <w:rFonts w:ascii="仿宋_GB2312" w:hAnsi="Calibri"/>
          <w:color w:val="000000" w:themeColor="text1"/>
          <w:szCs w:val="24"/>
          <w14:textFill>
            <w14:solidFill>
              <w14:schemeClr w14:val="tx1"/>
            </w14:solidFill>
          </w14:textFill>
        </w:rPr>
      </w:pPr>
      <w:r>
        <w:rPr>
          <w:rFonts w:hint="eastAsia" w:ascii="仿宋_GB2312" w:hAnsi="Calibri"/>
          <w:color w:val="000000" w:themeColor="text1"/>
          <w:szCs w:val="24"/>
          <w14:textFill>
            <w14:solidFill>
              <w14:schemeClr w14:val="tx1"/>
            </w14:solidFill>
          </w14:textFill>
        </w:rPr>
        <w:t>==1.***地区, 出租率为***===</w:t>
      </w:r>
    </w:p>
    <w:p>
      <w:pPr>
        <w:pStyle w:val="15"/>
        <w:ind w:left="840" w:firstLine="0" w:firstLineChars="0"/>
        <w:rPr>
          <w:rFonts w:ascii="仿宋_GB2312" w:hAnsi="Calibri"/>
          <w:color w:val="000000" w:themeColor="text1"/>
          <w:szCs w:val="24"/>
          <w14:textFill>
            <w14:solidFill>
              <w14:schemeClr w14:val="tx1"/>
            </w14:solidFill>
          </w14:textFill>
        </w:rPr>
      </w:pPr>
      <w:r>
        <w:rPr>
          <w:rFonts w:hint="eastAsia" w:ascii="仿宋_GB2312" w:hAnsi="Calibri"/>
          <w:color w:val="000000" w:themeColor="text1"/>
          <w:szCs w:val="24"/>
          <w14:textFill>
            <w14:solidFill>
              <w14:schemeClr w14:val="tx1"/>
            </w14:solidFill>
          </w14:textFill>
        </w:rPr>
        <w:t>==2.***地区，出租率为***===</w:t>
      </w:r>
    </w:p>
    <w:p>
      <w:pPr>
        <w:pStyle w:val="15"/>
        <w:ind w:left="840" w:firstLine="0" w:firstLineChars="0"/>
        <w:rPr>
          <w:rFonts w:ascii="仿宋_GB2312" w:hAnsi="Calibri"/>
          <w:color w:val="000000" w:themeColor="text1"/>
          <w:szCs w:val="24"/>
          <w14:textFill>
            <w14:solidFill>
              <w14:schemeClr w14:val="tx1"/>
            </w14:solidFill>
          </w14:textFill>
        </w:rPr>
      </w:pPr>
      <w:r>
        <w:rPr>
          <w:rFonts w:hint="eastAsia" w:ascii="仿宋_GB2312" w:hAnsi="Calibri"/>
          <w:color w:val="000000" w:themeColor="text1"/>
          <w:szCs w:val="24"/>
          <w14:textFill>
            <w14:solidFill>
              <w14:schemeClr w14:val="tx1"/>
            </w14:solidFill>
          </w14:textFill>
        </w:rPr>
        <w:t>……</w:t>
      </w:r>
    </w:p>
    <w:p>
      <w:pPr>
        <w:pStyle w:val="15"/>
        <w:numPr>
          <w:ilvl w:val="0"/>
          <w:numId w:val="27"/>
        </w:numPr>
        <w:ind w:firstLineChars="0"/>
        <w:rPr>
          <w:rFonts w:ascii="仿宋_GB2312" w:hAnsi="Calibri"/>
          <w:color w:val="000000" w:themeColor="text1"/>
          <w:szCs w:val="28"/>
          <w14:textFill>
            <w14:solidFill>
              <w14:schemeClr w14:val="tx1"/>
            </w14:solidFill>
          </w14:textFill>
        </w:rPr>
      </w:pPr>
      <w:r>
        <w:rPr>
          <w:rFonts w:hint="eastAsia" w:ascii="仿宋_GB2312" w:hAnsi="Calibri"/>
          <w:color w:val="000000" w:themeColor="text1"/>
          <w:szCs w:val="24"/>
          <w14:textFill>
            <w14:solidFill>
              <w14:schemeClr w14:val="tx1"/>
            </w14:solidFill>
          </w14:textFill>
        </w:rPr>
        <w:t>使用Flask框架，结合Echarts绘制折线图，主标题为“指定地区的住宿场所出租率”（字体要求：红色、加粗、斜体），副标题为“某连锁住宿场所的出租率”,纵坐标为出租率，横坐标为地区；输出折线图，将可视化结果截图并保存。</w:t>
      </w:r>
    </w:p>
    <w:p>
      <w:pPr>
        <w:pStyle w:val="4"/>
        <w:ind w:firstLine="0" w:firstLineChars="0"/>
        <w:rPr>
          <w:rFonts w:ascii="仿宋_GB2312"/>
        </w:rPr>
      </w:pPr>
      <w:r>
        <w:rPr>
          <w:rFonts w:hint="eastAsia" w:ascii="仿宋_GB2312"/>
        </w:rPr>
        <w:t>任务</w:t>
      </w:r>
      <w:r>
        <w:rPr>
          <w:rFonts w:hint="eastAsia" w:ascii="仿宋_GB2312"/>
          <w:lang w:val="en-US" w:eastAsia="zh-CN"/>
        </w:rPr>
        <w:t>五</w:t>
      </w:r>
      <w:r>
        <w:rPr>
          <w:rFonts w:hint="eastAsia" w:ascii="仿宋_GB2312"/>
        </w:rPr>
        <w:t>：堆叠柱状图呈现各省住宿场所数和订单信息</w:t>
      </w:r>
    </w:p>
    <w:p>
      <w:pPr>
        <w:ind w:firstLine="560" w:firstLineChars="0"/>
        <w:jc w:val="left"/>
        <w:rPr>
          <w:rFonts w:ascii="仿宋_GB2312" w:hAnsi="Calibri"/>
          <w:szCs w:val="24"/>
        </w:rPr>
      </w:pPr>
      <w:r>
        <w:rPr>
          <w:rFonts w:hint="eastAsia" w:ascii="仿宋_GB2312" w:hAnsi="Calibri"/>
          <w:szCs w:val="24"/>
        </w:rPr>
        <w:t>在该企业消费平台上，各地区的住宿场所销售数据等信息能够反映一个地区商业活动的密集程度。例如住宿场所总量多的城市大都具有强烈的吸纳外来人员的能力，订单数量能够反映该地区的有较多的商业往来。根据现有数据及给定参数完成住宿场所销售数据统计。</w:t>
      </w:r>
    </w:p>
    <w:p>
      <w:pPr>
        <w:ind w:firstLine="420" w:firstLineChars="0"/>
        <w:jc w:val="left"/>
        <w:rPr>
          <w:rFonts w:ascii="仿宋_GB2312" w:hAnsi="Calibri"/>
          <w:b/>
          <w:szCs w:val="24"/>
        </w:rPr>
      </w:pPr>
      <w:r>
        <w:rPr>
          <w:rFonts w:hint="eastAsia" w:ascii="仿宋_GB2312" w:hAnsi="Calibri"/>
          <w:b/>
          <w:szCs w:val="24"/>
        </w:rPr>
        <w:t>详细描述：</w:t>
      </w:r>
    </w:p>
    <w:p>
      <w:pPr>
        <w:ind w:firstLine="420" w:firstLineChars="0"/>
        <w:jc w:val="left"/>
        <w:rPr>
          <w:rFonts w:ascii="仿宋_GB2312" w:hAnsi="Calibri"/>
          <w:b/>
          <w:szCs w:val="24"/>
        </w:rPr>
      </w:pPr>
      <w:r>
        <w:rPr>
          <w:rFonts w:hint="eastAsia" w:ascii="仿宋_GB2312" w:hAnsi="Calibri"/>
          <w:szCs w:val="24"/>
        </w:rPr>
        <w:t>请根据数据库中相关数据集中住宿场所数量、订单数量、实住数量等字段统计各省份的住宿场所数量和订单信息，绘制堆叠柱状图。</w:t>
      </w:r>
    </w:p>
    <w:p>
      <w:pPr>
        <w:ind w:firstLine="420" w:firstLineChars="0"/>
        <w:jc w:val="left"/>
        <w:rPr>
          <w:rFonts w:ascii="仿宋_GB2312" w:hAnsi="Calibri"/>
          <w:b/>
          <w:szCs w:val="24"/>
        </w:rPr>
      </w:pPr>
      <w:r>
        <w:rPr>
          <w:rFonts w:hint="eastAsia" w:ascii="仿宋_GB2312" w:hAnsi="Calibri"/>
          <w:b/>
          <w:szCs w:val="24"/>
        </w:rPr>
        <w:t>具体任务要求：</w:t>
      </w:r>
    </w:p>
    <w:p>
      <w:pPr>
        <w:pStyle w:val="15"/>
        <w:numPr>
          <w:ilvl w:val="0"/>
          <w:numId w:val="28"/>
        </w:numPr>
        <w:ind w:firstLineChars="0"/>
        <w:jc w:val="left"/>
        <w:rPr>
          <w:rFonts w:ascii="仿宋_GB2312" w:hAnsi="Calibri"/>
          <w:szCs w:val="24"/>
        </w:rPr>
      </w:pPr>
      <w:r>
        <w:rPr>
          <w:rFonts w:hint="eastAsia" w:ascii="仿宋_GB2312" w:hAnsi="Calibri"/>
          <w:szCs w:val="24"/>
        </w:rPr>
        <w:t>提取表格相关字段，分别统计各省的住宿场所数量、总订单数量和实住订单数量，在控制台按照“住宿场所数量”降序排列，打印输出住宿场所数量最多的5个省份及其包含的住宿场所数量、订单数量和实住数量；</w:t>
      </w:r>
    </w:p>
    <w:p>
      <w:pPr>
        <w:pStyle w:val="15"/>
        <w:ind w:left="840" w:firstLine="0" w:firstLineChars="0"/>
        <w:jc w:val="left"/>
        <w:rPr>
          <w:rFonts w:ascii="仿宋_GB2312" w:hAnsi="Calibri"/>
          <w:szCs w:val="24"/>
        </w:rPr>
      </w:pPr>
      <w:r>
        <w:rPr>
          <w:rFonts w:hint="eastAsia" w:ascii="仿宋_GB2312" w:hAnsi="Calibri"/>
          <w:szCs w:val="24"/>
        </w:rPr>
        <w:t>打印语句格式如下：</w:t>
      </w:r>
    </w:p>
    <w:p>
      <w:pPr>
        <w:pStyle w:val="15"/>
        <w:ind w:left="840" w:firstLine="0" w:firstLineChars="0"/>
        <w:jc w:val="left"/>
        <w:rPr>
          <w:rFonts w:ascii="仿宋_GB2312" w:hAnsi="Calibri"/>
          <w:szCs w:val="24"/>
        </w:rPr>
      </w:pPr>
      <w:r>
        <w:rPr>
          <w:rFonts w:hint="eastAsia" w:ascii="仿宋_GB2312" w:hAnsi="Calibri"/>
          <w:szCs w:val="24"/>
        </w:rPr>
        <w:t>==省份：***=住宿场所数量：**个=订单数量：**个=实住数量：**个==</w:t>
      </w:r>
    </w:p>
    <w:p>
      <w:pPr>
        <w:pStyle w:val="15"/>
        <w:ind w:left="840" w:firstLine="0" w:firstLineChars="0"/>
        <w:jc w:val="left"/>
        <w:rPr>
          <w:rFonts w:ascii="仿宋_GB2312" w:hAnsi="Calibri"/>
          <w:szCs w:val="24"/>
        </w:rPr>
      </w:pPr>
      <w:r>
        <w:rPr>
          <w:rFonts w:hint="eastAsia" w:ascii="仿宋_GB2312" w:hAnsi="Calibri"/>
          <w:szCs w:val="24"/>
        </w:rPr>
        <w:t>……</w:t>
      </w:r>
    </w:p>
    <w:p>
      <w:pPr>
        <w:pStyle w:val="15"/>
        <w:numPr>
          <w:ilvl w:val="0"/>
          <w:numId w:val="28"/>
        </w:numPr>
        <w:ind w:firstLineChars="0"/>
        <w:jc w:val="left"/>
        <w:rPr>
          <w:rFonts w:ascii="仿宋_GB2312" w:hAnsi="Calibri"/>
          <w:szCs w:val="24"/>
        </w:rPr>
      </w:pPr>
      <w:r>
        <w:rPr>
          <w:rFonts w:hint="eastAsia" w:ascii="仿宋_GB2312" w:hAnsi="Calibri"/>
          <w:color w:val="000000" w:themeColor="text1"/>
          <w:szCs w:val="24"/>
          <w14:textFill>
            <w14:solidFill>
              <w14:schemeClr w14:val="tx1"/>
            </w14:solidFill>
          </w14:textFill>
        </w:rPr>
        <w:t>使用Flask框架，结合Echarts，</w:t>
      </w:r>
      <w:r>
        <w:rPr>
          <w:rFonts w:hint="eastAsia" w:ascii="仿宋_GB2312" w:hAnsi="Calibri"/>
          <w:szCs w:val="24"/>
        </w:rPr>
        <w:t>按照“总订单数量”降序排列，绘制“总订单数量”与“实住订单数量”的</w:t>
      </w:r>
      <w:r>
        <w:rPr>
          <w:rFonts w:hint="eastAsia" w:ascii="仿宋_GB2312" w:hAnsi="Calibri"/>
          <w:color w:val="000000" w:themeColor="text1"/>
          <w:szCs w:val="24"/>
          <w14:textFill>
            <w14:solidFill>
              <w14:schemeClr w14:val="tx1"/>
            </w14:solidFill>
          </w14:textFill>
        </w:rPr>
        <w:t>堆叠柱状图。标题为“住宿场所数量Top5”，横坐标为省份名称，纵轴分别表示住宿场所数量、订单数量和实住数量</w:t>
      </w:r>
    </w:p>
    <w:p>
      <w:pPr>
        <w:pStyle w:val="15"/>
        <w:ind w:firstLine="0" w:firstLineChars="0"/>
        <w:rPr>
          <w:rFonts w:ascii="仿宋_GB2312" w:hAnsi="Calibri"/>
          <w:color w:val="000000" w:themeColor="text1"/>
          <w:szCs w:val="28"/>
          <w14:textFill>
            <w14:solidFill>
              <w14:schemeClr w14:val="tx1"/>
            </w14:solidFill>
          </w14:textFill>
        </w:rPr>
      </w:pPr>
    </w:p>
    <w:p>
      <w:pPr>
        <w:pStyle w:val="4"/>
        <w:ind w:firstLine="0" w:firstLineChars="0"/>
        <w:rPr>
          <w:rFonts w:ascii="仿宋_GB2312" w:hAnsi="Calibri"/>
          <w:color w:val="000000" w:themeColor="text1"/>
          <w:szCs w:val="28"/>
          <w14:textFill>
            <w14:solidFill>
              <w14:schemeClr w14:val="tx1"/>
            </w14:solidFill>
          </w14:textFill>
        </w:rPr>
      </w:pPr>
      <w:r>
        <w:rPr>
          <w:rFonts w:ascii="仿宋_GB2312" w:hAnsi="Calibri"/>
          <w:color w:val="000000" w:themeColor="text1"/>
          <w:szCs w:val="28"/>
          <w14:textFill>
            <w14:solidFill>
              <w14:schemeClr w14:val="tx1"/>
            </w14:solidFill>
          </w14:textFill>
        </w:rPr>
        <w:t>任务</w:t>
      </w:r>
      <w:r>
        <w:rPr>
          <w:rFonts w:hint="eastAsia" w:ascii="仿宋_GB2312" w:hAnsi="Calibri"/>
          <w:color w:val="000000" w:themeColor="text1"/>
          <w:szCs w:val="28"/>
          <w:lang w:val="en-US" w:eastAsia="zh-CN"/>
          <w14:textFill>
            <w14:solidFill>
              <w14:schemeClr w14:val="tx1"/>
            </w14:solidFill>
          </w14:textFill>
        </w:rPr>
        <w:t>六</w:t>
      </w:r>
      <w:r>
        <w:rPr>
          <w:rFonts w:ascii="仿宋_GB2312" w:hAnsi="Calibri"/>
          <w:color w:val="000000" w:themeColor="text1"/>
          <w:szCs w:val="28"/>
          <w14:textFill>
            <w14:solidFill>
              <w14:schemeClr w14:val="tx1"/>
            </w14:solidFill>
          </w14:textFill>
        </w:rPr>
        <w:t>：</w:t>
      </w:r>
      <w:r>
        <w:rPr>
          <w:rFonts w:hint="eastAsia" w:ascii="仿宋_GB2312" w:hAnsi="Calibri"/>
          <w:color w:val="000000" w:themeColor="text1"/>
          <w:szCs w:val="28"/>
          <w14:textFill>
            <w14:solidFill>
              <w14:schemeClr w14:val="tx1"/>
            </w14:solidFill>
          </w14:textFill>
        </w:rPr>
        <w:t>堆叠柱状图呈现</w:t>
      </w:r>
      <w:r>
        <w:rPr>
          <w:rFonts w:ascii="仿宋_GB2312" w:hAnsi="Calibri"/>
          <w:color w:val="000000" w:themeColor="text1"/>
          <w:szCs w:val="28"/>
          <w14:textFill>
            <w14:solidFill>
              <w14:schemeClr w14:val="tx1"/>
            </w14:solidFill>
          </w14:textFill>
        </w:rPr>
        <w:t>直销和分销直销和分销</w:t>
      </w:r>
    </w:p>
    <w:p>
      <w:pPr>
        <w:ind w:firstLine="560"/>
        <w:jc w:val="left"/>
        <w:rPr>
          <w:rFonts w:ascii="仿宋_GB2312" w:hAnsi="仿宋_GB2312" w:cs="仿宋_GB2312"/>
          <w:color w:val="000000" w:themeColor="text1"/>
          <w:szCs w:val="28"/>
          <w14:textFill>
            <w14:solidFill>
              <w14:schemeClr w14:val="tx1"/>
            </w14:solidFill>
          </w14:textFill>
        </w:rPr>
      </w:pPr>
      <w:r>
        <w:rPr>
          <w:rFonts w:hint="eastAsia" w:ascii="仿宋_GB2312" w:hAnsi="仿宋_GB2312" w:cs="仿宋_GB2312"/>
          <w:szCs w:val="28"/>
        </w:rPr>
        <w:t>订单数据是考量企业消费平台直销住宿场所经营业绩的重要指标，由于某些酒店资源无法内部消化，也会出现订单分销至其它企业消费平台的情况，此时称为分销。一般情况下，直销和分销是同时存在的。但当某些住宿场所或区域分销数量过多时，则表明企业消费平台经营推广能力不足。请根据指定表中数据，以指定图例进行呈现。</w:t>
      </w:r>
    </w:p>
    <w:p>
      <w:pPr>
        <w:ind w:firstLine="562"/>
        <w:jc w:val="left"/>
        <w:rPr>
          <w:rFonts w:ascii="仿宋_GB2312" w:hAnsi="仿宋_GB2312" w:cs="仿宋_GB2312"/>
          <w:b/>
          <w:szCs w:val="28"/>
        </w:rPr>
      </w:pPr>
      <w:r>
        <w:rPr>
          <w:rFonts w:hint="eastAsia" w:ascii="仿宋_GB2312" w:hAnsi="仿宋_GB2312" w:cs="仿宋_GB2312"/>
          <w:b/>
          <w:szCs w:val="28"/>
        </w:rPr>
        <w:t>详细描述：</w:t>
      </w:r>
    </w:p>
    <w:p>
      <w:pPr>
        <w:ind w:firstLine="560"/>
        <w:jc w:val="left"/>
        <w:rPr>
          <w:rFonts w:ascii="仿宋_GB2312" w:hAnsi="仿宋_GB2312" w:cs="仿宋_GB2312"/>
          <w:szCs w:val="28"/>
        </w:rPr>
      </w:pPr>
      <w:r>
        <w:rPr>
          <w:rFonts w:hint="eastAsia" w:ascii="仿宋_GB2312" w:hAnsi="仿宋_GB2312" w:cs="仿宋_GB2312"/>
          <w:szCs w:val="28"/>
        </w:rPr>
        <w:t>根据相关负责人反馈，以下住宿场所的分销数量占比较大：山水时尚酒店北京梨园店，北京大宝饭店，北京普乐门白领公寓</w:t>
      </w:r>
      <w:r>
        <w:rPr>
          <w:rFonts w:ascii="仿宋_GB2312" w:hAnsi="仿宋_GB2312" w:cs="仿宋_GB2312"/>
          <w:szCs w:val="28"/>
        </w:rPr>
        <w:t>798精品店，北京长得福宾馆，北京中联鑫华酒店西客站店，北京瑞祥居宾馆，北京花神假日酒店。请使用数据库中相关数据，以堆叠柱状图呈现直销和分销，并辅以分销比率折线说明平台应对哪些酒店加强维护及推广力度。</w:t>
      </w:r>
    </w:p>
    <w:p>
      <w:pPr>
        <w:ind w:left="420" w:firstLine="562"/>
        <w:jc w:val="left"/>
        <w:rPr>
          <w:rFonts w:ascii="仿宋_GB2312" w:hAnsi="仿宋_GB2312" w:cs="仿宋_GB2312"/>
          <w:b/>
          <w:szCs w:val="28"/>
        </w:rPr>
      </w:pPr>
      <w:r>
        <w:rPr>
          <w:rFonts w:hint="eastAsia" w:ascii="仿宋_GB2312" w:hAnsi="仿宋_GB2312" w:cs="仿宋_GB2312"/>
          <w:b/>
          <w:szCs w:val="28"/>
        </w:rPr>
        <w:t>具体任务要求：</w:t>
      </w:r>
    </w:p>
    <w:p>
      <w:pPr>
        <w:pStyle w:val="15"/>
        <w:numPr>
          <w:ilvl w:val="0"/>
          <w:numId w:val="29"/>
        </w:numPr>
        <w:ind w:firstLineChars="0"/>
        <w:rPr>
          <w:rFonts w:ascii="仿宋_GB2312" w:hAnsi="仿宋_GB2312" w:cs="仿宋_GB2312"/>
          <w:color w:val="000000" w:themeColor="text1"/>
          <w:szCs w:val="28"/>
          <w14:textFill>
            <w14:solidFill>
              <w14:schemeClr w14:val="tx1"/>
            </w14:solidFill>
          </w14:textFill>
        </w:rPr>
      </w:pPr>
      <w:r>
        <w:rPr>
          <w:rFonts w:hint="eastAsia" w:ascii="仿宋_GB2312" w:hAnsi="仿宋_GB2312" w:cs="仿宋_GB2312"/>
          <w:color w:val="000000" w:themeColor="text1"/>
          <w:szCs w:val="28"/>
          <w14:textFill>
            <w14:solidFill>
              <w14:schemeClr w14:val="tx1"/>
            </w14:solidFill>
          </w14:textFill>
        </w:rPr>
        <w:t>根据表格相关字段分别统计以上各家酒店的直销订单数量、分销订单数量以及分销比例，在控制台按照“分销比例”升序排列，打印输出各地区名称以及间夜数；</w:t>
      </w:r>
    </w:p>
    <w:p>
      <w:pPr>
        <w:pStyle w:val="15"/>
        <w:ind w:left="840" w:firstLine="0" w:firstLineChars="0"/>
        <w:rPr>
          <w:rFonts w:ascii="仿宋_GB2312" w:hAnsi="仿宋_GB2312" w:cs="仿宋_GB2312"/>
          <w:color w:val="000000" w:themeColor="text1"/>
          <w:szCs w:val="28"/>
          <w14:textFill>
            <w14:solidFill>
              <w14:schemeClr w14:val="tx1"/>
            </w14:solidFill>
          </w14:textFill>
        </w:rPr>
      </w:pPr>
      <w:r>
        <w:rPr>
          <w:rFonts w:hint="eastAsia" w:ascii="仿宋_GB2312" w:hAnsi="仿宋_GB2312" w:cs="仿宋_GB2312"/>
          <w:color w:val="000000" w:themeColor="text1"/>
          <w:szCs w:val="28"/>
          <w14:textFill>
            <w14:solidFill>
              <w14:schemeClr w14:val="tx1"/>
            </w14:solidFill>
          </w14:textFill>
        </w:rPr>
        <w:t>打印语句格式如下：</w:t>
      </w:r>
    </w:p>
    <w:p>
      <w:pPr>
        <w:pStyle w:val="15"/>
        <w:ind w:left="840" w:firstLine="0" w:firstLineChars="0"/>
        <w:rPr>
          <w:rFonts w:ascii="仿宋_GB2312" w:hAnsi="仿宋_GB2312" w:cs="仿宋_GB2312"/>
          <w:color w:val="000000" w:themeColor="text1"/>
          <w:szCs w:val="28"/>
          <w14:textFill>
            <w14:solidFill>
              <w14:schemeClr w14:val="tx1"/>
            </w14:solidFill>
          </w14:textFill>
        </w:rPr>
      </w:pPr>
      <w:r>
        <w:rPr>
          <w:rFonts w:hint="eastAsia" w:ascii="仿宋_GB2312" w:hAnsi="仿宋_GB2312" w:cs="仿宋_GB2312"/>
          <w:color w:val="000000" w:themeColor="text1"/>
          <w:szCs w:val="28"/>
          <w14:textFill>
            <w14:solidFill>
              <w14:schemeClr w14:val="tx1"/>
            </w14:solidFill>
          </w14:textFill>
        </w:rPr>
        <w:t>==“酒店名称：***直销订单数：***分销订单数：***分销比例:***”==</w:t>
      </w:r>
    </w:p>
    <w:p>
      <w:pPr>
        <w:pStyle w:val="15"/>
        <w:ind w:left="840" w:firstLine="0" w:firstLineChars="0"/>
        <w:rPr>
          <w:rFonts w:ascii="仿宋_GB2312" w:hAnsi="仿宋_GB2312" w:cs="仿宋_GB2312"/>
          <w:color w:val="000000" w:themeColor="text1"/>
          <w:szCs w:val="28"/>
          <w14:textFill>
            <w14:solidFill>
              <w14:schemeClr w14:val="tx1"/>
            </w14:solidFill>
          </w14:textFill>
        </w:rPr>
      </w:pPr>
      <w:r>
        <w:rPr>
          <w:rFonts w:hint="eastAsia" w:ascii="仿宋_GB2312" w:hAnsi="仿宋_GB2312" w:cs="仿宋_GB2312"/>
          <w:color w:val="000000" w:themeColor="text1"/>
          <w:szCs w:val="28"/>
          <w14:textFill>
            <w14:solidFill>
              <w14:schemeClr w14:val="tx1"/>
            </w14:solidFill>
          </w14:textFill>
        </w:rPr>
        <w:t>……</w:t>
      </w:r>
    </w:p>
    <w:p>
      <w:pPr>
        <w:ind w:firstLine="560"/>
      </w:pPr>
      <w:r>
        <w:rPr>
          <w:rFonts w:hint="eastAsia" w:ascii="仿宋_GB2312" w:hAnsi="仿宋_GB2312" w:cs="仿宋_GB2312"/>
          <w:color w:val="000000" w:themeColor="text1"/>
          <w:szCs w:val="28"/>
          <w14:textFill>
            <w14:solidFill>
              <w14:schemeClr w14:val="tx1"/>
            </w14:solidFill>
          </w14:textFill>
        </w:rPr>
        <w:t>使用Flask框架，结合Echarts绘制堆叠柱状图，并辅以分销比率折线，标题为“酒店直销，分销订单及比率”（字体要求：红色、加粗、斜体）；横坐标为酒店名称，纵坐标为销售数量和分销比例，将可视化结果截图并保存。</w:t>
      </w:r>
    </w:p>
    <w:p>
      <w:pPr>
        <w:pStyle w:val="4"/>
        <w:ind w:firstLine="0" w:firstLineChars="0"/>
        <w:rPr>
          <w:rFonts w:ascii="仿宋_GB2312"/>
        </w:rPr>
      </w:pPr>
      <w:r>
        <w:rPr>
          <w:rFonts w:hint="eastAsia" w:ascii="仿宋_GB2312"/>
        </w:rPr>
        <w:t>任务</w:t>
      </w:r>
      <w:r>
        <w:rPr>
          <w:rFonts w:hint="eastAsia" w:ascii="仿宋_GB2312"/>
          <w:lang w:val="en-US" w:eastAsia="zh-CN"/>
        </w:rPr>
        <w:t>七</w:t>
      </w:r>
      <w:r>
        <w:rPr>
          <w:rFonts w:hint="eastAsia" w:ascii="仿宋_GB2312"/>
        </w:rPr>
        <w:t>：玫瑰饼图呈现各地区高端场所占比</w:t>
      </w:r>
    </w:p>
    <w:p>
      <w:pPr>
        <w:ind w:firstLine="560"/>
        <w:jc w:val="left"/>
        <w:rPr>
          <w:rFonts w:ascii="仿宋_GB2312" w:hAnsi="Calibri"/>
          <w:szCs w:val="28"/>
        </w:rPr>
      </w:pPr>
      <w:r>
        <w:rPr>
          <w:rFonts w:hint="eastAsia" w:ascii="仿宋_GB2312" w:hAnsi="Calibri"/>
          <w:szCs w:val="28"/>
        </w:rPr>
        <w:t>高端住宿场所的数量，能够从一个侧面反映当地的经济水平，据国家旅游和文化部统计境内31个省市（不含港澳台）共有860家五星级住宿场所，但分布很不均衡，其中东部沿海所占有的五星级数量，接近了全国一半。请你根据题目要求统计各地区的高端住宿场所数量及各地区高端住宿场所占全国所有高端住宿的比例。请按题目要求，输出相关图例。</w:t>
      </w:r>
    </w:p>
    <w:p>
      <w:pPr>
        <w:ind w:firstLine="562"/>
        <w:rPr>
          <w:rFonts w:ascii="仿宋_GB2312" w:hAnsi="Calibri"/>
          <w:b/>
          <w:color w:val="000000" w:themeColor="text1"/>
          <w:szCs w:val="28"/>
          <w14:textFill>
            <w14:solidFill>
              <w14:schemeClr w14:val="tx1"/>
            </w14:solidFill>
          </w14:textFill>
        </w:rPr>
      </w:pPr>
      <w:r>
        <w:rPr>
          <w:rFonts w:hint="eastAsia" w:ascii="仿宋_GB2312" w:hAnsi="Calibri"/>
          <w:b/>
          <w:color w:val="000000" w:themeColor="text1"/>
          <w:szCs w:val="28"/>
          <w14:textFill>
            <w14:solidFill>
              <w14:schemeClr w14:val="tx1"/>
            </w14:solidFill>
          </w14:textFill>
        </w:rPr>
        <w:t>详细描述：</w:t>
      </w:r>
    </w:p>
    <w:p>
      <w:pPr>
        <w:pStyle w:val="15"/>
        <w:numPr>
          <w:ilvl w:val="0"/>
          <w:numId w:val="30"/>
        </w:numPr>
        <w:ind w:firstLineChars="0"/>
        <w:rPr>
          <w:rFonts w:ascii="仿宋_GB2312" w:hAnsi="Calibri"/>
          <w:color w:val="000000" w:themeColor="text1"/>
          <w:szCs w:val="28"/>
          <w14:textFill>
            <w14:solidFill>
              <w14:schemeClr w14:val="tx1"/>
            </w14:solidFill>
          </w14:textFill>
        </w:rPr>
      </w:pPr>
      <w:r>
        <w:rPr>
          <w:rFonts w:hint="eastAsia" w:ascii="仿宋_GB2312" w:hAnsi="Calibri"/>
          <w:color w:val="000000" w:themeColor="text1"/>
          <w:szCs w:val="28"/>
          <w14:textFill>
            <w14:solidFill>
              <w14:schemeClr w14:val="tx1"/>
            </w14:solidFill>
          </w14:textFill>
        </w:rPr>
        <w:t>数据库中相关表已保存了各地区的高端住宿场所信息；</w:t>
      </w:r>
    </w:p>
    <w:p>
      <w:pPr>
        <w:pStyle w:val="15"/>
        <w:numPr>
          <w:ilvl w:val="0"/>
          <w:numId w:val="30"/>
        </w:numPr>
        <w:ind w:firstLineChars="0"/>
        <w:rPr>
          <w:rFonts w:ascii="仿宋_GB2312" w:hAnsi="Calibri"/>
          <w:color w:val="000000" w:themeColor="text1"/>
          <w:szCs w:val="28"/>
          <w14:textFill>
            <w14:solidFill>
              <w14:schemeClr w14:val="tx1"/>
            </w14:solidFill>
          </w14:textFill>
        </w:rPr>
      </w:pPr>
      <w:r>
        <w:rPr>
          <w:rFonts w:hint="eastAsia" w:ascii="仿宋_GB2312" w:hAnsi="Calibri"/>
          <w:color w:val="000000" w:themeColor="text1"/>
          <w:szCs w:val="28"/>
          <w14:textFill>
            <w14:solidFill>
              <w14:schemeClr w14:val="tx1"/>
            </w14:solidFill>
          </w14:textFill>
        </w:rPr>
        <w:t>要求统计以下指定地区住宿场所相关信息，指定地区包括：东北、华北、华东、华中、西北、西南、华南；</w:t>
      </w:r>
    </w:p>
    <w:p>
      <w:pPr>
        <w:pStyle w:val="15"/>
        <w:numPr>
          <w:ilvl w:val="0"/>
          <w:numId w:val="30"/>
        </w:numPr>
        <w:ind w:firstLineChars="0"/>
        <w:rPr>
          <w:rFonts w:ascii="仿宋_GB2312" w:hAnsi="Calibri"/>
          <w:color w:val="000000" w:themeColor="text1"/>
          <w:szCs w:val="28"/>
          <w14:textFill>
            <w14:solidFill>
              <w14:schemeClr w14:val="tx1"/>
            </w14:solidFill>
          </w14:textFill>
        </w:rPr>
      </w:pPr>
      <w:r>
        <w:rPr>
          <w:rFonts w:hint="eastAsia" w:ascii="仿宋_GB2312" w:hAnsi="Calibri"/>
          <w:color w:val="000000" w:themeColor="text1"/>
          <w:szCs w:val="28"/>
          <w14:textFill>
            <w14:solidFill>
              <w14:schemeClr w14:val="tx1"/>
            </w14:solidFill>
          </w14:textFill>
        </w:rPr>
        <w:t>指定地区省份映射表，如表1。</w:t>
      </w:r>
    </w:p>
    <w:p>
      <w:pPr>
        <w:ind w:firstLine="560"/>
        <w:jc w:val="center"/>
        <w:rPr>
          <w:rFonts w:ascii="仿宋_GB2312" w:hAnsi="Calibri"/>
          <w:color w:val="000000" w:themeColor="text1"/>
          <w:szCs w:val="28"/>
          <w14:textFill>
            <w14:solidFill>
              <w14:schemeClr w14:val="tx1"/>
            </w14:solidFill>
          </w14:textFill>
        </w:rPr>
      </w:pPr>
      <w:r>
        <w:rPr>
          <w:rFonts w:hint="eastAsia" w:ascii="仿宋_GB2312" w:hAnsi="Calibri"/>
          <w:color w:val="000000" w:themeColor="text1"/>
          <w:szCs w:val="28"/>
          <w14:textFill>
            <w14:solidFill>
              <w14:schemeClr w14:val="tx1"/>
            </w14:solidFill>
          </w14:textFill>
        </w:rPr>
        <w:t>表1：地区省份映射表</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6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spacing w:line="276" w:lineRule="auto"/>
              <w:ind w:firstLine="480"/>
              <w:rPr>
                <w:rFonts w:ascii="仿宋_GB2312" w:hAnsi="Calibri"/>
                <w:color w:val="000000" w:themeColor="text1"/>
                <w:kern w:val="0"/>
                <w:sz w:val="24"/>
                <w:szCs w:val="28"/>
                <w14:textFill>
                  <w14:solidFill>
                    <w14:schemeClr w14:val="tx1"/>
                  </w14:solidFill>
                </w14:textFill>
              </w:rPr>
            </w:pPr>
            <w:r>
              <w:rPr>
                <w:rFonts w:hint="eastAsia" w:ascii="仿宋_GB2312" w:hAnsi="Calibri"/>
                <w:color w:val="000000" w:themeColor="text1"/>
                <w:kern w:val="0"/>
                <w:sz w:val="24"/>
                <w:szCs w:val="28"/>
                <w14:textFill>
                  <w14:solidFill>
                    <w14:schemeClr w14:val="tx1"/>
                  </w14:solidFill>
                </w14:textFill>
              </w:rPr>
              <w:t>地区</w:t>
            </w:r>
          </w:p>
        </w:tc>
        <w:tc>
          <w:tcPr>
            <w:tcW w:w="6316" w:type="dxa"/>
          </w:tcPr>
          <w:p>
            <w:pPr>
              <w:spacing w:line="276" w:lineRule="auto"/>
              <w:ind w:firstLine="480"/>
              <w:rPr>
                <w:rFonts w:ascii="仿宋_GB2312" w:hAnsi="Calibri"/>
                <w:color w:val="000000" w:themeColor="text1"/>
                <w:kern w:val="0"/>
                <w:sz w:val="24"/>
                <w:szCs w:val="28"/>
                <w14:textFill>
                  <w14:solidFill>
                    <w14:schemeClr w14:val="tx1"/>
                  </w14:solidFill>
                </w14:textFill>
              </w:rPr>
            </w:pPr>
            <w:r>
              <w:rPr>
                <w:rFonts w:hint="eastAsia" w:ascii="仿宋_GB2312" w:hAnsi="Calibri"/>
                <w:color w:val="000000" w:themeColor="text1"/>
                <w:kern w:val="0"/>
                <w:sz w:val="24"/>
                <w:szCs w:val="28"/>
                <w14:textFill>
                  <w14:solidFill>
                    <w14:schemeClr w14:val="tx1"/>
                  </w14:solidFill>
                </w14:textFill>
              </w:rPr>
              <w:t>省份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spacing w:line="276" w:lineRule="auto"/>
              <w:ind w:firstLine="480"/>
              <w:rPr>
                <w:rFonts w:ascii="仿宋_GB2312" w:hAnsi="Calibri"/>
                <w:color w:val="000000" w:themeColor="text1"/>
                <w:kern w:val="0"/>
                <w:sz w:val="24"/>
                <w:szCs w:val="28"/>
                <w14:textFill>
                  <w14:solidFill>
                    <w14:schemeClr w14:val="tx1"/>
                  </w14:solidFill>
                </w14:textFill>
              </w:rPr>
            </w:pPr>
            <w:r>
              <w:rPr>
                <w:rFonts w:hint="eastAsia" w:ascii="仿宋_GB2312" w:hAnsi="Calibri"/>
                <w:color w:val="000000" w:themeColor="text1"/>
                <w:kern w:val="0"/>
                <w:sz w:val="24"/>
                <w:szCs w:val="28"/>
                <w14:textFill>
                  <w14:solidFill>
                    <w14:schemeClr w14:val="tx1"/>
                  </w14:solidFill>
                </w14:textFill>
              </w:rPr>
              <w:t>华东地区</w:t>
            </w:r>
          </w:p>
        </w:tc>
        <w:tc>
          <w:tcPr>
            <w:tcW w:w="6316" w:type="dxa"/>
          </w:tcPr>
          <w:p>
            <w:pPr>
              <w:spacing w:line="276" w:lineRule="auto"/>
              <w:ind w:firstLine="480"/>
              <w:rPr>
                <w:rFonts w:ascii="仿宋_GB2312" w:hAnsi="Calibri"/>
                <w:color w:val="000000" w:themeColor="text1"/>
                <w:kern w:val="0"/>
                <w:sz w:val="24"/>
                <w:szCs w:val="28"/>
                <w14:textFill>
                  <w14:solidFill>
                    <w14:schemeClr w14:val="tx1"/>
                  </w14:solidFill>
                </w14:textFill>
              </w:rPr>
            </w:pPr>
            <w:r>
              <w:rPr>
                <w:rFonts w:hint="eastAsia" w:ascii="仿宋_GB2312" w:hAnsi="Calibri"/>
                <w:color w:val="000000" w:themeColor="text1"/>
                <w:kern w:val="0"/>
                <w:sz w:val="24"/>
                <w:szCs w:val="28"/>
                <w14:textFill>
                  <w14:solidFill>
                    <w14:schemeClr w14:val="tx1"/>
                  </w14:solidFill>
                </w14:textFill>
              </w:rPr>
              <w:t>山东、江苏、安徽、浙江、江西、福建、上海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spacing w:line="276" w:lineRule="auto"/>
              <w:ind w:firstLine="480"/>
              <w:rPr>
                <w:rFonts w:ascii="仿宋_GB2312" w:hAnsi="Calibri"/>
                <w:color w:val="000000" w:themeColor="text1"/>
                <w:kern w:val="0"/>
                <w:sz w:val="24"/>
                <w:szCs w:val="28"/>
                <w14:textFill>
                  <w14:solidFill>
                    <w14:schemeClr w14:val="tx1"/>
                  </w14:solidFill>
                </w14:textFill>
              </w:rPr>
            </w:pPr>
            <w:r>
              <w:rPr>
                <w:rFonts w:hint="eastAsia" w:ascii="仿宋_GB2312" w:hAnsi="Calibri"/>
                <w:color w:val="000000" w:themeColor="text1"/>
                <w:kern w:val="0"/>
                <w:sz w:val="24"/>
                <w:szCs w:val="28"/>
                <w14:textFill>
                  <w14:solidFill>
                    <w14:schemeClr w14:val="tx1"/>
                  </w14:solidFill>
                </w14:textFill>
              </w:rPr>
              <w:t>华南地区</w:t>
            </w:r>
          </w:p>
        </w:tc>
        <w:tc>
          <w:tcPr>
            <w:tcW w:w="6316" w:type="dxa"/>
          </w:tcPr>
          <w:p>
            <w:pPr>
              <w:spacing w:line="276" w:lineRule="auto"/>
              <w:ind w:firstLine="480"/>
              <w:rPr>
                <w:rFonts w:ascii="仿宋_GB2312" w:hAnsi="Calibri"/>
                <w:color w:val="000000" w:themeColor="text1"/>
                <w:kern w:val="0"/>
                <w:sz w:val="24"/>
                <w:szCs w:val="28"/>
                <w14:textFill>
                  <w14:solidFill>
                    <w14:schemeClr w14:val="tx1"/>
                  </w14:solidFill>
                </w14:textFill>
              </w:rPr>
            </w:pPr>
            <w:r>
              <w:rPr>
                <w:rFonts w:hint="eastAsia" w:ascii="仿宋_GB2312" w:hAnsi="Calibri"/>
                <w:color w:val="000000" w:themeColor="text1"/>
                <w:kern w:val="0"/>
                <w:sz w:val="24"/>
                <w:szCs w:val="28"/>
                <w14:textFill>
                  <w14:solidFill>
                    <w14:schemeClr w14:val="tx1"/>
                  </w14:solidFill>
                </w14:textFill>
              </w:rPr>
              <w:t>广东、广西、海南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spacing w:line="276" w:lineRule="auto"/>
              <w:ind w:firstLine="480"/>
              <w:rPr>
                <w:rFonts w:ascii="仿宋_GB2312" w:hAnsi="Calibri"/>
                <w:color w:val="000000" w:themeColor="text1"/>
                <w:kern w:val="0"/>
                <w:sz w:val="24"/>
                <w:szCs w:val="28"/>
                <w14:textFill>
                  <w14:solidFill>
                    <w14:schemeClr w14:val="tx1"/>
                  </w14:solidFill>
                </w14:textFill>
              </w:rPr>
            </w:pPr>
            <w:r>
              <w:rPr>
                <w:rFonts w:hint="eastAsia" w:ascii="仿宋_GB2312" w:hAnsi="Calibri"/>
                <w:color w:val="000000" w:themeColor="text1"/>
                <w:kern w:val="0"/>
                <w:sz w:val="24"/>
                <w:szCs w:val="28"/>
                <w14:textFill>
                  <w14:solidFill>
                    <w14:schemeClr w14:val="tx1"/>
                  </w14:solidFill>
                </w14:textFill>
              </w:rPr>
              <w:t>华中地区</w:t>
            </w:r>
          </w:p>
        </w:tc>
        <w:tc>
          <w:tcPr>
            <w:tcW w:w="6316" w:type="dxa"/>
          </w:tcPr>
          <w:p>
            <w:pPr>
              <w:spacing w:line="276" w:lineRule="auto"/>
              <w:ind w:firstLine="480"/>
              <w:rPr>
                <w:rFonts w:ascii="仿宋_GB2312" w:hAnsi="Calibri"/>
                <w:color w:val="000000" w:themeColor="text1"/>
                <w:kern w:val="0"/>
                <w:sz w:val="24"/>
                <w:szCs w:val="28"/>
                <w14:textFill>
                  <w14:solidFill>
                    <w14:schemeClr w14:val="tx1"/>
                  </w14:solidFill>
                </w14:textFill>
              </w:rPr>
            </w:pPr>
            <w:r>
              <w:rPr>
                <w:rFonts w:hint="eastAsia" w:ascii="仿宋_GB2312" w:hAnsi="Calibri"/>
                <w:color w:val="000000" w:themeColor="text1"/>
                <w:kern w:val="0"/>
                <w:sz w:val="24"/>
                <w:szCs w:val="28"/>
                <w14:textFill>
                  <w14:solidFill>
                    <w14:schemeClr w14:val="tx1"/>
                  </w14:solidFill>
                </w14:textFill>
              </w:rPr>
              <w:t>湖北、湖南、河南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spacing w:line="276" w:lineRule="auto"/>
              <w:ind w:firstLine="480"/>
              <w:rPr>
                <w:rFonts w:ascii="仿宋_GB2312" w:hAnsi="Calibri"/>
                <w:color w:val="000000" w:themeColor="text1"/>
                <w:kern w:val="0"/>
                <w:sz w:val="24"/>
                <w:szCs w:val="28"/>
                <w14:textFill>
                  <w14:solidFill>
                    <w14:schemeClr w14:val="tx1"/>
                  </w14:solidFill>
                </w14:textFill>
              </w:rPr>
            </w:pPr>
            <w:r>
              <w:rPr>
                <w:rFonts w:hint="eastAsia" w:ascii="仿宋_GB2312" w:hAnsi="Calibri"/>
                <w:color w:val="000000" w:themeColor="text1"/>
                <w:kern w:val="0"/>
                <w:sz w:val="24"/>
                <w:szCs w:val="28"/>
                <w14:textFill>
                  <w14:solidFill>
                    <w14:schemeClr w14:val="tx1"/>
                  </w14:solidFill>
                </w14:textFill>
              </w:rPr>
              <w:t>华北地区</w:t>
            </w:r>
          </w:p>
        </w:tc>
        <w:tc>
          <w:tcPr>
            <w:tcW w:w="6316" w:type="dxa"/>
          </w:tcPr>
          <w:p>
            <w:pPr>
              <w:spacing w:line="276" w:lineRule="auto"/>
              <w:ind w:firstLine="480"/>
              <w:rPr>
                <w:rFonts w:ascii="仿宋_GB2312" w:hAnsi="Calibri"/>
                <w:color w:val="000000" w:themeColor="text1"/>
                <w:kern w:val="0"/>
                <w:sz w:val="24"/>
                <w:szCs w:val="28"/>
                <w14:textFill>
                  <w14:solidFill>
                    <w14:schemeClr w14:val="tx1"/>
                  </w14:solidFill>
                </w14:textFill>
              </w:rPr>
            </w:pPr>
            <w:r>
              <w:rPr>
                <w:rFonts w:hint="eastAsia" w:ascii="仿宋_GB2312" w:hAnsi="Calibri"/>
                <w:color w:val="000000" w:themeColor="text1"/>
                <w:kern w:val="0"/>
                <w:sz w:val="24"/>
                <w:szCs w:val="28"/>
                <w14:textFill>
                  <w14:solidFill>
                    <w14:schemeClr w14:val="tx1"/>
                  </w14:solidFill>
                </w14:textFill>
              </w:rPr>
              <w:t>北京、天津、河北、山西、内蒙古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spacing w:line="276" w:lineRule="auto"/>
              <w:ind w:firstLine="480"/>
              <w:rPr>
                <w:rFonts w:ascii="仿宋_GB2312" w:hAnsi="Calibri"/>
                <w:color w:val="000000" w:themeColor="text1"/>
                <w:kern w:val="0"/>
                <w:sz w:val="24"/>
                <w:szCs w:val="28"/>
                <w14:textFill>
                  <w14:solidFill>
                    <w14:schemeClr w14:val="tx1"/>
                  </w14:solidFill>
                </w14:textFill>
              </w:rPr>
            </w:pPr>
            <w:r>
              <w:rPr>
                <w:rFonts w:hint="eastAsia" w:ascii="仿宋_GB2312" w:hAnsi="Calibri"/>
                <w:color w:val="000000" w:themeColor="text1"/>
                <w:kern w:val="0"/>
                <w:sz w:val="24"/>
                <w:szCs w:val="28"/>
                <w14:textFill>
                  <w14:solidFill>
                    <w14:schemeClr w14:val="tx1"/>
                  </w14:solidFill>
                </w14:textFill>
              </w:rPr>
              <w:t>西北地区</w:t>
            </w:r>
          </w:p>
        </w:tc>
        <w:tc>
          <w:tcPr>
            <w:tcW w:w="6316" w:type="dxa"/>
          </w:tcPr>
          <w:p>
            <w:pPr>
              <w:spacing w:line="276" w:lineRule="auto"/>
              <w:ind w:firstLine="480"/>
              <w:rPr>
                <w:rFonts w:ascii="仿宋_GB2312" w:hAnsi="Calibri"/>
                <w:color w:val="000000" w:themeColor="text1"/>
                <w:kern w:val="0"/>
                <w:sz w:val="24"/>
                <w:szCs w:val="28"/>
                <w14:textFill>
                  <w14:solidFill>
                    <w14:schemeClr w14:val="tx1"/>
                  </w14:solidFill>
                </w14:textFill>
              </w:rPr>
            </w:pPr>
            <w:r>
              <w:rPr>
                <w:rFonts w:hint="eastAsia" w:ascii="仿宋_GB2312" w:hAnsi="Calibri"/>
                <w:color w:val="000000" w:themeColor="text1"/>
                <w:kern w:val="0"/>
                <w:sz w:val="24"/>
                <w:szCs w:val="28"/>
                <w14:textFill>
                  <w14:solidFill>
                    <w14:schemeClr w14:val="tx1"/>
                  </w14:solidFill>
                </w14:textFill>
              </w:rPr>
              <w:t>宁夏、新疆、青海、陕西、甘肃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spacing w:line="276" w:lineRule="auto"/>
              <w:ind w:firstLine="480"/>
              <w:rPr>
                <w:rFonts w:ascii="仿宋_GB2312" w:hAnsi="Calibri"/>
                <w:color w:val="000000" w:themeColor="text1"/>
                <w:kern w:val="0"/>
                <w:sz w:val="24"/>
                <w:szCs w:val="28"/>
                <w14:textFill>
                  <w14:solidFill>
                    <w14:schemeClr w14:val="tx1"/>
                  </w14:solidFill>
                </w14:textFill>
              </w:rPr>
            </w:pPr>
            <w:r>
              <w:rPr>
                <w:rFonts w:hint="eastAsia" w:ascii="仿宋_GB2312" w:hAnsi="Calibri"/>
                <w:color w:val="000000" w:themeColor="text1"/>
                <w:kern w:val="0"/>
                <w:sz w:val="24"/>
                <w:szCs w:val="28"/>
                <w14:textFill>
                  <w14:solidFill>
                    <w14:schemeClr w14:val="tx1"/>
                  </w14:solidFill>
                </w14:textFill>
              </w:rPr>
              <w:t>西南地区</w:t>
            </w:r>
          </w:p>
        </w:tc>
        <w:tc>
          <w:tcPr>
            <w:tcW w:w="6316" w:type="dxa"/>
          </w:tcPr>
          <w:p>
            <w:pPr>
              <w:spacing w:line="276" w:lineRule="auto"/>
              <w:ind w:firstLine="480"/>
              <w:rPr>
                <w:rFonts w:ascii="仿宋_GB2312" w:hAnsi="Calibri"/>
                <w:color w:val="000000" w:themeColor="text1"/>
                <w:kern w:val="0"/>
                <w:sz w:val="24"/>
                <w:szCs w:val="28"/>
                <w14:textFill>
                  <w14:solidFill>
                    <w14:schemeClr w14:val="tx1"/>
                  </w14:solidFill>
                </w14:textFill>
              </w:rPr>
            </w:pPr>
            <w:r>
              <w:rPr>
                <w:rFonts w:hint="eastAsia" w:ascii="仿宋_GB2312" w:hAnsi="Calibri"/>
                <w:color w:val="000000" w:themeColor="text1"/>
                <w:kern w:val="0"/>
                <w:sz w:val="24"/>
                <w:szCs w:val="28"/>
                <w14:textFill>
                  <w14:solidFill>
                    <w14:schemeClr w14:val="tx1"/>
                  </w14:solidFill>
                </w14:textFill>
              </w:rPr>
              <w:t>四川、云南、贵州、西藏、重庆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Pr>
          <w:p>
            <w:pPr>
              <w:spacing w:line="276" w:lineRule="auto"/>
              <w:ind w:firstLine="480"/>
              <w:rPr>
                <w:rFonts w:ascii="仿宋_GB2312" w:hAnsi="Calibri"/>
                <w:color w:val="000000" w:themeColor="text1"/>
                <w:kern w:val="0"/>
                <w:sz w:val="24"/>
                <w:szCs w:val="28"/>
                <w14:textFill>
                  <w14:solidFill>
                    <w14:schemeClr w14:val="tx1"/>
                  </w14:solidFill>
                </w14:textFill>
              </w:rPr>
            </w:pPr>
            <w:r>
              <w:rPr>
                <w:rFonts w:hint="eastAsia" w:ascii="仿宋_GB2312" w:hAnsi="Calibri"/>
                <w:color w:val="000000" w:themeColor="text1"/>
                <w:kern w:val="0"/>
                <w:sz w:val="24"/>
                <w:szCs w:val="28"/>
                <w14:textFill>
                  <w14:solidFill>
                    <w14:schemeClr w14:val="tx1"/>
                  </w14:solidFill>
                </w14:textFill>
              </w:rPr>
              <w:t>东北地区</w:t>
            </w:r>
          </w:p>
        </w:tc>
        <w:tc>
          <w:tcPr>
            <w:tcW w:w="6316" w:type="dxa"/>
          </w:tcPr>
          <w:p>
            <w:pPr>
              <w:spacing w:line="276" w:lineRule="auto"/>
              <w:ind w:firstLine="480"/>
              <w:rPr>
                <w:rFonts w:ascii="仿宋_GB2312" w:hAnsi="Calibri"/>
                <w:color w:val="000000" w:themeColor="text1"/>
                <w:kern w:val="0"/>
                <w:sz w:val="24"/>
                <w:szCs w:val="28"/>
                <w14:textFill>
                  <w14:solidFill>
                    <w14:schemeClr w14:val="tx1"/>
                  </w14:solidFill>
                </w14:textFill>
              </w:rPr>
            </w:pPr>
            <w:r>
              <w:rPr>
                <w:rFonts w:hint="eastAsia" w:ascii="仿宋_GB2312" w:hAnsi="Calibri"/>
                <w:color w:val="000000" w:themeColor="text1"/>
                <w:kern w:val="0"/>
                <w:sz w:val="24"/>
                <w:szCs w:val="28"/>
                <w14:textFill>
                  <w14:solidFill>
                    <w14:schemeClr w14:val="tx1"/>
                  </w14:solidFill>
                </w14:textFill>
              </w:rPr>
              <w:t>辽宁、吉林、黑龙江</w:t>
            </w:r>
          </w:p>
        </w:tc>
      </w:tr>
    </w:tbl>
    <w:p>
      <w:pPr>
        <w:ind w:firstLine="562"/>
        <w:rPr>
          <w:rFonts w:ascii="仿宋_GB2312" w:hAnsi="Calibri"/>
          <w:b/>
          <w:color w:val="000000" w:themeColor="text1"/>
          <w:szCs w:val="28"/>
          <w14:textFill>
            <w14:solidFill>
              <w14:schemeClr w14:val="tx1"/>
            </w14:solidFill>
          </w14:textFill>
        </w:rPr>
      </w:pPr>
      <w:r>
        <w:rPr>
          <w:rFonts w:hint="eastAsia" w:ascii="仿宋_GB2312" w:hAnsi="Calibri"/>
          <w:b/>
          <w:color w:val="000000" w:themeColor="text1"/>
          <w:szCs w:val="28"/>
          <w14:textFill>
            <w14:solidFill>
              <w14:schemeClr w14:val="tx1"/>
            </w14:solidFill>
          </w14:textFill>
        </w:rPr>
        <w:t>具体任务要求：</w:t>
      </w:r>
    </w:p>
    <w:p>
      <w:pPr>
        <w:pStyle w:val="15"/>
        <w:numPr>
          <w:ilvl w:val="0"/>
          <w:numId w:val="31"/>
        </w:numPr>
        <w:ind w:firstLineChars="0"/>
        <w:rPr>
          <w:rFonts w:ascii="仿宋_GB2312" w:hAnsi="Calibri"/>
          <w:color w:val="000000" w:themeColor="text1"/>
          <w:szCs w:val="28"/>
          <w14:textFill>
            <w14:solidFill>
              <w14:schemeClr w14:val="tx1"/>
            </w14:solidFill>
          </w14:textFill>
        </w:rPr>
      </w:pPr>
      <w:r>
        <w:rPr>
          <w:rFonts w:hint="eastAsia" w:ascii="仿宋_GB2312" w:hAnsi="Calibri"/>
          <w:color w:val="000000" w:themeColor="text1"/>
          <w:szCs w:val="28"/>
          <w14:textFill>
            <w14:solidFill>
              <w14:schemeClr w14:val="tx1"/>
            </w14:solidFill>
          </w14:textFill>
        </w:rPr>
        <w:t>根据表格相关字段分别统计各地区高端住宿场所（五星级）的数量，以及各地区高端住宿场所占全国住宿场所总量的比例，并按“高端住宿场所”降序进行排列；</w:t>
      </w:r>
    </w:p>
    <w:p>
      <w:pPr>
        <w:pStyle w:val="15"/>
        <w:ind w:left="840" w:firstLine="0" w:firstLineChars="0"/>
        <w:rPr>
          <w:rFonts w:ascii="仿宋_GB2312" w:hAnsi="Calibri"/>
          <w:color w:val="000000" w:themeColor="text1"/>
          <w:szCs w:val="28"/>
          <w14:textFill>
            <w14:solidFill>
              <w14:schemeClr w14:val="tx1"/>
            </w14:solidFill>
          </w14:textFill>
        </w:rPr>
      </w:pPr>
      <w:r>
        <w:rPr>
          <w:rFonts w:hint="eastAsia" w:ascii="仿宋_GB2312" w:hAnsi="Calibri"/>
          <w:color w:val="000000" w:themeColor="text1"/>
          <w:szCs w:val="28"/>
          <w14:textFill>
            <w14:solidFill>
              <w14:schemeClr w14:val="tx1"/>
            </w14:solidFill>
          </w14:textFill>
        </w:rPr>
        <w:t>打印语句格式如下：</w:t>
      </w:r>
    </w:p>
    <w:p>
      <w:pPr>
        <w:pStyle w:val="15"/>
        <w:ind w:left="840" w:firstLine="0" w:firstLineChars="0"/>
        <w:rPr>
          <w:rFonts w:ascii="仿宋_GB2312" w:hAnsi="Calibri"/>
          <w:color w:val="000000" w:themeColor="text1"/>
          <w:szCs w:val="28"/>
          <w14:textFill>
            <w14:solidFill>
              <w14:schemeClr w14:val="tx1"/>
            </w14:solidFill>
          </w14:textFill>
        </w:rPr>
      </w:pPr>
      <w:r>
        <w:rPr>
          <w:rFonts w:hint="eastAsia" w:ascii="仿宋_GB2312" w:hAnsi="Calibri"/>
          <w:color w:val="000000" w:themeColor="text1"/>
          <w:szCs w:val="28"/>
          <w14:textFill>
            <w14:solidFill>
              <w14:schemeClr w14:val="tx1"/>
            </w14:solidFill>
          </w14:textFill>
        </w:rPr>
        <w:t>==1.地区：***, 高端住宿场所数量：***，所占比例：***===</w:t>
      </w:r>
    </w:p>
    <w:p>
      <w:pPr>
        <w:pStyle w:val="15"/>
        <w:ind w:left="840" w:firstLine="0" w:firstLineChars="0"/>
        <w:rPr>
          <w:rFonts w:ascii="仿宋_GB2312" w:hAnsi="Calibri"/>
          <w:color w:val="000000" w:themeColor="text1"/>
          <w:szCs w:val="28"/>
          <w14:textFill>
            <w14:solidFill>
              <w14:schemeClr w14:val="tx1"/>
            </w14:solidFill>
          </w14:textFill>
        </w:rPr>
      </w:pPr>
      <w:r>
        <w:rPr>
          <w:rFonts w:hint="eastAsia" w:ascii="仿宋_GB2312" w:hAnsi="Calibri"/>
          <w:color w:val="000000" w:themeColor="text1"/>
          <w:szCs w:val="28"/>
          <w14:textFill>
            <w14:solidFill>
              <w14:schemeClr w14:val="tx1"/>
            </w14:solidFill>
          </w14:textFill>
        </w:rPr>
        <w:t>==2.地区：***, 高端住宿场所数量：***，所占比例：***===</w:t>
      </w:r>
    </w:p>
    <w:p>
      <w:pPr>
        <w:pStyle w:val="15"/>
        <w:ind w:left="840" w:firstLine="0" w:firstLineChars="0"/>
        <w:rPr>
          <w:rFonts w:ascii="仿宋_GB2312" w:hAnsi="Calibri"/>
          <w:color w:val="000000" w:themeColor="text1"/>
          <w:szCs w:val="28"/>
          <w14:textFill>
            <w14:solidFill>
              <w14:schemeClr w14:val="tx1"/>
            </w14:solidFill>
          </w14:textFill>
        </w:rPr>
      </w:pPr>
      <w:r>
        <w:rPr>
          <w:rFonts w:hint="eastAsia" w:ascii="仿宋_GB2312" w:hAnsi="Calibri"/>
          <w:color w:val="000000" w:themeColor="text1"/>
          <w:szCs w:val="28"/>
          <w14:textFill>
            <w14:solidFill>
              <w14:schemeClr w14:val="tx1"/>
            </w14:solidFill>
          </w14:textFill>
        </w:rPr>
        <w:t>……</w:t>
      </w:r>
    </w:p>
    <w:p>
      <w:pPr>
        <w:pStyle w:val="15"/>
        <w:ind w:left="840" w:firstLine="0" w:firstLineChars="0"/>
        <w:rPr>
          <w:rFonts w:ascii="仿宋_GB2312" w:hAnsi="Calibri"/>
          <w:color w:val="000000" w:themeColor="text1"/>
          <w:szCs w:val="28"/>
          <w14:textFill>
            <w14:solidFill>
              <w14:schemeClr w14:val="tx1"/>
            </w14:solidFill>
          </w14:textFill>
        </w:rPr>
      </w:pPr>
      <w:r>
        <w:rPr>
          <w:rFonts w:hint="eastAsia" w:ascii="仿宋_GB2312" w:hAnsi="Calibri"/>
          <w:color w:val="000000" w:themeColor="text1"/>
          <w:szCs w:val="28"/>
          <w14:textFill>
            <w14:solidFill>
              <w14:schemeClr w14:val="tx1"/>
            </w14:solidFill>
          </w14:textFill>
        </w:rPr>
        <w:t>使用Flask框架，结合Echarts根据各地区高端场所数量占全国总量比例绘制玫瑰图，标题为“各地区高端场所数量所占比例”（字体要求：红色、加粗、斜体），并标识各分类占比，输出玫瑰饼图，将可视化结果截图并保存。</w:t>
      </w:r>
    </w:p>
    <w:p>
      <w:pPr>
        <w:pStyle w:val="4"/>
        <w:ind w:firstLine="0" w:firstLineChars="0"/>
        <w:rPr>
          <w:rFonts w:ascii="仿宋_GB2312"/>
        </w:rPr>
      </w:pPr>
      <w:r>
        <w:rPr>
          <w:rFonts w:hint="eastAsia" w:ascii="仿宋_GB2312"/>
        </w:rPr>
        <w:t>任务</w:t>
      </w:r>
      <w:r>
        <w:rPr>
          <w:rFonts w:hint="eastAsia" w:ascii="仿宋_GB2312"/>
          <w:lang w:val="en-US" w:eastAsia="zh-CN"/>
        </w:rPr>
        <w:t>八</w:t>
      </w:r>
      <w:r>
        <w:rPr>
          <w:rFonts w:hint="eastAsia" w:ascii="仿宋_GB2312"/>
        </w:rPr>
        <w:t>：条形统计图呈现各省直销拒单率</w:t>
      </w:r>
    </w:p>
    <w:p>
      <w:pPr>
        <w:ind w:firstLine="560"/>
        <w:jc w:val="left"/>
        <w:rPr>
          <w:rFonts w:ascii="仿宋_GB2312" w:hAnsi="Calibri"/>
          <w:szCs w:val="24"/>
        </w:rPr>
      </w:pPr>
      <w:r>
        <w:rPr>
          <w:rFonts w:hint="eastAsia" w:ascii="仿宋_GB2312" w:hAnsi="Calibri"/>
          <w:szCs w:val="24"/>
        </w:rPr>
        <w:t>企业消费平台是住宿场所营销的主要途径之一，不仅降低销售成本，同时也提高了顾客体验满意度。当顾客通过企业消费平台进行住宿场所预订时，住宿场所就拥有了用户的相关数据。通过这些数据，能够更好地收集用户需求，从而可以提供更有针对性和个性化的服务，最终能够产生更多的忠诚会员并带来更多订单。但企业消费平台销售也存在用户拒单等情况，拒单原因有很多：例如，平台信息不同步，信息更新不及时；分销层次过多，导致无法及时查证订单；住宿场所违反企业消费规则擅自以低价让客户取消订单，这种情况又叫做“切单”。企业消费平台需要统计用户订单的分布情况，以此发现平台缺陷及用户、商家的行为模式，企业消费平台据此调整营销策略。根据现有数据统计订单数据，并以指定图例进行呈现。</w:t>
      </w:r>
    </w:p>
    <w:p>
      <w:pPr>
        <w:ind w:firstLine="562"/>
        <w:jc w:val="left"/>
        <w:rPr>
          <w:rFonts w:ascii="仿宋_GB2312" w:hAnsi="Calibri"/>
          <w:b/>
          <w:szCs w:val="24"/>
        </w:rPr>
      </w:pPr>
      <w:r>
        <w:rPr>
          <w:rFonts w:hint="eastAsia" w:ascii="仿宋_GB2312" w:hAnsi="Calibri"/>
          <w:b/>
          <w:szCs w:val="24"/>
        </w:rPr>
        <w:t>详细描述：</w:t>
      </w:r>
    </w:p>
    <w:p>
      <w:pPr>
        <w:ind w:firstLine="560"/>
        <w:jc w:val="left"/>
        <w:rPr>
          <w:rFonts w:ascii="仿宋_GB2312" w:hAnsi="Calibri"/>
          <w:szCs w:val="24"/>
        </w:rPr>
      </w:pPr>
      <w:r>
        <w:rPr>
          <w:rFonts w:hint="eastAsia" w:ascii="仿宋_GB2312" w:hAnsi="Calibri"/>
          <w:szCs w:val="24"/>
        </w:rPr>
        <w:t>请根据数据库中相关数据集中统计各省直销拒单率，以直销拒单率降序排列，并绘制条形统计图。</w:t>
      </w:r>
    </w:p>
    <w:p>
      <w:pPr>
        <w:ind w:firstLine="562"/>
        <w:jc w:val="left"/>
        <w:rPr>
          <w:rFonts w:ascii="仿宋_GB2312" w:hAnsi="Calibri"/>
          <w:b/>
          <w:szCs w:val="24"/>
        </w:rPr>
      </w:pPr>
      <w:r>
        <w:rPr>
          <w:rFonts w:hint="eastAsia" w:ascii="仿宋_GB2312" w:hAnsi="Calibri"/>
          <w:b/>
          <w:szCs w:val="24"/>
        </w:rPr>
        <w:t>具体任务要求：</w:t>
      </w:r>
    </w:p>
    <w:p>
      <w:pPr>
        <w:pStyle w:val="15"/>
        <w:numPr>
          <w:ilvl w:val="0"/>
          <w:numId w:val="32"/>
        </w:numPr>
        <w:ind w:firstLineChars="0"/>
        <w:rPr>
          <w:rFonts w:ascii="仿宋_GB2312" w:hAnsi="Calibri"/>
          <w:color w:val="000000" w:themeColor="text1"/>
          <w:szCs w:val="24"/>
          <w14:textFill>
            <w14:solidFill>
              <w14:schemeClr w14:val="tx1"/>
            </w14:solidFill>
          </w14:textFill>
        </w:rPr>
      </w:pPr>
      <w:r>
        <w:rPr>
          <w:rFonts w:hint="eastAsia" w:ascii="仿宋_GB2312" w:hAnsi="Calibri"/>
          <w:color w:val="000000" w:themeColor="text1"/>
          <w:szCs w:val="24"/>
          <w14:textFill>
            <w14:solidFill>
              <w14:schemeClr w14:val="tx1"/>
            </w14:solidFill>
          </w14:textFill>
        </w:rPr>
        <w:t>根据表格相关字段分别统计各省份的直销拒单率（保留6位小数），在控制台按照“直销拒单率”降序排列，打印输出各省名称以及直销拒单率；</w:t>
      </w:r>
    </w:p>
    <w:p>
      <w:pPr>
        <w:pStyle w:val="15"/>
        <w:ind w:left="840" w:firstLine="0" w:firstLineChars="0"/>
        <w:rPr>
          <w:rFonts w:ascii="仿宋_GB2312" w:hAnsi="Calibri"/>
          <w:color w:val="000000" w:themeColor="text1"/>
          <w:szCs w:val="24"/>
          <w14:textFill>
            <w14:solidFill>
              <w14:schemeClr w14:val="tx1"/>
            </w14:solidFill>
          </w14:textFill>
        </w:rPr>
      </w:pPr>
      <w:r>
        <w:rPr>
          <w:rFonts w:hint="eastAsia" w:ascii="仿宋_GB2312" w:hAnsi="Calibri"/>
          <w:color w:val="000000" w:themeColor="text1"/>
          <w:szCs w:val="24"/>
          <w14:textFill>
            <w14:solidFill>
              <w14:schemeClr w14:val="tx1"/>
            </w14:solidFill>
          </w14:textFill>
        </w:rPr>
        <w:t>打印语句格式如下：</w:t>
      </w:r>
    </w:p>
    <w:p>
      <w:pPr>
        <w:pStyle w:val="15"/>
        <w:ind w:left="840" w:firstLine="0" w:firstLineChars="0"/>
        <w:rPr>
          <w:rFonts w:ascii="仿宋_GB2312" w:hAnsi="Calibri"/>
          <w:color w:val="000000" w:themeColor="text1"/>
          <w:szCs w:val="24"/>
          <w14:textFill>
            <w14:solidFill>
              <w14:schemeClr w14:val="tx1"/>
            </w14:solidFill>
          </w14:textFill>
        </w:rPr>
      </w:pPr>
      <w:r>
        <w:rPr>
          <w:rFonts w:hint="eastAsia" w:ascii="仿宋_GB2312" w:hAnsi="Calibri"/>
          <w:color w:val="000000" w:themeColor="text1"/>
          <w:szCs w:val="24"/>
          <w14:textFill>
            <w14:solidFill>
              <w14:schemeClr w14:val="tx1"/>
            </w14:solidFill>
          </w14:textFill>
        </w:rPr>
        <w:t>==1.***省, 直销拒单率为***===</w:t>
      </w:r>
    </w:p>
    <w:p>
      <w:pPr>
        <w:pStyle w:val="15"/>
        <w:ind w:left="840" w:firstLine="0" w:firstLineChars="0"/>
        <w:rPr>
          <w:rFonts w:ascii="仿宋_GB2312" w:hAnsi="Calibri"/>
          <w:color w:val="000000" w:themeColor="text1"/>
          <w:szCs w:val="24"/>
          <w14:textFill>
            <w14:solidFill>
              <w14:schemeClr w14:val="tx1"/>
            </w14:solidFill>
          </w14:textFill>
        </w:rPr>
      </w:pPr>
      <w:r>
        <w:rPr>
          <w:rFonts w:hint="eastAsia" w:ascii="仿宋_GB2312" w:hAnsi="Calibri"/>
          <w:color w:val="000000" w:themeColor="text1"/>
          <w:szCs w:val="24"/>
          <w14:textFill>
            <w14:solidFill>
              <w14:schemeClr w14:val="tx1"/>
            </w14:solidFill>
          </w14:textFill>
        </w:rPr>
        <w:t>==2.***省，直销拒单率为***===</w:t>
      </w:r>
    </w:p>
    <w:p>
      <w:pPr>
        <w:pStyle w:val="15"/>
        <w:ind w:left="840" w:firstLine="0" w:firstLineChars="0"/>
        <w:rPr>
          <w:rFonts w:ascii="仿宋_GB2312" w:hAnsi="Calibri"/>
          <w:color w:val="000000" w:themeColor="text1"/>
          <w:szCs w:val="24"/>
          <w14:textFill>
            <w14:solidFill>
              <w14:schemeClr w14:val="tx1"/>
            </w14:solidFill>
          </w14:textFill>
        </w:rPr>
      </w:pPr>
      <w:r>
        <w:rPr>
          <w:rFonts w:hint="eastAsia" w:ascii="仿宋_GB2312" w:hAnsi="Calibri"/>
          <w:color w:val="000000" w:themeColor="text1"/>
          <w:szCs w:val="24"/>
          <w14:textFill>
            <w14:solidFill>
              <w14:schemeClr w14:val="tx1"/>
            </w14:solidFill>
          </w14:textFill>
        </w:rPr>
        <w:t>……</w:t>
      </w:r>
    </w:p>
    <w:p>
      <w:pPr>
        <w:pStyle w:val="15"/>
        <w:numPr>
          <w:ilvl w:val="0"/>
          <w:numId w:val="32"/>
        </w:numPr>
        <w:ind w:firstLineChars="0"/>
        <w:rPr>
          <w:rFonts w:ascii="仿宋_GB2312" w:hAnsi="Calibri"/>
          <w:szCs w:val="24"/>
        </w:rPr>
      </w:pPr>
      <w:r>
        <w:rPr>
          <w:rFonts w:hint="eastAsia" w:ascii="仿宋_GB2312" w:hAnsi="Calibri"/>
          <w:color w:val="000000" w:themeColor="text1"/>
          <w:szCs w:val="24"/>
          <w14:textFill>
            <w14:solidFill>
              <w14:schemeClr w14:val="tx1"/>
            </w14:solidFill>
          </w14:textFill>
        </w:rPr>
        <w:t>使用Flask框架，结合Echarts绘制直销拒单率最高的5个省</w:t>
      </w:r>
      <w:r>
        <w:rPr>
          <w:rFonts w:hint="eastAsia" w:ascii="仿宋_GB2312" w:hAnsi="Calibri"/>
          <w:szCs w:val="24"/>
        </w:rPr>
        <w:t>份</w:t>
      </w:r>
      <w:r>
        <w:rPr>
          <w:rFonts w:hint="eastAsia" w:ascii="仿宋_GB2312" w:hAnsi="Calibri"/>
          <w:color w:val="000000" w:themeColor="text1"/>
          <w:szCs w:val="24"/>
          <w14:textFill>
            <w14:solidFill>
              <w14:schemeClr w14:val="tx1"/>
            </w14:solidFill>
          </w14:textFill>
        </w:rPr>
        <w:t>条形图，主标题为“直销拒单率最高的5个省份”（字体要求：红色、加粗、斜体），纵坐标为省份名称，横坐标直销拒单率；输出条形图，将可视化结果截图并保存。</w:t>
      </w:r>
    </w:p>
    <w:p>
      <w:pPr>
        <w:pStyle w:val="4"/>
        <w:ind w:firstLine="0" w:firstLineChars="0"/>
        <w:rPr>
          <w:rFonts w:ascii="仿宋_GB2312"/>
        </w:rPr>
      </w:pPr>
      <w:r>
        <w:rPr>
          <w:rFonts w:ascii="仿宋_GB2312"/>
        </w:rPr>
        <w:t>任务</w:t>
      </w:r>
      <w:r>
        <w:rPr>
          <w:rFonts w:hint="eastAsia" w:ascii="仿宋_GB2312"/>
          <w:lang w:val="en-US" w:eastAsia="zh-CN"/>
        </w:rPr>
        <w:t>九</w:t>
      </w:r>
      <w:r>
        <w:rPr>
          <w:rFonts w:ascii="仿宋_GB2312"/>
        </w:rPr>
        <w:t>：</w:t>
      </w:r>
      <w:r>
        <w:rPr>
          <w:rFonts w:hint="eastAsia" w:ascii="仿宋_GB2312"/>
        </w:rPr>
        <w:t>散点图呈现各城市住宿场所间夜数</w:t>
      </w:r>
    </w:p>
    <w:p>
      <w:pPr>
        <w:ind w:firstLine="560"/>
        <w:jc w:val="left"/>
        <w:rPr>
          <w:rFonts w:ascii="仿宋_GB2312" w:hAnsi="Calibri"/>
          <w:szCs w:val="28"/>
        </w:rPr>
      </w:pPr>
      <w:r>
        <w:rPr>
          <w:rFonts w:hint="eastAsia" w:ascii="仿宋_GB2312" w:hAnsi="Calibri"/>
          <w:szCs w:val="28"/>
        </w:rPr>
        <w:t>住宿场所的间夜量也叫间夜数，是住宿场所在某个时间段内，房间出租率的计算单位，关于住宿场所间夜量的计算公式为间夜量=入住房间数*入住天数。例如某住宿场所今天入住的房间数为500，则今天的间夜量=500*1=500，而又比如某住宿场所这个月（30天）的平均每天入住房间数为400，则这个月的间夜量=400*1*30=12000。请根据指定表中数据统计住宿场所间夜数相关数据，并以指定图例进行呈现。</w:t>
      </w:r>
    </w:p>
    <w:p>
      <w:pPr>
        <w:ind w:firstLine="562"/>
        <w:rPr>
          <w:rFonts w:ascii="仿宋_GB2312" w:hAnsi="Calibri"/>
          <w:b/>
          <w:color w:val="000000" w:themeColor="text1"/>
          <w:szCs w:val="28"/>
          <w14:textFill>
            <w14:solidFill>
              <w14:schemeClr w14:val="tx1"/>
            </w14:solidFill>
          </w14:textFill>
        </w:rPr>
      </w:pPr>
      <w:r>
        <w:rPr>
          <w:rFonts w:hint="eastAsia" w:ascii="仿宋_GB2312" w:hAnsi="Calibri"/>
          <w:b/>
          <w:color w:val="000000" w:themeColor="text1"/>
          <w:szCs w:val="28"/>
          <w14:textFill>
            <w14:solidFill>
              <w14:schemeClr w14:val="tx1"/>
            </w14:solidFill>
          </w14:textFill>
        </w:rPr>
        <w:t>详细描述：</w:t>
      </w:r>
    </w:p>
    <w:p>
      <w:pPr>
        <w:ind w:firstLine="560"/>
        <w:rPr>
          <w:rFonts w:ascii="仿宋_GB2312" w:hAnsi="Calibri"/>
          <w:color w:val="000000" w:themeColor="text1"/>
          <w:szCs w:val="28"/>
          <w14:textFill>
            <w14:solidFill>
              <w14:schemeClr w14:val="tx1"/>
            </w14:solidFill>
          </w14:textFill>
        </w:rPr>
      </w:pPr>
      <w:r>
        <w:rPr>
          <w:rFonts w:hint="eastAsia" w:ascii="仿宋_GB2312" w:hAnsi="Calibri"/>
          <w:color w:val="000000" w:themeColor="text1"/>
          <w:szCs w:val="28"/>
          <w14:textFill>
            <w14:solidFill>
              <w14:schemeClr w14:val="tx1"/>
            </w14:solidFill>
          </w14:textFill>
        </w:rPr>
        <w:t>请以数据库相关表格中相关表作为数据源，各城市住宿场所间夜数散点图。</w:t>
      </w:r>
    </w:p>
    <w:p>
      <w:pPr>
        <w:ind w:firstLine="562"/>
        <w:rPr>
          <w:rFonts w:ascii="仿宋_GB2312" w:hAnsi="Calibri"/>
          <w:b/>
          <w:color w:val="000000" w:themeColor="text1"/>
          <w:szCs w:val="28"/>
          <w14:textFill>
            <w14:solidFill>
              <w14:schemeClr w14:val="tx1"/>
            </w14:solidFill>
          </w14:textFill>
        </w:rPr>
      </w:pPr>
      <w:r>
        <w:rPr>
          <w:rFonts w:hint="eastAsia" w:ascii="仿宋_GB2312" w:hAnsi="Calibri"/>
          <w:b/>
          <w:color w:val="000000" w:themeColor="text1"/>
          <w:szCs w:val="28"/>
          <w14:textFill>
            <w14:solidFill>
              <w14:schemeClr w14:val="tx1"/>
            </w14:solidFill>
          </w14:textFill>
        </w:rPr>
        <w:t>具体任务要求：</w:t>
      </w:r>
    </w:p>
    <w:p>
      <w:pPr>
        <w:pStyle w:val="15"/>
        <w:numPr>
          <w:ilvl w:val="0"/>
          <w:numId w:val="33"/>
        </w:numPr>
        <w:ind w:firstLineChars="0"/>
        <w:rPr>
          <w:rFonts w:ascii="仿宋_GB2312" w:hAnsi="Calibri"/>
          <w:color w:val="000000" w:themeColor="text1"/>
          <w:szCs w:val="28"/>
          <w14:textFill>
            <w14:solidFill>
              <w14:schemeClr w14:val="tx1"/>
            </w14:solidFill>
          </w14:textFill>
        </w:rPr>
      </w:pPr>
      <w:r>
        <w:rPr>
          <w:rFonts w:hint="eastAsia" w:ascii="仿宋_GB2312" w:hAnsi="Calibri"/>
          <w:color w:val="000000" w:themeColor="text1"/>
          <w:szCs w:val="28"/>
          <w14:textFill>
            <w14:solidFill>
              <w14:schemeClr w14:val="tx1"/>
            </w14:solidFill>
          </w14:textFill>
        </w:rPr>
        <w:t>根据表格相关字段分别统计各城市住宿场所间夜数，打印输出各城市的间夜数，在控制台按照“间夜数”降序排列，打印输出各地区名称以及间夜数；</w:t>
      </w:r>
    </w:p>
    <w:p>
      <w:pPr>
        <w:pStyle w:val="15"/>
        <w:ind w:left="840" w:firstLine="0" w:firstLineChars="0"/>
        <w:rPr>
          <w:rFonts w:ascii="仿宋_GB2312" w:hAnsi="Calibri"/>
          <w:color w:val="000000" w:themeColor="text1"/>
          <w:szCs w:val="28"/>
          <w14:textFill>
            <w14:solidFill>
              <w14:schemeClr w14:val="tx1"/>
            </w14:solidFill>
          </w14:textFill>
        </w:rPr>
      </w:pPr>
      <w:r>
        <w:rPr>
          <w:rFonts w:hint="eastAsia" w:ascii="仿宋_GB2312" w:hAnsi="Calibri"/>
          <w:color w:val="000000" w:themeColor="text1"/>
          <w:szCs w:val="28"/>
          <w14:textFill>
            <w14:solidFill>
              <w14:schemeClr w14:val="tx1"/>
            </w14:solidFill>
          </w14:textFill>
        </w:rPr>
        <w:t>打印语句格式如下：</w:t>
      </w:r>
    </w:p>
    <w:p>
      <w:pPr>
        <w:pStyle w:val="15"/>
        <w:ind w:left="840" w:firstLine="0" w:firstLineChars="0"/>
        <w:rPr>
          <w:rFonts w:ascii="仿宋_GB2312" w:hAnsi="Calibri"/>
          <w:color w:val="000000" w:themeColor="text1"/>
          <w:szCs w:val="28"/>
          <w14:textFill>
            <w14:solidFill>
              <w14:schemeClr w14:val="tx1"/>
            </w14:solidFill>
          </w14:textFill>
        </w:rPr>
      </w:pPr>
      <w:r>
        <w:rPr>
          <w:rFonts w:hint="eastAsia" w:ascii="仿宋_GB2312" w:hAnsi="Calibri"/>
          <w:color w:val="000000" w:themeColor="text1"/>
          <w:szCs w:val="28"/>
          <w14:textFill>
            <w14:solidFill>
              <w14:schemeClr w14:val="tx1"/>
            </w14:solidFill>
          </w14:textFill>
        </w:rPr>
        <w:t>==***市：间夜数为***===</w:t>
      </w:r>
    </w:p>
    <w:p>
      <w:pPr>
        <w:pStyle w:val="15"/>
        <w:ind w:left="840" w:firstLine="0" w:firstLineChars="0"/>
        <w:rPr>
          <w:rFonts w:ascii="仿宋_GB2312" w:hAnsi="Calibri"/>
          <w:color w:val="000000" w:themeColor="text1"/>
          <w:szCs w:val="28"/>
          <w14:textFill>
            <w14:solidFill>
              <w14:schemeClr w14:val="tx1"/>
            </w14:solidFill>
          </w14:textFill>
        </w:rPr>
      </w:pPr>
      <w:r>
        <w:rPr>
          <w:rFonts w:hint="eastAsia" w:ascii="仿宋_GB2312" w:hAnsi="Calibri"/>
          <w:color w:val="000000" w:themeColor="text1"/>
          <w:szCs w:val="28"/>
          <w14:textFill>
            <w14:solidFill>
              <w14:schemeClr w14:val="tx1"/>
            </w14:solidFill>
          </w14:textFill>
        </w:rPr>
        <w:t>==***市：间夜数为***===</w:t>
      </w:r>
    </w:p>
    <w:p>
      <w:pPr>
        <w:pStyle w:val="15"/>
        <w:ind w:left="840" w:firstLine="0" w:firstLineChars="0"/>
        <w:rPr>
          <w:rFonts w:ascii="仿宋_GB2312" w:hAnsi="Calibri"/>
          <w:color w:val="000000" w:themeColor="text1"/>
          <w:szCs w:val="28"/>
          <w14:textFill>
            <w14:solidFill>
              <w14:schemeClr w14:val="tx1"/>
            </w14:solidFill>
          </w14:textFill>
        </w:rPr>
      </w:pPr>
      <w:r>
        <w:rPr>
          <w:rFonts w:hint="eastAsia" w:ascii="仿宋_GB2312" w:hAnsi="Calibri"/>
          <w:color w:val="000000" w:themeColor="text1"/>
          <w:szCs w:val="28"/>
          <w14:textFill>
            <w14:solidFill>
              <w14:schemeClr w14:val="tx1"/>
            </w14:solidFill>
          </w14:textFill>
        </w:rPr>
        <w:t>……</w:t>
      </w:r>
    </w:p>
    <w:p>
      <w:pPr>
        <w:ind w:firstLine="560"/>
      </w:pPr>
      <w:r>
        <w:rPr>
          <w:rFonts w:hint="eastAsia" w:ascii="仿宋_GB2312" w:hAnsi="Calibri"/>
          <w:color w:val="000000" w:themeColor="text1"/>
          <w:szCs w:val="28"/>
          <w14:textFill>
            <w14:solidFill>
              <w14:schemeClr w14:val="tx1"/>
            </w14:solidFill>
          </w14:textFill>
        </w:rPr>
        <w:t>使用Flask框架，结合Echarts绘制散点图，主标题为各城市住宿场所间夜数（字体要求：红色、加粗、斜体）；输出各城市住宿场所间夜数散点图，将可视化结果截图并保存。</w:t>
      </w:r>
    </w:p>
    <w:p>
      <w:pPr>
        <w:pStyle w:val="4"/>
        <w:ind w:firstLine="0" w:firstLineChars="0"/>
        <w:rPr>
          <w:rFonts w:ascii="仿宋_GB2312"/>
        </w:rPr>
      </w:pPr>
      <w:r>
        <w:rPr>
          <w:rFonts w:hint="eastAsia" w:ascii="仿宋_GB2312"/>
        </w:rPr>
        <w:t>任务十：</w:t>
      </w:r>
      <w:r>
        <w:rPr>
          <w:rFonts w:hint="eastAsia" w:ascii="仿宋_GB2312" w:hAnsi="仿宋"/>
        </w:rPr>
        <w:t>多线雷达图呈现各省份住宿场所综合情况</w:t>
      </w:r>
    </w:p>
    <w:p>
      <w:pPr>
        <w:ind w:firstLine="560"/>
        <w:rPr>
          <w:rFonts w:ascii="仿宋_GB2312" w:hAnsi="Calibri"/>
          <w:szCs w:val="24"/>
        </w:rPr>
      </w:pPr>
      <w:r>
        <w:rPr>
          <w:rFonts w:hint="eastAsia" w:ascii="仿宋_GB2312" w:hAnsi="Calibri"/>
          <w:szCs w:val="24"/>
        </w:rPr>
        <w:t>企业销售平台需要综合评判一个城市住宿场所运营情况，会涉及到多方面住宿场所数据，例如像高端住宿场所数量、订单数量、住客评分、评论数量、出租率等信息，请根据指定表中数据统计相关数据，并以指定图例进行呈现。</w:t>
      </w:r>
    </w:p>
    <w:p>
      <w:pPr>
        <w:ind w:firstLine="420" w:firstLineChars="0"/>
        <w:rPr>
          <w:rFonts w:ascii="仿宋_GB2312" w:hAnsi="Calibri"/>
          <w:b/>
          <w:szCs w:val="24"/>
        </w:rPr>
      </w:pPr>
      <w:r>
        <w:rPr>
          <w:rFonts w:hint="eastAsia" w:ascii="仿宋_GB2312" w:hAnsi="Calibri"/>
          <w:b/>
          <w:szCs w:val="24"/>
        </w:rPr>
        <w:t>详细描述：</w:t>
      </w:r>
    </w:p>
    <w:p>
      <w:pPr>
        <w:ind w:firstLine="420" w:firstLineChars="0"/>
        <w:rPr>
          <w:rFonts w:ascii="仿宋_GB2312" w:hAnsi="Calibri"/>
          <w:szCs w:val="24"/>
        </w:rPr>
      </w:pPr>
      <w:r>
        <w:rPr>
          <w:rFonts w:hint="eastAsia" w:ascii="仿宋_GB2312" w:hAnsi="Calibri"/>
          <w:szCs w:val="24"/>
        </w:rPr>
        <w:t>请以数据库中相关表格为数据源，统计北京、上海、广东、四川、海南各省市住宿场所的“平均评分”、”评论数”、”各省住宿场所出租率”等综合指标，并以多线雷达图。</w:t>
      </w:r>
    </w:p>
    <w:p>
      <w:pPr>
        <w:ind w:firstLine="420" w:firstLineChars="0"/>
        <w:rPr>
          <w:rFonts w:ascii="仿宋_GB2312" w:hAnsi="Calibri"/>
          <w:szCs w:val="24"/>
        </w:rPr>
      </w:pPr>
      <w:r>
        <w:rPr>
          <w:rFonts w:hint="eastAsia" w:ascii="仿宋_GB2312" w:hAnsi="Calibri"/>
          <w:b/>
          <w:szCs w:val="24"/>
        </w:rPr>
        <w:t>具体任务要求：</w:t>
      </w:r>
    </w:p>
    <w:p>
      <w:pPr>
        <w:pStyle w:val="15"/>
        <w:numPr>
          <w:ilvl w:val="0"/>
          <w:numId w:val="34"/>
        </w:numPr>
        <w:ind w:firstLineChars="0"/>
        <w:rPr>
          <w:rFonts w:ascii="仿宋_GB2312" w:hAnsi="Calibri"/>
          <w:color w:val="000000" w:themeColor="text1"/>
          <w:szCs w:val="24"/>
          <w14:textFill>
            <w14:solidFill>
              <w14:schemeClr w14:val="tx1"/>
            </w14:solidFill>
          </w14:textFill>
        </w:rPr>
      </w:pPr>
      <w:r>
        <w:rPr>
          <w:rFonts w:hint="eastAsia" w:ascii="仿宋_GB2312" w:hAnsi="Calibri"/>
          <w:color w:val="000000" w:themeColor="text1"/>
          <w:szCs w:val="24"/>
          <w14:textFill>
            <w14:solidFill>
              <w14:schemeClr w14:val="tx1"/>
            </w14:solidFill>
          </w14:textFill>
        </w:rPr>
        <w:t>根据数据库中相关表格分别统计北京、上海、广东、四川、海南各地平均评分、评论数、各省住宿场所出租率、直销拒单率，在控制台按照“省份”名称升序排列，打印输出各城市住宿场所的多项运营指标；</w:t>
      </w:r>
    </w:p>
    <w:p>
      <w:pPr>
        <w:pStyle w:val="15"/>
        <w:ind w:left="840" w:firstLine="0" w:firstLineChars="0"/>
        <w:rPr>
          <w:rFonts w:ascii="仿宋_GB2312" w:hAnsi="Calibri"/>
          <w:color w:val="000000" w:themeColor="text1"/>
          <w:szCs w:val="24"/>
          <w14:textFill>
            <w14:solidFill>
              <w14:schemeClr w14:val="tx1"/>
            </w14:solidFill>
          </w14:textFill>
        </w:rPr>
      </w:pPr>
      <w:r>
        <w:rPr>
          <w:rFonts w:hint="eastAsia" w:ascii="仿宋_GB2312" w:hAnsi="Calibri"/>
          <w:color w:val="000000" w:themeColor="text1"/>
          <w:szCs w:val="24"/>
          <w14:textFill>
            <w14:solidFill>
              <w14:schemeClr w14:val="tx1"/>
            </w14:solidFill>
          </w14:textFill>
        </w:rPr>
        <w:t>打印语句格式如下：</w:t>
      </w:r>
    </w:p>
    <w:p>
      <w:pPr>
        <w:pStyle w:val="15"/>
        <w:ind w:left="840" w:firstLine="0" w:firstLineChars="0"/>
        <w:rPr>
          <w:rFonts w:ascii="仿宋_GB2312" w:hAnsi="Calibri"/>
          <w:color w:val="000000" w:themeColor="text1"/>
          <w:szCs w:val="24"/>
          <w14:textFill>
            <w14:solidFill>
              <w14:schemeClr w14:val="tx1"/>
            </w14:solidFill>
          </w14:textFill>
        </w:rPr>
      </w:pPr>
      <w:r>
        <w:rPr>
          <w:rFonts w:hint="eastAsia" w:ascii="仿宋_GB2312" w:hAnsi="Calibri"/>
          <w:color w:val="000000" w:themeColor="text1"/>
          <w:szCs w:val="24"/>
          <w14:textFill>
            <w14:solidFill>
              <w14:schemeClr w14:val="tx1"/>
            </w14:solidFill>
          </w14:textFill>
        </w:rPr>
        <w:t>==省市：A，平均评分为：***===</w:t>
      </w:r>
    </w:p>
    <w:p>
      <w:pPr>
        <w:pStyle w:val="15"/>
        <w:ind w:left="840" w:firstLine="0" w:firstLineChars="0"/>
        <w:rPr>
          <w:rFonts w:ascii="仿宋_GB2312" w:hAnsi="Calibri"/>
          <w:color w:val="000000" w:themeColor="text1"/>
          <w:szCs w:val="24"/>
          <w14:textFill>
            <w14:solidFill>
              <w14:schemeClr w14:val="tx1"/>
            </w14:solidFill>
          </w14:textFill>
        </w:rPr>
      </w:pPr>
      <w:r>
        <w:rPr>
          <w:rFonts w:hint="eastAsia" w:ascii="仿宋_GB2312" w:hAnsi="Calibri"/>
          <w:color w:val="000000" w:themeColor="text1"/>
          <w:szCs w:val="24"/>
          <w14:textFill>
            <w14:solidFill>
              <w14:schemeClr w14:val="tx1"/>
            </w14:solidFill>
          </w14:textFill>
        </w:rPr>
        <w:t>==省市：A，评论数：***===</w:t>
      </w:r>
    </w:p>
    <w:p>
      <w:pPr>
        <w:pStyle w:val="15"/>
        <w:ind w:left="840" w:firstLine="0" w:firstLineChars="0"/>
        <w:rPr>
          <w:rFonts w:ascii="仿宋_GB2312" w:hAnsi="Calibri"/>
          <w:color w:val="000000" w:themeColor="text1"/>
          <w:szCs w:val="24"/>
          <w14:textFill>
            <w14:solidFill>
              <w14:schemeClr w14:val="tx1"/>
            </w14:solidFill>
          </w14:textFill>
        </w:rPr>
      </w:pPr>
      <w:r>
        <w:rPr>
          <w:rFonts w:hint="eastAsia" w:ascii="仿宋_GB2312" w:hAnsi="Calibri"/>
          <w:color w:val="000000" w:themeColor="text1"/>
          <w:szCs w:val="24"/>
          <w14:textFill>
            <w14:solidFill>
              <w14:schemeClr w14:val="tx1"/>
            </w14:solidFill>
          </w14:textFill>
        </w:rPr>
        <w:t>……</w:t>
      </w:r>
    </w:p>
    <w:p>
      <w:pPr>
        <w:pStyle w:val="15"/>
        <w:ind w:left="840" w:firstLine="0" w:firstLineChars="0"/>
        <w:rPr>
          <w:rFonts w:ascii="仿宋_GB2312" w:hAnsi="Calibri"/>
          <w:color w:val="000000" w:themeColor="text1"/>
          <w:szCs w:val="24"/>
          <w14:textFill>
            <w14:solidFill>
              <w14:schemeClr w14:val="tx1"/>
            </w14:solidFill>
          </w14:textFill>
        </w:rPr>
      </w:pPr>
      <w:r>
        <w:rPr>
          <w:rFonts w:hint="eastAsia" w:ascii="仿宋_GB2312" w:hAnsi="Calibri"/>
          <w:color w:val="000000" w:themeColor="text1"/>
          <w:szCs w:val="24"/>
          <w14:textFill>
            <w14:solidFill>
              <w14:schemeClr w14:val="tx1"/>
            </w14:solidFill>
          </w14:textFill>
        </w:rPr>
        <w:t>==省市：B，平均评分为：***===</w:t>
      </w:r>
    </w:p>
    <w:p>
      <w:pPr>
        <w:pStyle w:val="15"/>
        <w:ind w:left="840" w:firstLine="0" w:firstLineChars="0"/>
        <w:rPr>
          <w:rFonts w:ascii="仿宋_GB2312" w:hAnsi="Calibri"/>
          <w:color w:val="000000" w:themeColor="text1"/>
          <w:szCs w:val="24"/>
          <w14:textFill>
            <w14:solidFill>
              <w14:schemeClr w14:val="tx1"/>
            </w14:solidFill>
          </w14:textFill>
        </w:rPr>
      </w:pPr>
      <w:r>
        <w:rPr>
          <w:rFonts w:hint="eastAsia" w:ascii="仿宋_GB2312" w:hAnsi="Calibri"/>
          <w:color w:val="000000" w:themeColor="text1"/>
          <w:szCs w:val="24"/>
          <w14:textFill>
            <w14:solidFill>
              <w14:schemeClr w14:val="tx1"/>
            </w14:solidFill>
          </w14:textFill>
        </w:rPr>
        <w:t>==省市：B，评论数：***===</w:t>
      </w:r>
    </w:p>
    <w:p>
      <w:pPr>
        <w:pStyle w:val="15"/>
        <w:ind w:left="840" w:firstLine="0" w:firstLineChars="0"/>
        <w:rPr>
          <w:rFonts w:ascii="仿宋_GB2312" w:hAnsi="Calibri"/>
          <w:color w:val="000000" w:themeColor="text1"/>
          <w:szCs w:val="24"/>
          <w14:textFill>
            <w14:solidFill>
              <w14:schemeClr w14:val="tx1"/>
            </w14:solidFill>
          </w14:textFill>
        </w:rPr>
      </w:pPr>
      <w:r>
        <w:rPr>
          <w:rFonts w:hint="eastAsia" w:ascii="仿宋_GB2312" w:hAnsi="Calibri"/>
          <w:color w:val="000000" w:themeColor="text1"/>
          <w:szCs w:val="24"/>
          <w14:textFill>
            <w14:solidFill>
              <w14:schemeClr w14:val="tx1"/>
            </w14:solidFill>
          </w14:textFill>
        </w:rPr>
        <w:t>……</w:t>
      </w:r>
    </w:p>
    <w:p>
      <w:pPr>
        <w:pStyle w:val="15"/>
        <w:numPr>
          <w:ilvl w:val="0"/>
          <w:numId w:val="34"/>
        </w:numPr>
        <w:ind w:firstLineChars="0"/>
        <w:rPr>
          <w:rFonts w:ascii="仿宋_GB2312"/>
        </w:rPr>
      </w:pPr>
      <w:r>
        <w:rPr>
          <w:rFonts w:hint="eastAsia" w:ascii="仿宋_GB2312" w:hAnsi="Calibri"/>
          <w:color w:val="000000" w:themeColor="text1"/>
          <w:szCs w:val="24"/>
          <w14:textFill>
            <w14:solidFill>
              <w14:schemeClr w14:val="tx1"/>
            </w14:solidFill>
          </w14:textFill>
        </w:rPr>
        <w:t>使用Flask框架，结合Echarts绘制多线雷达图，标题为各省份住宿场所综合情况（字体要求：红色、加粗、斜体）；输出多线雷达图，将可视化结果截图并保存。</w:t>
      </w:r>
    </w:p>
    <w:p>
      <w:pPr>
        <w:ind w:firstLine="0" w:firstLineChars="0"/>
        <w:rPr>
          <w:rFonts w:ascii="仿宋_GB2312"/>
        </w:rPr>
      </w:pPr>
    </w:p>
    <w:p>
      <w:pPr>
        <w:ind w:firstLine="0" w:firstLineChars="0"/>
        <w:rPr>
          <w:rFonts w:ascii="仿宋_GB2312"/>
        </w:rPr>
      </w:pPr>
    </w:p>
    <w:p>
      <w:pPr>
        <w:ind w:firstLine="0" w:firstLineChars="0"/>
        <w:rPr>
          <w:rFonts w:ascii="仿宋_GB2312"/>
        </w:rPr>
      </w:pPr>
    </w:p>
    <w:p>
      <w:pPr>
        <w:ind w:firstLine="0" w:firstLineChars="0"/>
        <w:rPr>
          <w:rFonts w:ascii="仿宋_GB2312"/>
        </w:rPr>
      </w:pPr>
    </w:p>
    <w:p>
      <w:pPr>
        <w:ind w:firstLine="0" w:firstLineChars="0"/>
        <w:rPr>
          <w:rFonts w:ascii="仿宋_GB2312"/>
        </w:rPr>
      </w:pPr>
    </w:p>
    <w:p>
      <w:pPr>
        <w:ind w:firstLine="0" w:firstLineChars="0"/>
        <w:rPr>
          <w:rFonts w:ascii="仿宋_GB2312"/>
        </w:rPr>
      </w:pPr>
    </w:p>
    <w:p>
      <w:pPr>
        <w:ind w:firstLine="0" w:firstLineChars="0"/>
        <w:rPr>
          <w:rFonts w:ascii="仿宋_GB2312"/>
        </w:rPr>
      </w:pPr>
    </w:p>
    <w:p>
      <w:pPr>
        <w:ind w:firstLine="0" w:firstLineChars="0"/>
        <w:rPr>
          <w:rFonts w:ascii="仿宋_GB2312"/>
        </w:rPr>
      </w:pPr>
    </w:p>
    <w:p>
      <w:pPr>
        <w:ind w:firstLine="0" w:firstLineChars="0"/>
        <w:rPr>
          <w:rFonts w:ascii="仿宋_GB2312"/>
        </w:rPr>
      </w:pPr>
    </w:p>
    <w:p>
      <w:pPr>
        <w:pStyle w:val="2"/>
        <w:ind w:firstLine="883"/>
        <w:rPr>
          <w:rFonts w:ascii="仿宋_GB2312" w:eastAsia="仿宋_GB2312"/>
        </w:rPr>
      </w:pPr>
      <w:r>
        <w:rPr>
          <w:rFonts w:hint="eastAsia" w:ascii="仿宋_GB2312" w:eastAsia="仿宋_GB2312"/>
        </w:rPr>
        <w:t>附录：补充说明</w:t>
      </w:r>
    </w:p>
    <w:p>
      <w:pPr>
        <w:pStyle w:val="3"/>
        <w:numPr>
          <w:ilvl w:val="0"/>
          <w:numId w:val="35"/>
        </w:numPr>
        <w:ind w:firstLine="643"/>
        <w:rPr>
          <w:rFonts w:ascii="仿宋_GB2312" w:hAnsi="黑体" w:eastAsia="仿宋_GB2312"/>
        </w:rPr>
      </w:pPr>
      <w:r>
        <w:rPr>
          <w:rFonts w:hint="eastAsia" w:ascii="仿宋_GB2312" w:hAnsi="黑体" w:eastAsia="仿宋_GB2312"/>
        </w:rPr>
        <w:t>json数据格式样例</w:t>
      </w:r>
    </w:p>
    <w:p>
      <w:pPr>
        <w:ind w:firstLine="480"/>
        <w:rPr>
          <w:rFonts w:ascii="仿宋_GB2312" w:hAnsi="Calibri"/>
          <w:b/>
          <w:sz w:val="24"/>
          <w:szCs w:val="24"/>
        </w:rPr>
      </w:pPr>
      <w:r>
        <w:rPr>
          <w:rFonts w:hint="eastAsia" w:ascii="仿宋_GB2312" w:hAnsi="Calibri"/>
          <w:color w:val="000000"/>
          <w:sz w:val="24"/>
          <w:szCs w:val="24"/>
        </w:rPr>
        <w:t>{"name": "南京国美家庭旅社公寓南林店", "detail": {"SEQ": "nanjing_10116", "国家": "中国", "省份": "江苏", "城市": "南京", "处于商圈": "锁金村地区 玄武湖地区 中山陵景区","是否为客栈": 0, "住宿场所星级": "二星及其他","业务部门": "低星", "剩余房间": 8, "图片数": 0, "住宿场所评分": "1", "用户点评数": 1,"城市平均实住间夜": "51.701686747", "住宿场所总订单": 0,"住宿场所总间夜": 0, "住宿场所实住订单": 0, "住宿场所实住间夜": 0, "住宿场所直销订单": 0, "住宿场所直销间夜": 0, "住宿场所直销实住订单":0, "住宿场所直销实住间夜": 0,"住宿场所直销拒单": 0, "住宿场所直销拒单率": null, "城市直销拒单率": "0.0282838180927","拒单率是否小于等于直销城市均值": 0, "最低房间价格": "306"}}</w:t>
      </w:r>
    </w:p>
    <w:p>
      <w:pPr>
        <w:pStyle w:val="3"/>
        <w:numPr>
          <w:ilvl w:val="0"/>
          <w:numId w:val="35"/>
        </w:numPr>
        <w:ind w:firstLine="643"/>
        <w:rPr>
          <w:rFonts w:ascii="仿宋_GB2312" w:hAnsi="Calibri" w:eastAsia="仿宋_GB2312"/>
        </w:rPr>
      </w:pPr>
      <w:r>
        <w:rPr>
          <w:rFonts w:hint="eastAsia" w:ascii="仿宋_GB2312" w:hAnsi="Calibri" w:eastAsia="仿宋_GB2312"/>
          <w:lang w:val="en-US" w:eastAsia="zh-CN"/>
        </w:rPr>
        <w:t>-</w:t>
      </w:r>
      <w:r>
        <w:rPr>
          <w:rFonts w:hint="eastAsia" w:ascii="仿宋_GB2312" w:hAnsi="Calibri" w:eastAsia="仿宋_GB2312"/>
        </w:rPr>
        <w:t>控制台输出运行日志样例</w:t>
      </w:r>
    </w:p>
    <w:p>
      <w:pPr>
        <w:ind w:firstLine="480"/>
        <w:rPr>
          <w:rFonts w:ascii="仿宋_GB2312" w:hAnsi="Calibri"/>
          <w:sz w:val="24"/>
          <w:szCs w:val="24"/>
        </w:rPr>
      </w:pPr>
      <w:r>
        <w:rPr>
          <w:rFonts w:hint="eastAsia" w:ascii="仿宋_GB2312" w:hAnsi="Calibri"/>
          <w:sz w:val="24"/>
          <w:szCs w:val="24"/>
        </w:rPr>
        <w:drawing>
          <wp:inline distT="0" distB="0" distL="0" distR="0">
            <wp:extent cx="5274310" cy="1863090"/>
            <wp:effectExtent l="0" t="0" r="2540" b="381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2"/>
                    <pic:cNvPicPr>
                      <a:picLocks noChangeAspect="1"/>
                    </pic:cNvPicPr>
                  </pic:nvPicPr>
                  <pic:blipFill>
                    <a:blip r:embed="rId12"/>
                    <a:stretch>
                      <a:fillRect/>
                    </a:stretch>
                  </pic:blipFill>
                  <pic:spPr>
                    <a:xfrm>
                      <a:off x="0" y="0"/>
                      <a:ext cx="5274310" cy="1863090"/>
                    </a:xfrm>
                    <a:prstGeom prst="rect">
                      <a:avLst/>
                    </a:prstGeom>
                  </pic:spPr>
                </pic:pic>
              </a:graphicData>
            </a:graphic>
          </wp:inline>
        </w:drawing>
      </w:r>
    </w:p>
    <w:p>
      <w:pPr>
        <w:pStyle w:val="3"/>
        <w:numPr>
          <w:ilvl w:val="0"/>
          <w:numId w:val="35"/>
        </w:numPr>
        <w:ind w:firstLine="643"/>
        <w:rPr>
          <w:rFonts w:ascii="仿宋_GB2312" w:hAnsi="Calibri" w:eastAsia="仿宋_GB2312"/>
        </w:rPr>
      </w:pPr>
      <w:r>
        <w:rPr>
          <w:rFonts w:hint="eastAsia" w:ascii="仿宋_GB2312" w:hAnsi="Calibri" w:eastAsia="仿宋_GB2312"/>
        </w:rPr>
        <w:t>间夜定义</w:t>
      </w:r>
    </w:p>
    <w:p>
      <w:pPr>
        <w:ind w:firstLine="480"/>
        <w:rPr>
          <w:rFonts w:ascii="仿宋_GB2312" w:hAnsi="Calibri"/>
          <w:sz w:val="24"/>
          <w:szCs w:val="24"/>
        </w:rPr>
      </w:pPr>
      <w:r>
        <w:rPr>
          <w:rFonts w:hint="eastAsia" w:ascii="仿宋_GB2312" w:hAnsi="Calibri"/>
          <w:sz w:val="24"/>
          <w:szCs w:val="24"/>
        </w:rPr>
        <w:t>间夜又称间夜数，是住宿场所在某个时间段内，房间出租率的计算单位。例如20间房入住2晚，为40间夜数。</w:t>
      </w:r>
    </w:p>
    <w:p>
      <w:pPr>
        <w:pStyle w:val="3"/>
        <w:numPr>
          <w:ilvl w:val="0"/>
          <w:numId w:val="35"/>
        </w:numPr>
        <w:ind w:firstLine="643"/>
        <w:rPr>
          <w:rFonts w:ascii="仿宋_GB2312" w:hAnsi="Calibri" w:eastAsia="仿宋_GB2312"/>
        </w:rPr>
      </w:pPr>
      <w:r>
        <w:rPr>
          <w:rFonts w:hint="eastAsia" w:ascii="仿宋_GB2312" w:hAnsi="Calibri" w:eastAsia="仿宋_GB2312"/>
        </w:rPr>
        <w:t>出租率计算公式</w:t>
      </w:r>
    </w:p>
    <w:p>
      <w:pPr>
        <w:ind w:firstLine="480"/>
        <w:rPr>
          <w:rFonts w:ascii="仿宋_GB2312" w:hAnsi="Calibri"/>
          <w:sz w:val="24"/>
          <w:szCs w:val="24"/>
        </w:rPr>
      </w:pPr>
      <w:r>
        <w:rPr>
          <w:rFonts w:hint="eastAsia" w:ascii="仿宋_GB2312" w:hAnsi="Calibri"/>
          <w:sz w:val="24"/>
          <w:szCs w:val="24"/>
        </w:rPr>
        <w:t>出租率 = 当月发生的总间夜数/当月所能提供的总房间数</w:t>
      </w:r>
    </w:p>
    <w:p>
      <w:pPr>
        <w:pStyle w:val="3"/>
        <w:numPr>
          <w:ilvl w:val="0"/>
          <w:numId w:val="35"/>
        </w:numPr>
        <w:ind w:firstLine="643"/>
        <w:rPr>
          <w:rFonts w:ascii="仿宋_GB2312" w:hAnsi="Calibri" w:eastAsia="仿宋_GB2312"/>
        </w:rPr>
      </w:pPr>
      <w:r>
        <w:rPr>
          <w:rFonts w:hint="eastAsia" w:ascii="仿宋_GB2312" w:hAnsi="Calibri" w:eastAsia="仿宋_GB2312"/>
        </w:rPr>
        <w:t>数据可视化表字段说明</w:t>
      </w:r>
    </w:p>
    <w:p>
      <w:pPr>
        <w:ind w:firstLine="560"/>
        <w:jc w:val="center"/>
        <w:rPr>
          <w:rFonts w:ascii="仿宋_GB2312" w:hAnsi="Calibri"/>
          <w:szCs w:val="21"/>
        </w:rPr>
      </w:pPr>
      <w:r>
        <w:rPr>
          <w:rFonts w:hint="eastAsia" w:ascii="仿宋_GB2312" w:hAnsi="Calibri"/>
          <w:szCs w:val="21"/>
        </w:rPr>
        <w:t>表radar_lines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276" w:lineRule="auto"/>
              <w:ind w:firstLine="560"/>
              <w:jc w:val="center"/>
              <w:rPr>
                <w:rFonts w:ascii="仿宋_GB2312" w:hAnsi="Calibri"/>
                <w:kern w:val="0"/>
                <w:szCs w:val="24"/>
              </w:rPr>
            </w:pPr>
            <w:r>
              <w:rPr>
                <w:rFonts w:hint="eastAsia" w:ascii="仿宋_GB2312" w:hAnsi="Calibri"/>
                <w:kern w:val="0"/>
                <w:szCs w:val="24"/>
              </w:rPr>
              <w:t>province</w:t>
            </w:r>
          </w:p>
        </w:tc>
        <w:tc>
          <w:tcPr>
            <w:tcW w:w="4261" w:type="dxa"/>
          </w:tcPr>
          <w:p>
            <w:pPr>
              <w:spacing w:line="276" w:lineRule="auto"/>
              <w:ind w:firstLine="560"/>
              <w:jc w:val="center"/>
              <w:rPr>
                <w:rFonts w:ascii="仿宋_GB2312" w:hAnsi="Calibri"/>
                <w:kern w:val="0"/>
                <w:szCs w:val="24"/>
              </w:rPr>
            </w:pPr>
            <w:r>
              <w:rPr>
                <w:rFonts w:hint="eastAsia" w:ascii="仿宋_GB2312" w:hAnsi="Calibri"/>
                <w:kern w:val="0"/>
                <w:szCs w:val="24"/>
              </w:rPr>
              <w:t>省份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276" w:lineRule="auto"/>
              <w:ind w:firstLine="560"/>
              <w:jc w:val="center"/>
              <w:rPr>
                <w:rFonts w:ascii="仿宋_GB2312" w:hAnsi="Calibri"/>
                <w:kern w:val="0"/>
                <w:szCs w:val="24"/>
              </w:rPr>
            </w:pPr>
            <w:r>
              <w:rPr>
                <w:rFonts w:hint="eastAsia" w:ascii="仿宋_GB2312" w:hAnsi="Calibri"/>
                <w:kern w:val="0"/>
                <w:szCs w:val="24"/>
              </w:rPr>
              <w:t>accommodation_num</w:t>
            </w:r>
          </w:p>
        </w:tc>
        <w:tc>
          <w:tcPr>
            <w:tcW w:w="4261" w:type="dxa"/>
          </w:tcPr>
          <w:p>
            <w:pPr>
              <w:spacing w:line="276" w:lineRule="auto"/>
              <w:ind w:firstLine="560"/>
              <w:jc w:val="center"/>
              <w:rPr>
                <w:rFonts w:ascii="仿宋_GB2312" w:hAnsi="Calibri"/>
                <w:kern w:val="0"/>
                <w:szCs w:val="24"/>
              </w:rPr>
            </w:pPr>
            <w:r>
              <w:rPr>
                <w:rFonts w:hint="eastAsia" w:ascii="仿宋_GB2312" w:hAnsi="Calibri"/>
                <w:kern w:val="0"/>
                <w:szCs w:val="24"/>
              </w:rPr>
              <w:t>住宿场所数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276" w:lineRule="auto"/>
              <w:ind w:firstLine="560"/>
              <w:jc w:val="center"/>
              <w:rPr>
                <w:rFonts w:ascii="仿宋_GB2312" w:hAnsi="Calibri"/>
                <w:kern w:val="0"/>
                <w:szCs w:val="24"/>
              </w:rPr>
            </w:pPr>
            <w:r>
              <w:rPr>
                <w:rFonts w:hint="eastAsia" w:ascii="仿宋_GB2312" w:hAnsi="Calibri"/>
                <w:kern w:val="0"/>
                <w:szCs w:val="24"/>
              </w:rPr>
              <w:t>avg_score</w:t>
            </w:r>
          </w:p>
        </w:tc>
        <w:tc>
          <w:tcPr>
            <w:tcW w:w="4261" w:type="dxa"/>
          </w:tcPr>
          <w:p>
            <w:pPr>
              <w:spacing w:line="276" w:lineRule="auto"/>
              <w:ind w:firstLine="560"/>
              <w:jc w:val="center"/>
              <w:rPr>
                <w:rFonts w:ascii="仿宋_GB2312" w:hAnsi="Calibri"/>
                <w:kern w:val="0"/>
                <w:szCs w:val="24"/>
              </w:rPr>
            </w:pPr>
            <w:r>
              <w:rPr>
                <w:rFonts w:hint="eastAsia" w:ascii="仿宋_GB2312" w:hAnsi="Calibri"/>
                <w:kern w:val="0"/>
                <w:szCs w:val="24"/>
              </w:rPr>
              <w:t>平均分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276" w:lineRule="auto"/>
              <w:ind w:firstLine="560"/>
              <w:jc w:val="center"/>
              <w:rPr>
                <w:rFonts w:ascii="仿宋_GB2312" w:hAnsi="Calibri"/>
                <w:kern w:val="0"/>
                <w:szCs w:val="24"/>
              </w:rPr>
            </w:pPr>
            <w:r>
              <w:rPr>
                <w:rFonts w:hint="eastAsia" w:ascii="仿宋_GB2312" w:hAnsi="Calibri"/>
                <w:kern w:val="0"/>
                <w:szCs w:val="24"/>
              </w:rPr>
              <w:t>comment_num</w:t>
            </w:r>
          </w:p>
        </w:tc>
        <w:tc>
          <w:tcPr>
            <w:tcW w:w="4261" w:type="dxa"/>
          </w:tcPr>
          <w:p>
            <w:pPr>
              <w:spacing w:line="276" w:lineRule="auto"/>
              <w:ind w:firstLine="560"/>
              <w:jc w:val="center"/>
              <w:rPr>
                <w:rFonts w:ascii="仿宋_GB2312" w:hAnsi="Calibri"/>
                <w:kern w:val="0"/>
                <w:szCs w:val="24"/>
              </w:rPr>
            </w:pPr>
            <w:r>
              <w:rPr>
                <w:rFonts w:hint="eastAsia" w:ascii="仿宋_GB2312" w:hAnsi="Calibri"/>
                <w:kern w:val="0"/>
                <w:szCs w:val="24"/>
              </w:rPr>
              <w:t>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276" w:lineRule="auto"/>
              <w:ind w:firstLine="560"/>
              <w:jc w:val="center"/>
              <w:rPr>
                <w:rFonts w:ascii="仿宋_GB2312" w:hAnsi="Calibri"/>
                <w:kern w:val="0"/>
                <w:szCs w:val="24"/>
              </w:rPr>
            </w:pPr>
            <w:r>
              <w:rPr>
                <w:rFonts w:hint="eastAsia" w:ascii="仿宋_GB2312" w:hAnsi="Calibri"/>
                <w:kern w:val="0"/>
                <w:szCs w:val="24"/>
              </w:rPr>
              <w:t>lease_rate</w:t>
            </w:r>
          </w:p>
        </w:tc>
        <w:tc>
          <w:tcPr>
            <w:tcW w:w="4261" w:type="dxa"/>
          </w:tcPr>
          <w:p>
            <w:pPr>
              <w:spacing w:line="276" w:lineRule="auto"/>
              <w:ind w:firstLine="560"/>
              <w:jc w:val="center"/>
              <w:rPr>
                <w:rFonts w:ascii="仿宋_GB2312" w:hAnsi="Calibri"/>
                <w:kern w:val="0"/>
                <w:szCs w:val="24"/>
              </w:rPr>
            </w:pPr>
            <w:r>
              <w:rPr>
                <w:rFonts w:hint="eastAsia" w:ascii="仿宋_GB2312" w:hAnsi="Calibri"/>
                <w:kern w:val="0"/>
                <w:szCs w:val="24"/>
              </w:rPr>
              <w:t>出租率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276" w:lineRule="auto"/>
              <w:ind w:firstLine="560"/>
              <w:jc w:val="center"/>
              <w:rPr>
                <w:rFonts w:ascii="仿宋_GB2312" w:hAnsi="Calibri"/>
                <w:kern w:val="0"/>
                <w:szCs w:val="24"/>
              </w:rPr>
            </w:pPr>
            <w:r>
              <w:rPr>
                <w:rFonts w:hint="eastAsia" w:ascii="仿宋_GB2312" w:hAnsi="Calibri"/>
                <w:kern w:val="0"/>
                <w:szCs w:val="24"/>
              </w:rPr>
              <w:t>direno_rate</w:t>
            </w:r>
          </w:p>
        </w:tc>
        <w:tc>
          <w:tcPr>
            <w:tcW w:w="4261" w:type="dxa"/>
          </w:tcPr>
          <w:p>
            <w:pPr>
              <w:spacing w:line="276" w:lineRule="auto"/>
              <w:ind w:firstLine="560"/>
              <w:jc w:val="center"/>
              <w:rPr>
                <w:rFonts w:ascii="仿宋_GB2312" w:hAnsi="Calibri"/>
                <w:kern w:val="0"/>
                <w:szCs w:val="24"/>
              </w:rPr>
            </w:pPr>
            <w:r>
              <w:rPr>
                <w:rFonts w:hint="eastAsia" w:ascii="仿宋_GB2312" w:hAnsi="Calibri"/>
                <w:kern w:val="0"/>
                <w:szCs w:val="24"/>
              </w:rPr>
              <w:t>直销率</w:t>
            </w:r>
          </w:p>
        </w:tc>
      </w:tr>
    </w:tbl>
    <w:p>
      <w:pPr>
        <w:ind w:firstLine="560"/>
        <w:jc w:val="center"/>
        <w:rPr>
          <w:rFonts w:ascii="仿宋_GB2312" w:hAnsi="Calibri"/>
          <w:szCs w:val="21"/>
        </w:rPr>
      </w:pPr>
      <w:r>
        <w:rPr>
          <w:rFonts w:hint="eastAsia" w:ascii="仿宋_GB2312" w:hAnsi="Calibri"/>
          <w:szCs w:val="21"/>
        </w:rPr>
        <w:t>表platform_rate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04"/>
        <w:gridCol w:w="3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accommodationname</w:t>
            </w:r>
          </w:p>
        </w:tc>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住宿场所名称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province</w:t>
            </w:r>
          </w:p>
        </w:tc>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省份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city</w:t>
            </w:r>
          </w:p>
        </w:tc>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trading_area</w:t>
            </w:r>
          </w:p>
        </w:tc>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商圈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is_in</w:t>
            </w:r>
          </w:p>
        </w:tc>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是否为客栈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star</w:t>
            </w:r>
          </w:p>
        </w:tc>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星级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room</w:t>
            </w:r>
          </w:p>
        </w:tc>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房间数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comment</w:t>
            </w:r>
          </w:p>
        </w:tc>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score</w:t>
            </w:r>
          </w:p>
        </w:tc>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city_avgorder</w:t>
            </w:r>
          </w:p>
        </w:tc>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城市平均订单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city_avgmidnight</w:t>
            </w:r>
          </w:p>
        </w:tc>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城市平均间夜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city_avgrealorder</w:t>
            </w:r>
          </w:p>
        </w:tc>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城市平均实住订单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city_avgrealmidnight</w:t>
            </w:r>
          </w:p>
        </w:tc>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城市平均实住间夜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accommodation_order</w:t>
            </w:r>
          </w:p>
        </w:tc>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住宿场所订单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accommodation_midnight</w:t>
            </w:r>
          </w:p>
        </w:tc>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住宿场所总间夜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accommodation_realorder</w:t>
            </w:r>
          </w:p>
        </w:tc>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住宿场所实住订单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accommodation_realmidnight</w:t>
            </w:r>
          </w:p>
        </w:tc>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住宿场所实住间夜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accommodation_direorder</w:t>
            </w:r>
          </w:p>
        </w:tc>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住宿场所直销订单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accommodation_diremidnight</w:t>
            </w:r>
          </w:p>
        </w:tc>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住宿场所直销间夜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accommodation_direrealmidnight</w:t>
            </w:r>
          </w:p>
        </w:tc>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住宿场所直销实住间夜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accommodation_direnoorder</w:t>
            </w:r>
          </w:p>
        </w:tc>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住宿场所直销拒单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city_direorder</w:t>
            </w:r>
          </w:p>
        </w:tc>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城市直销订单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city_direrealorder</w:t>
            </w:r>
          </w:p>
        </w:tc>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城市实住订单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city_direnoorderrate</w:t>
            </w:r>
          </w:p>
        </w:tc>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城市直销拒单率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w:t>
            </w:r>
          </w:p>
        </w:tc>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w:t>
            </w:r>
          </w:p>
        </w:tc>
      </w:tr>
    </w:tbl>
    <w:p>
      <w:pPr>
        <w:ind w:firstLine="560"/>
        <w:jc w:val="center"/>
        <w:rPr>
          <w:rFonts w:ascii="仿宋_GB2312" w:hAnsi="Calibri"/>
          <w:szCs w:val="21"/>
        </w:rPr>
        <w:sectPr>
          <w:pgSz w:w="11906" w:h="16838"/>
          <w:pgMar w:top="1440" w:right="1797" w:bottom="1440" w:left="1797" w:header="851" w:footer="992" w:gutter="0"/>
          <w:cols w:space="425" w:num="1"/>
          <w:docGrid w:type="lines" w:linePitch="312" w:charSpace="0"/>
        </w:sectPr>
      </w:pPr>
    </w:p>
    <w:p>
      <w:pPr>
        <w:ind w:firstLine="560"/>
        <w:jc w:val="center"/>
        <w:rPr>
          <w:rFonts w:ascii="仿宋_GB2312" w:hAnsi="Calibri"/>
          <w:szCs w:val="21"/>
        </w:rPr>
      </w:pPr>
      <w:r>
        <w:rPr>
          <w:rFonts w:hint="eastAsia" w:ascii="仿宋_GB2312" w:hAnsi="Calibri"/>
          <w:szCs w:val="21"/>
        </w:rPr>
        <w:t>表platform</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province</w:t>
            </w:r>
          </w:p>
        </w:tc>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省份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city</w:t>
            </w:r>
          </w:p>
        </w:tc>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order_num</w:t>
            </w:r>
          </w:p>
        </w:tc>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总订单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midnight_num</w:t>
            </w:r>
          </w:p>
        </w:tc>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总间夜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real_num</w:t>
            </w:r>
          </w:p>
        </w:tc>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实住订单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realmidnight_num</w:t>
            </w:r>
          </w:p>
        </w:tc>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实住间夜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city_lease_rate</w:t>
            </w:r>
          </w:p>
        </w:tc>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出租率</w:t>
            </w:r>
          </w:p>
        </w:tc>
      </w:tr>
    </w:tbl>
    <w:p>
      <w:pPr>
        <w:ind w:firstLine="560"/>
        <w:jc w:val="center"/>
        <w:rPr>
          <w:rFonts w:ascii="仿宋_GB2312" w:hAnsi="Calibri"/>
          <w:szCs w:val="21"/>
        </w:rPr>
      </w:pPr>
      <w:r>
        <w:rPr>
          <w:rFonts w:hint="eastAsia" w:ascii="仿宋_GB2312" w:hAnsi="Calibri"/>
          <w:szCs w:val="21"/>
        </w:rPr>
        <w:t>表city_let_rate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province</w:t>
            </w:r>
          </w:p>
        </w:tc>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省份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t企业消费平台l_orders</w:t>
            </w:r>
          </w:p>
        </w:tc>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总订单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t企业消费平台l_nigth</w:t>
            </w:r>
          </w:p>
        </w:tc>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总间夜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real_orders</w:t>
            </w:r>
          </w:p>
        </w:tc>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实住订单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real_night</w:t>
            </w:r>
          </w:p>
        </w:tc>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实住间夜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city_rate</w:t>
            </w:r>
          </w:p>
        </w:tc>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出租率</w:t>
            </w:r>
          </w:p>
        </w:tc>
      </w:tr>
    </w:tbl>
    <w:p>
      <w:pPr>
        <w:ind w:firstLine="560"/>
        <w:jc w:val="center"/>
        <w:rPr>
          <w:rFonts w:ascii="仿宋_GB2312" w:hAnsi="Calibri"/>
          <w:szCs w:val="21"/>
        </w:rPr>
      </w:pPr>
      <w:r>
        <w:rPr>
          <w:rFonts w:hint="eastAsia" w:ascii="仿宋_GB2312" w:hAnsi="Calibri"/>
          <w:szCs w:val="21"/>
        </w:rPr>
        <w:t>表night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province</w:t>
            </w:r>
          </w:p>
        </w:tc>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省份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city</w:t>
            </w:r>
          </w:p>
        </w:tc>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night</w:t>
            </w:r>
          </w:p>
        </w:tc>
        <w:tc>
          <w:tcPr>
            <w:tcW w:w="4261" w:type="dxa"/>
          </w:tcPr>
          <w:p>
            <w:pPr>
              <w:spacing w:line="276" w:lineRule="auto"/>
              <w:ind w:firstLine="560"/>
              <w:jc w:val="center"/>
              <w:rPr>
                <w:rFonts w:ascii="仿宋_GB2312" w:hAnsi="Calibri"/>
                <w:kern w:val="0"/>
                <w:szCs w:val="21"/>
              </w:rPr>
            </w:pPr>
            <w:r>
              <w:rPr>
                <w:rFonts w:hint="eastAsia" w:ascii="仿宋_GB2312" w:hAnsi="Calibri"/>
                <w:kern w:val="0"/>
                <w:szCs w:val="21"/>
              </w:rPr>
              <w:t>间夜</w:t>
            </w:r>
          </w:p>
        </w:tc>
      </w:tr>
    </w:tbl>
    <w:p>
      <w:pPr>
        <w:ind w:firstLine="560"/>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60"/>
      </w:pPr>
      <w:r>
        <w:separator/>
      </w:r>
    </w:p>
  </w:endnote>
  <w:endnote w:type="continuationSeparator" w:id="1">
    <w:p>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panose1 w:val="02010609030101010101"/>
    <w:charset w:val="86"/>
    <w:family w:val="modern"/>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Heiti SC Medium">
    <w:altName w:val="Yu Gothic"/>
    <w:panose1 w:val="00000000000000000000"/>
    <w:charset w:val="80"/>
    <w:family w:val="auto"/>
    <w:pitch w:val="default"/>
    <w:sig w:usb0="00000000" w:usb1="00000000" w:usb2="00000010" w:usb3="00000000" w:csb0="003E0001" w:csb1="00000000"/>
  </w:font>
  <w:font w:name="Yu Gothic">
    <w:panose1 w:val="020B0400000000000000"/>
    <w:charset w:val="80"/>
    <w:family w:val="auto"/>
    <w:pitch w:val="default"/>
    <w:sig w:usb0="E00002FF" w:usb1="2AC7FDFF" w:usb2="00000016" w:usb3="00000000" w:csb0="200200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560"/>
      </w:pPr>
      <w:r>
        <w:separator/>
      </w:r>
    </w:p>
  </w:footnote>
  <w:footnote w:type="continuationSeparator" w:id="1">
    <w:p>
      <w:pPr>
        <w:spacing w:line="240" w:lineRule="auto"/>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6402F1"/>
    <w:multiLevelType w:val="multilevel"/>
    <w:tmpl w:val="016402F1"/>
    <w:lvl w:ilvl="0" w:tentative="0">
      <w:start w:val="1"/>
      <w:numFmt w:val="decimal"/>
      <w:lvlText w:val="%1、"/>
      <w:lvlJc w:val="left"/>
      <w:pPr>
        <w:ind w:left="420" w:hanging="420"/>
      </w:pPr>
      <w:rPr>
        <w:rFonts w:hint="eastAsia" w:ascii="仿宋" w:hAnsi="仿宋" w:eastAsia="仿宋" w:cs="Times New Roman (正文 CS 字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3B2664F"/>
    <w:multiLevelType w:val="multilevel"/>
    <w:tmpl w:val="03B2664F"/>
    <w:lvl w:ilvl="0" w:tentative="0">
      <w:start w:val="1"/>
      <w:numFmt w:val="decimal"/>
      <w:lvlText w:val="%1）"/>
      <w:lvlJc w:val="left"/>
      <w:pPr>
        <w:ind w:left="840" w:hanging="420"/>
      </w:pPr>
      <w:rPr>
        <w:rFonts w:hint="default" w:asciiTheme="minorEastAsia" w:hAnsiTheme="minorEastAsia" w:eastAsiaTheme="minorEastAsia"/>
        <w:color w:val="auto"/>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072F585F"/>
    <w:multiLevelType w:val="multilevel"/>
    <w:tmpl w:val="072F585F"/>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07FF64F7"/>
    <w:multiLevelType w:val="multilevel"/>
    <w:tmpl w:val="07FF64F7"/>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0A0478F4"/>
    <w:multiLevelType w:val="multilevel"/>
    <w:tmpl w:val="0A0478F4"/>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0BF32D71"/>
    <w:multiLevelType w:val="multilevel"/>
    <w:tmpl w:val="0BF32D71"/>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0F70689A"/>
    <w:multiLevelType w:val="multilevel"/>
    <w:tmpl w:val="0F70689A"/>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19615A97"/>
    <w:multiLevelType w:val="multilevel"/>
    <w:tmpl w:val="19615A97"/>
    <w:lvl w:ilvl="0" w:tentative="0">
      <w:start w:val="1"/>
      <w:numFmt w:val="decimal"/>
      <w:lvlText w:val="%1、"/>
      <w:lvlJc w:val="left"/>
      <w:pPr>
        <w:ind w:left="360" w:hanging="360"/>
      </w:pPr>
      <w:rPr>
        <w:rFonts w:hint="default"/>
        <w:b w:val="0"/>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1AD51C4B"/>
    <w:multiLevelType w:val="multilevel"/>
    <w:tmpl w:val="1AD51C4B"/>
    <w:lvl w:ilvl="0" w:tentative="0">
      <w:start w:val="1"/>
      <w:numFmt w:val="decimal"/>
      <w:lvlText w:val="%1）"/>
      <w:lvlJc w:val="left"/>
      <w:pPr>
        <w:ind w:left="840" w:hanging="420"/>
      </w:pPr>
      <w:rPr>
        <w:rFonts w:hint="default" w:asciiTheme="minorEastAsia" w:hAnsiTheme="minorEastAsia" w:eastAsiaTheme="minorEastAsia"/>
        <w:color w:val="auto"/>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1DEF1C52"/>
    <w:multiLevelType w:val="multilevel"/>
    <w:tmpl w:val="1DEF1C52"/>
    <w:lvl w:ilvl="0" w:tentative="0">
      <w:start w:val="1"/>
      <w:numFmt w:val="decimal"/>
      <w:lvlText w:val="%1、"/>
      <w:lvlJc w:val="left"/>
      <w:pPr>
        <w:ind w:left="420" w:hanging="420"/>
      </w:pPr>
      <w:rPr>
        <w:rFonts w:hint="eastAsia" w:ascii="仿宋" w:hAnsi="仿宋" w:eastAsia="仿宋" w:cs="Times New Roman (正文 CS 字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1FD86B7E"/>
    <w:multiLevelType w:val="multilevel"/>
    <w:tmpl w:val="1FD86B7E"/>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25794AF3"/>
    <w:multiLevelType w:val="multilevel"/>
    <w:tmpl w:val="25794AF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26287D63"/>
    <w:multiLevelType w:val="multilevel"/>
    <w:tmpl w:val="26287D63"/>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2BA80C9A"/>
    <w:multiLevelType w:val="multilevel"/>
    <w:tmpl w:val="2BA80C9A"/>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2DB40948"/>
    <w:multiLevelType w:val="multilevel"/>
    <w:tmpl w:val="2DB40948"/>
    <w:lvl w:ilvl="0" w:tentative="0">
      <w:start w:val="1"/>
      <w:numFmt w:val="decimal"/>
      <w:lvlText w:val="%1）"/>
      <w:lvlJc w:val="left"/>
      <w:pPr>
        <w:ind w:left="840" w:hanging="420"/>
      </w:pPr>
      <w:rPr>
        <w:rFonts w:hint="default" w:asciiTheme="minorEastAsia" w:hAnsiTheme="minorEastAsia" w:eastAsiaTheme="minorEastAsia"/>
        <w:color w:val="auto"/>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2E536B7D"/>
    <w:multiLevelType w:val="multilevel"/>
    <w:tmpl w:val="2E536B7D"/>
    <w:lvl w:ilvl="0" w:tentative="0">
      <w:start w:val="1"/>
      <w:numFmt w:val="decimal"/>
      <w:lvlText w:val="%1）"/>
      <w:lvlJc w:val="left"/>
      <w:pPr>
        <w:ind w:left="840" w:hanging="420"/>
      </w:pPr>
      <w:rPr>
        <w:rFonts w:hint="default" w:asciiTheme="minorEastAsia" w:hAnsiTheme="minorEastAsia" w:eastAsiaTheme="minorEastAsia"/>
        <w:color w:val="auto"/>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345B5488"/>
    <w:multiLevelType w:val="multilevel"/>
    <w:tmpl w:val="345B5488"/>
    <w:lvl w:ilvl="0" w:tentative="0">
      <w:start w:val="1"/>
      <w:numFmt w:val="decimal"/>
      <w:lvlText w:val="%1、"/>
      <w:lvlJc w:val="left"/>
      <w:pPr>
        <w:ind w:left="619" w:hanging="420"/>
      </w:pPr>
      <w:rPr>
        <w:rFonts w:hint="eastAsia"/>
      </w:rPr>
    </w:lvl>
    <w:lvl w:ilvl="1" w:tentative="0">
      <w:start w:val="1"/>
      <w:numFmt w:val="lowerLetter"/>
      <w:lvlText w:val="%2)"/>
      <w:lvlJc w:val="left"/>
      <w:pPr>
        <w:ind w:left="1039" w:hanging="420"/>
      </w:pPr>
    </w:lvl>
    <w:lvl w:ilvl="2" w:tentative="0">
      <w:start w:val="1"/>
      <w:numFmt w:val="lowerRoman"/>
      <w:lvlText w:val="%3."/>
      <w:lvlJc w:val="right"/>
      <w:pPr>
        <w:ind w:left="1459" w:hanging="420"/>
      </w:pPr>
    </w:lvl>
    <w:lvl w:ilvl="3" w:tentative="0">
      <w:start w:val="1"/>
      <w:numFmt w:val="decimal"/>
      <w:lvlText w:val="%4."/>
      <w:lvlJc w:val="left"/>
      <w:pPr>
        <w:ind w:left="1879" w:hanging="420"/>
      </w:pPr>
    </w:lvl>
    <w:lvl w:ilvl="4" w:tentative="0">
      <w:start w:val="1"/>
      <w:numFmt w:val="lowerLetter"/>
      <w:lvlText w:val="%5)"/>
      <w:lvlJc w:val="left"/>
      <w:pPr>
        <w:ind w:left="2299" w:hanging="420"/>
      </w:pPr>
    </w:lvl>
    <w:lvl w:ilvl="5" w:tentative="0">
      <w:start w:val="1"/>
      <w:numFmt w:val="lowerRoman"/>
      <w:lvlText w:val="%6."/>
      <w:lvlJc w:val="right"/>
      <w:pPr>
        <w:ind w:left="2719" w:hanging="420"/>
      </w:pPr>
    </w:lvl>
    <w:lvl w:ilvl="6" w:tentative="0">
      <w:start w:val="1"/>
      <w:numFmt w:val="decimal"/>
      <w:lvlText w:val="%7."/>
      <w:lvlJc w:val="left"/>
      <w:pPr>
        <w:ind w:left="3139" w:hanging="420"/>
      </w:pPr>
    </w:lvl>
    <w:lvl w:ilvl="7" w:tentative="0">
      <w:start w:val="1"/>
      <w:numFmt w:val="lowerLetter"/>
      <w:lvlText w:val="%8)"/>
      <w:lvlJc w:val="left"/>
      <w:pPr>
        <w:ind w:left="3559" w:hanging="420"/>
      </w:pPr>
    </w:lvl>
    <w:lvl w:ilvl="8" w:tentative="0">
      <w:start w:val="1"/>
      <w:numFmt w:val="lowerRoman"/>
      <w:lvlText w:val="%9."/>
      <w:lvlJc w:val="right"/>
      <w:pPr>
        <w:ind w:left="3979" w:hanging="420"/>
      </w:pPr>
    </w:lvl>
  </w:abstractNum>
  <w:abstractNum w:abstractNumId="17">
    <w:nsid w:val="35CE67A8"/>
    <w:multiLevelType w:val="multilevel"/>
    <w:tmpl w:val="35CE67A8"/>
    <w:lvl w:ilvl="0" w:tentative="0">
      <w:start w:val="1"/>
      <w:numFmt w:val="decimal"/>
      <w:lvlText w:val="%1）"/>
      <w:lvlJc w:val="left"/>
      <w:pPr>
        <w:ind w:left="987" w:hanging="420"/>
      </w:pPr>
      <w:rPr>
        <w:rFonts w:hint="default" w:asciiTheme="minorEastAsia" w:hAnsiTheme="minorEastAsia" w:eastAsiaTheme="minorEastAsia"/>
        <w:color w:val="auto"/>
      </w:r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abstractNum w:abstractNumId="18">
    <w:nsid w:val="3F420EA1"/>
    <w:multiLevelType w:val="multilevel"/>
    <w:tmpl w:val="3F420EA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3F4D2510"/>
    <w:multiLevelType w:val="multilevel"/>
    <w:tmpl w:val="3F4D2510"/>
    <w:lvl w:ilvl="0" w:tentative="0">
      <w:start w:val="1"/>
      <w:numFmt w:val="decimal"/>
      <w:lvlText w:val="%1）"/>
      <w:lvlJc w:val="left"/>
      <w:pPr>
        <w:ind w:left="1080" w:hanging="420"/>
      </w:pPr>
      <w:rPr>
        <w:rFonts w:hint="default"/>
      </w:rPr>
    </w:lvl>
    <w:lvl w:ilvl="1" w:tentative="0">
      <w:start w:val="1"/>
      <w:numFmt w:val="decimal"/>
      <w:lvlText w:val="%2、"/>
      <w:lvlJc w:val="left"/>
      <w:pPr>
        <w:ind w:left="1800" w:hanging="720"/>
      </w:pPr>
      <w:rPr>
        <w:rFonts w:hint="default"/>
      </w:rPr>
    </w:lvl>
    <w:lvl w:ilvl="2" w:tentative="0">
      <w:start w:val="1"/>
      <w:numFmt w:val="lowerRoman"/>
      <w:lvlText w:val="%3."/>
      <w:lvlJc w:val="right"/>
      <w:pPr>
        <w:ind w:left="1920" w:hanging="420"/>
      </w:pPr>
    </w:lvl>
    <w:lvl w:ilvl="3" w:tentative="0">
      <w:start w:val="1"/>
      <w:numFmt w:val="decimal"/>
      <w:lvlText w:val="%4."/>
      <w:lvlJc w:val="left"/>
      <w:pPr>
        <w:ind w:left="2340" w:hanging="420"/>
      </w:pPr>
    </w:lvl>
    <w:lvl w:ilvl="4" w:tentative="0">
      <w:start w:val="1"/>
      <w:numFmt w:val="lowerLetter"/>
      <w:lvlText w:val="%5)"/>
      <w:lvlJc w:val="left"/>
      <w:pPr>
        <w:ind w:left="2760" w:hanging="420"/>
      </w:pPr>
    </w:lvl>
    <w:lvl w:ilvl="5" w:tentative="0">
      <w:start w:val="1"/>
      <w:numFmt w:val="lowerRoman"/>
      <w:lvlText w:val="%6."/>
      <w:lvlJc w:val="right"/>
      <w:pPr>
        <w:ind w:left="3180" w:hanging="420"/>
      </w:pPr>
    </w:lvl>
    <w:lvl w:ilvl="6" w:tentative="0">
      <w:start w:val="1"/>
      <w:numFmt w:val="decimal"/>
      <w:lvlText w:val="%7."/>
      <w:lvlJc w:val="left"/>
      <w:pPr>
        <w:ind w:left="3600" w:hanging="420"/>
      </w:pPr>
    </w:lvl>
    <w:lvl w:ilvl="7" w:tentative="0">
      <w:start w:val="1"/>
      <w:numFmt w:val="lowerLetter"/>
      <w:lvlText w:val="%8)"/>
      <w:lvlJc w:val="left"/>
      <w:pPr>
        <w:ind w:left="4020" w:hanging="420"/>
      </w:pPr>
    </w:lvl>
    <w:lvl w:ilvl="8" w:tentative="0">
      <w:start w:val="1"/>
      <w:numFmt w:val="lowerRoman"/>
      <w:lvlText w:val="%9."/>
      <w:lvlJc w:val="right"/>
      <w:pPr>
        <w:ind w:left="4440" w:hanging="420"/>
      </w:pPr>
    </w:lvl>
  </w:abstractNum>
  <w:abstractNum w:abstractNumId="20">
    <w:nsid w:val="42C12D35"/>
    <w:multiLevelType w:val="singleLevel"/>
    <w:tmpl w:val="42C12D35"/>
    <w:lvl w:ilvl="0" w:tentative="0">
      <w:start w:val="1"/>
      <w:numFmt w:val="decimal"/>
      <w:suff w:val="space"/>
      <w:lvlText w:val="%1."/>
      <w:lvlJc w:val="left"/>
    </w:lvl>
  </w:abstractNum>
  <w:abstractNum w:abstractNumId="21">
    <w:nsid w:val="4A9E5484"/>
    <w:multiLevelType w:val="multilevel"/>
    <w:tmpl w:val="4A9E5484"/>
    <w:lvl w:ilvl="0" w:tentative="0">
      <w:start w:val="1"/>
      <w:numFmt w:val="decimal"/>
      <w:lvlText w:val="%1、"/>
      <w:lvlJc w:val="left"/>
      <w:pPr>
        <w:ind w:left="420" w:hanging="420"/>
      </w:pPr>
      <w:rPr>
        <w:rFonts w:ascii="仿宋_GB2312" w:hAnsi="仿宋_GB2312" w:eastAsia="仿宋_GB2312" w:cs="仿宋_GB2312"/>
        <w:sz w:val="2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4C1F02DC"/>
    <w:multiLevelType w:val="multilevel"/>
    <w:tmpl w:val="4C1F02D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4EFE2C9B"/>
    <w:multiLevelType w:val="multilevel"/>
    <w:tmpl w:val="4EFE2C9B"/>
    <w:lvl w:ilvl="0" w:tentative="0">
      <w:start w:val="1"/>
      <w:numFmt w:val="decimal"/>
      <w:lvlText w:val="%1）"/>
      <w:lvlJc w:val="left"/>
      <w:pPr>
        <w:ind w:left="987" w:hanging="420"/>
      </w:pPr>
      <w:rPr>
        <w:rFonts w:hint="default" w:asciiTheme="minorEastAsia" w:hAnsiTheme="minorEastAsia" w:eastAsiaTheme="minorEastAsia"/>
        <w:color w:val="auto"/>
      </w:r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abstractNum w:abstractNumId="24">
    <w:nsid w:val="526E15E6"/>
    <w:multiLevelType w:val="multilevel"/>
    <w:tmpl w:val="526E15E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54B02612"/>
    <w:multiLevelType w:val="multilevel"/>
    <w:tmpl w:val="54B02612"/>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56733812"/>
    <w:multiLevelType w:val="multilevel"/>
    <w:tmpl w:val="56733812"/>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5AF665FD"/>
    <w:multiLevelType w:val="multilevel"/>
    <w:tmpl w:val="5AF665FD"/>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8">
    <w:nsid w:val="603E0683"/>
    <w:multiLevelType w:val="multilevel"/>
    <w:tmpl w:val="603E0683"/>
    <w:lvl w:ilvl="0" w:tentative="0">
      <w:start w:val="1"/>
      <w:numFmt w:val="decimal"/>
      <w:lvlText w:val="%1）"/>
      <w:lvlJc w:val="left"/>
      <w:pPr>
        <w:ind w:left="840" w:hanging="420"/>
      </w:pPr>
      <w:rPr>
        <w:rFonts w:hint="default" w:asciiTheme="minorEastAsia" w:hAnsiTheme="minorEastAsia" w:eastAsiaTheme="minorEastAsia"/>
        <w:color w:val="auto"/>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9">
    <w:nsid w:val="64B079B4"/>
    <w:multiLevelType w:val="multilevel"/>
    <w:tmpl w:val="64B079B4"/>
    <w:lvl w:ilvl="0" w:tentative="0">
      <w:start w:val="1"/>
      <w:numFmt w:val="decimal"/>
      <w:lvlText w:val="%1）"/>
      <w:lvlJc w:val="left"/>
      <w:pPr>
        <w:ind w:left="1080" w:hanging="420"/>
      </w:pPr>
      <w:rPr>
        <w:rFonts w:hint="default"/>
      </w:rPr>
    </w:lvl>
    <w:lvl w:ilvl="1" w:tentative="0">
      <w:start w:val="1"/>
      <w:numFmt w:val="decimal"/>
      <w:lvlText w:val="%2、"/>
      <w:lvlJc w:val="left"/>
      <w:pPr>
        <w:ind w:left="1800" w:hanging="720"/>
      </w:pPr>
      <w:rPr>
        <w:rFonts w:hint="default"/>
      </w:rPr>
    </w:lvl>
    <w:lvl w:ilvl="2" w:tentative="0">
      <w:start w:val="1"/>
      <w:numFmt w:val="lowerRoman"/>
      <w:lvlText w:val="%3."/>
      <w:lvlJc w:val="right"/>
      <w:pPr>
        <w:ind w:left="1920" w:hanging="420"/>
      </w:pPr>
    </w:lvl>
    <w:lvl w:ilvl="3" w:tentative="0">
      <w:start w:val="1"/>
      <w:numFmt w:val="decimal"/>
      <w:lvlText w:val="%4."/>
      <w:lvlJc w:val="left"/>
      <w:pPr>
        <w:ind w:left="2340" w:hanging="420"/>
      </w:pPr>
    </w:lvl>
    <w:lvl w:ilvl="4" w:tentative="0">
      <w:start w:val="1"/>
      <w:numFmt w:val="lowerLetter"/>
      <w:lvlText w:val="%5)"/>
      <w:lvlJc w:val="left"/>
      <w:pPr>
        <w:ind w:left="2760" w:hanging="420"/>
      </w:pPr>
    </w:lvl>
    <w:lvl w:ilvl="5" w:tentative="0">
      <w:start w:val="1"/>
      <w:numFmt w:val="lowerRoman"/>
      <w:lvlText w:val="%6."/>
      <w:lvlJc w:val="right"/>
      <w:pPr>
        <w:ind w:left="3180" w:hanging="420"/>
      </w:pPr>
    </w:lvl>
    <w:lvl w:ilvl="6" w:tentative="0">
      <w:start w:val="1"/>
      <w:numFmt w:val="decimal"/>
      <w:lvlText w:val="%7."/>
      <w:lvlJc w:val="left"/>
      <w:pPr>
        <w:ind w:left="3600" w:hanging="420"/>
      </w:pPr>
    </w:lvl>
    <w:lvl w:ilvl="7" w:tentative="0">
      <w:start w:val="1"/>
      <w:numFmt w:val="lowerLetter"/>
      <w:lvlText w:val="%8)"/>
      <w:lvlJc w:val="left"/>
      <w:pPr>
        <w:ind w:left="4020" w:hanging="420"/>
      </w:pPr>
    </w:lvl>
    <w:lvl w:ilvl="8" w:tentative="0">
      <w:start w:val="1"/>
      <w:numFmt w:val="lowerRoman"/>
      <w:lvlText w:val="%9."/>
      <w:lvlJc w:val="right"/>
      <w:pPr>
        <w:ind w:left="4440" w:hanging="420"/>
      </w:pPr>
    </w:lvl>
  </w:abstractNum>
  <w:abstractNum w:abstractNumId="30">
    <w:nsid w:val="67D94843"/>
    <w:multiLevelType w:val="multilevel"/>
    <w:tmpl w:val="67D9484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1">
    <w:nsid w:val="74036BC3"/>
    <w:multiLevelType w:val="multilevel"/>
    <w:tmpl w:val="74036BC3"/>
    <w:lvl w:ilvl="0" w:tentative="0">
      <w:start w:val="1"/>
      <w:numFmt w:val="decimal"/>
      <w:lvlText w:val="%1）"/>
      <w:lvlJc w:val="left"/>
      <w:pPr>
        <w:ind w:left="1080" w:hanging="420"/>
      </w:pPr>
      <w:rPr>
        <w:rFonts w:hint="default"/>
      </w:rPr>
    </w:lvl>
    <w:lvl w:ilvl="1" w:tentative="0">
      <w:start w:val="1"/>
      <w:numFmt w:val="decimal"/>
      <w:lvlText w:val="%2、"/>
      <w:lvlJc w:val="left"/>
      <w:pPr>
        <w:ind w:left="1800" w:hanging="720"/>
      </w:pPr>
      <w:rPr>
        <w:rFonts w:hint="default"/>
      </w:rPr>
    </w:lvl>
    <w:lvl w:ilvl="2" w:tentative="0">
      <w:start w:val="1"/>
      <w:numFmt w:val="lowerRoman"/>
      <w:lvlText w:val="%3."/>
      <w:lvlJc w:val="right"/>
      <w:pPr>
        <w:ind w:left="1920" w:hanging="420"/>
      </w:pPr>
    </w:lvl>
    <w:lvl w:ilvl="3" w:tentative="0">
      <w:start w:val="1"/>
      <w:numFmt w:val="decimal"/>
      <w:lvlText w:val="%4."/>
      <w:lvlJc w:val="left"/>
      <w:pPr>
        <w:ind w:left="2340" w:hanging="420"/>
      </w:pPr>
    </w:lvl>
    <w:lvl w:ilvl="4" w:tentative="0">
      <w:start w:val="1"/>
      <w:numFmt w:val="lowerLetter"/>
      <w:lvlText w:val="%5)"/>
      <w:lvlJc w:val="left"/>
      <w:pPr>
        <w:ind w:left="2760" w:hanging="420"/>
      </w:pPr>
    </w:lvl>
    <w:lvl w:ilvl="5" w:tentative="0">
      <w:start w:val="1"/>
      <w:numFmt w:val="lowerRoman"/>
      <w:lvlText w:val="%6."/>
      <w:lvlJc w:val="right"/>
      <w:pPr>
        <w:ind w:left="3180" w:hanging="420"/>
      </w:pPr>
    </w:lvl>
    <w:lvl w:ilvl="6" w:tentative="0">
      <w:start w:val="1"/>
      <w:numFmt w:val="decimal"/>
      <w:lvlText w:val="%7."/>
      <w:lvlJc w:val="left"/>
      <w:pPr>
        <w:ind w:left="3600" w:hanging="420"/>
      </w:pPr>
    </w:lvl>
    <w:lvl w:ilvl="7" w:tentative="0">
      <w:start w:val="1"/>
      <w:numFmt w:val="lowerLetter"/>
      <w:lvlText w:val="%8)"/>
      <w:lvlJc w:val="left"/>
      <w:pPr>
        <w:ind w:left="4020" w:hanging="420"/>
      </w:pPr>
    </w:lvl>
    <w:lvl w:ilvl="8" w:tentative="0">
      <w:start w:val="1"/>
      <w:numFmt w:val="lowerRoman"/>
      <w:lvlText w:val="%9."/>
      <w:lvlJc w:val="right"/>
      <w:pPr>
        <w:ind w:left="4440" w:hanging="420"/>
      </w:pPr>
    </w:lvl>
  </w:abstractNum>
  <w:abstractNum w:abstractNumId="32">
    <w:nsid w:val="74A40C31"/>
    <w:multiLevelType w:val="multilevel"/>
    <w:tmpl w:val="74A40C31"/>
    <w:lvl w:ilvl="0" w:tentative="0">
      <w:start w:val="1"/>
      <w:numFmt w:val="decimal"/>
      <w:lvlText w:val="%1）"/>
      <w:lvlJc w:val="left"/>
      <w:pPr>
        <w:ind w:left="987" w:hanging="420"/>
      </w:pPr>
      <w:rPr>
        <w:rFonts w:hint="default" w:asciiTheme="minorEastAsia" w:hAnsiTheme="minorEastAsia" w:eastAsiaTheme="minorEastAsia"/>
        <w:color w:val="auto"/>
      </w:r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abstractNum w:abstractNumId="33">
    <w:nsid w:val="791D165D"/>
    <w:multiLevelType w:val="multilevel"/>
    <w:tmpl w:val="791D165D"/>
    <w:lvl w:ilvl="0" w:tentative="0">
      <w:start w:val="1"/>
      <w:numFmt w:val="decimal"/>
      <w:lvlText w:val="%1、"/>
      <w:lvlJc w:val="left"/>
      <w:pPr>
        <w:ind w:left="420" w:hanging="420"/>
      </w:pPr>
      <w:rPr>
        <w:rFonts w:hint="eastAsia"/>
      </w:rPr>
    </w:lvl>
    <w:lvl w:ilvl="1" w:tentative="0">
      <w:start w:val="1"/>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7B28087C"/>
    <w:multiLevelType w:val="multilevel"/>
    <w:tmpl w:val="7B28087C"/>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1"/>
  </w:num>
  <w:num w:numId="2">
    <w:abstractNumId w:val="25"/>
  </w:num>
  <w:num w:numId="3">
    <w:abstractNumId w:val="7"/>
  </w:num>
  <w:num w:numId="4">
    <w:abstractNumId w:val="9"/>
  </w:num>
  <w:num w:numId="5">
    <w:abstractNumId w:val="0"/>
  </w:num>
  <w:num w:numId="6">
    <w:abstractNumId w:val="22"/>
  </w:num>
  <w:num w:numId="7">
    <w:abstractNumId w:val="33"/>
  </w:num>
  <w:num w:numId="8">
    <w:abstractNumId w:val="29"/>
  </w:num>
  <w:num w:numId="9">
    <w:abstractNumId w:val="31"/>
  </w:num>
  <w:num w:numId="10">
    <w:abstractNumId w:val="19"/>
  </w:num>
  <w:num w:numId="11">
    <w:abstractNumId w:val="20"/>
  </w:num>
  <w:num w:numId="12">
    <w:abstractNumId w:val="18"/>
  </w:num>
  <w:num w:numId="13">
    <w:abstractNumId w:val="14"/>
  </w:num>
  <w:num w:numId="14">
    <w:abstractNumId w:val="24"/>
  </w:num>
  <w:num w:numId="15">
    <w:abstractNumId w:val="15"/>
  </w:num>
  <w:num w:numId="16">
    <w:abstractNumId w:val="12"/>
  </w:num>
  <w:num w:numId="17">
    <w:abstractNumId w:val="27"/>
  </w:num>
  <w:num w:numId="18">
    <w:abstractNumId w:val="1"/>
  </w:num>
  <w:num w:numId="19">
    <w:abstractNumId w:val="16"/>
  </w:num>
  <w:num w:numId="20">
    <w:abstractNumId w:val="8"/>
  </w:num>
  <w:num w:numId="21">
    <w:abstractNumId w:val="21"/>
  </w:num>
  <w:num w:numId="22">
    <w:abstractNumId w:val="2"/>
  </w:num>
  <w:num w:numId="23">
    <w:abstractNumId w:val="34"/>
  </w:num>
  <w:num w:numId="24">
    <w:abstractNumId w:val="30"/>
  </w:num>
  <w:num w:numId="25">
    <w:abstractNumId w:val="17"/>
  </w:num>
  <w:num w:numId="26">
    <w:abstractNumId w:val="23"/>
  </w:num>
  <w:num w:numId="27">
    <w:abstractNumId w:val="32"/>
  </w:num>
  <w:num w:numId="28">
    <w:abstractNumId w:val="28"/>
  </w:num>
  <w:num w:numId="29">
    <w:abstractNumId w:val="3"/>
  </w:num>
  <w:num w:numId="30">
    <w:abstractNumId w:val="4"/>
  </w:num>
  <w:num w:numId="31">
    <w:abstractNumId w:val="13"/>
  </w:num>
  <w:num w:numId="32">
    <w:abstractNumId w:val="5"/>
  </w:num>
  <w:num w:numId="33">
    <w:abstractNumId w:val="10"/>
  </w:num>
  <w:num w:numId="34">
    <w:abstractNumId w:val="6"/>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08E"/>
    <w:rsid w:val="000E77E4"/>
    <w:rsid w:val="0013653C"/>
    <w:rsid w:val="001646F8"/>
    <w:rsid w:val="001E583F"/>
    <w:rsid w:val="00307E7E"/>
    <w:rsid w:val="003246FD"/>
    <w:rsid w:val="003937BE"/>
    <w:rsid w:val="004629DF"/>
    <w:rsid w:val="004925C0"/>
    <w:rsid w:val="005F174C"/>
    <w:rsid w:val="0063786B"/>
    <w:rsid w:val="0080424A"/>
    <w:rsid w:val="0087542F"/>
    <w:rsid w:val="0090199D"/>
    <w:rsid w:val="00904F7C"/>
    <w:rsid w:val="00913AE9"/>
    <w:rsid w:val="009F3B23"/>
    <w:rsid w:val="00AE036A"/>
    <w:rsid w:val="00B3601C"/>
    <w:rsid w:val="00B87C11"/>
    <w:rsid w:val="00BF4BD5"/>
    <w:rsid w:val="00C4208E"/>
    <w:rsid w:val="00C66533"/>
    <w:rsid w:val="00DD7E35"/>
    <w:rsid w:val="00EF379B"/>
    <w:rsid w:val="00F653B3"/>
    <w:rsid w:val="0BF66C61"/>
    <w:rsid w:val="0BF77CC2"/>
    <w:rsid w:val="0EE32B97"/>
    <w:rsid w:val="18284778"/>
    <w:rsid w:val="1AA753E9"/>
    <w:rsid w:val="2555048D"/>
    <w:rsid w:val="279948E9"/>
    <w:rsid w:val="2EB56718"/>
    <w:rsid w:val="35C96D1A"/>
    <w:rsid w:val="37120494"/>
    <w:rsid w:val="3788506D"/>
    <w:rsid w:val="3F820911"/>
    <w:rsid w:val="3FF64246"/>
    <w:rsid w:val="40B3529E"/>
    <w:rsid w:val="417C0CF5"/>
    <w:rsid w:val="44550604"/>
    <w:rsid w:val="44AD0C70"/>
    <w:rsid w:val="45E650A4"/>
    <w:rsid w:val="50614C79"/>
    <w:rsid w:val="563375E9"/>
    <w:rsid w:val="56943481"/>
    <w:rsid w:val="585B2F03"/>
    <w:rsid w:val="59EA06E8"/>
    <w:rsid w:val="5B110F5F"/>
    <w:rsid w:val="5CE61AC4"/>
    <w:rsid w:val="5EC626D1"/>
    <w:rsid w:val="60225FF2"/>
    <w:rsid w:val="6B3D7A7E"/>
    <w:rsid w:val="6CA92072"/>
    <w:rsid w:val="75AB2D7A"/>
    <w:rsid w:val="7A0E2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eastAsia="仿宋_GB2312" w:asciiTheme="minorHAnsi" w:hAnsiTheme="minorHAnsi" w:cstheme="minorBidi"/>
      <w:kern w:val="2"/>
      <w:sz w:val="28"/>
      <w:szCs w:val="22"/>
      <w:lang w:val="en-US" w:eastAsia="zh-CN" w:bidi="ar-SA"/>
    </w:rPr>
  </w:style>
  <w:style w:type="paragraph" w:styleId="2">
    <w:name w:val="heading 1"/>
    <w:basedOn w:val="1"/>
    <w:next w:val="1"/>
    <w:link w:val="12"/>
    <w:qFormat/>
    <w:uiPriority w:val="9"/>
    <w:pPr>
      <w:keepNext/>
      <w:keepLines/>
      <w:spacing w:line="720" w:lineRule="auto"/>
      <w:outlineLvl w:val="0"/>
    </w:pPr>
    <w:rPr>
      <w:rFonts w:ascii="Calibri" w:hAnsi="Calibri" w:eastAsia="黑体" w:cs="Times New Roman"/>
      <w:b/>
      <w:bCs/>
      <w:kern w:val="44"/>
      <w:sz w:val="44"/>
      <w:szCs w:val="44"/>
      <w:lang w:val="zh-CN"/>
    </w:rPr>
  </w:style>
  <w:style w:type="paragraph" w:styleId="3">
    <w:name w:val="heading 2"/>
    <w:basedOn w:val="1"/>
    <w:next w:val="1"/>
    <w:link w:val="13"/>
    <w:unhideWhenUsed/>
    <w:qFormat/>
    <w:uiPriority w:val="9"/>
    <w:pPr>
      <w:keepNext/>
      <w:keepLines/>
      <w:spacing w:line="720"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6"/>
    <w:qFormat/>
    <w:uiPriority w:val="99"/>
    <w:rPr>
      <w:sz w:val="18"/>
      <w:szCs w:val="18"/>
    </w:rPr>
  </w:style>
  <w:style w:type="character" w:customStyle="1" w:styleId="11">
    <w:name w:val="页脚 字符"/>
    <w:basedOn w:val="9"/>
    <w:link w:val="5"/>
    <w:qFormat/>
    <w:uiPriority w:val="99"/>
    <w:rPr>
      <w:sz w:val="18"/>
      <w:szCs w:val="18"/>
    </w:rPr>
  </w:style>
  <w:style w:type="character" w:customStyle="1" w:styleId="12">
    <w:name w:val="标题 1 字符"/>
    <w:basedOn w:val="9"/>
    <w:link w:val="2"/>
    <w:qFormat/>
    <w:uiPriority w:val="9"/>
    <w:rPr>
      <w:rFonts w:ascii="Calibri" w:hAnsi="Calibri" w:eastAsia="黑体" w:cs="Times New Roman"/>
      <w:b/>
      <w:bCs/>
      <w:kern w:val="44"/>
      <w:sz w:val="44"/>
      <w:szCs w:val="44"/>
      <w:lang w:val="zh-CN"/>
    </w:rPr>
  </w:style>
  <w:style w:type="character" w:customStyle="1" w:styleId="13">
    <w:name w:val="标题 2 字符"/>
    <w:basedOn w:val="9"/>
    <w:link w:val="3"/>
    <w:qFormat/>
    <w:uiPriority w:val="9"/>
    <w:rPr>
      <w:rFonts w:asciiTheme="majorHAnsi" w:hAnsiTheme="majorHAnsi" w:eastAsiaTheme="majorEastAsia" w:cstheme="majorBidi"/>
      <w:b/>
      <w:bCs/>
      <w:sz w:val="32"/>
      <w:szCs w:val="32"/>
    </w:rPr>
  </w:style>
  <w:style w:type="character" w:customStyle="1" w:styleId="14">
    <w:name w:val="标题 3 字符"/>
    <w:basedOn w:val="9"/>
    <w:link w:val="4"/>
    <w:qFormat/>
    <w:uiPriority w:val="9"/>
    <w:rPr>
      <w:rFonts w:eastAsia="仿宋_GB2312"/>
      <w:b/>
      <w:bCs/>
      <w:sz w:val="32"/>
      <w:szCs w:val="32"/>
    </w:rPr>
  </w:style>
  <w:style w:type="paragraph" w:styleId="15">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39</Pages>
  <Words>2862</Words>
  <Characters>16317</Characters>
  <Lines>135</Lines>
  <Paragraphs>38</Paragraphs>
  <TotalTime>339</TotalTime>
  <ScaleCrop>false</ScaleCrop>
  <LinksUpToDate>false</LinksUpToDate>
  <CharactersWithSpaces>19141</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2021-04-27T09:59:00Z</dcterms:created>
  <dc:creator>吴 诺</dc:creator>
  <cp:lastModifiedBy>吳諾 is just comin round</cp:lastModifiedBy>
  <dcterms:modified xsi:type="dcterms:W3CDTF">2021-09-09T06:34:22Z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62D39615B6C34B89BB4714CBD161BC07</vt:lpwstr>
  </property>
</Properties>
</file>